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2DD94" w14:textId="2CE5B61A" w:rsidR="00956E83" w:rsidRDefault="004C3D54" w:rsidP="00956E83">
      <w:pPr>
        <w:ind w:left="4962" w:hanging="1"/>
        <w:rPr>
          <w:sz w:val="28"/>
          <w:szCs w:val="28"/>
        </w:rPr>
      </w:pPr>
      <w:r>
        <w:rPr>
          <w:sz w:val="28"/>
          <w:szCs w:val="28"/>
        </w:rPr>
        <w:t xml:space="preserve">  </w:t>
      </w:r>
      <w:r w:rsidR="00CE493A">
        <w:rPr>
          <w:sz w:val="28"/>
          <w:szCs w:val="28"/>
        </w:rPr>
        <w:t xml:space="preserve"> </w:t>
      </w:r>
    </w:p>
    <w:p w14:paraId="57AB4FDB" w14:textId="77777777" w:rsidR="00956E83" w:rsidRDefault="00956E83" w:rsidP="00956E83">
      <w:pPr>
        <w:ind w:left="4962" w:hanging="1"/>
        <w:rPr>
          <w:sz w:val="28"/>
          <w:szCs w:val="28"/>
        </w:rPr>
      </w:pPr>
    </w:p>
    <w:p w14:paraId="62235D46" w14:textId="77777777" w:rsidR="00956E83" w:rsidRPr="0062302E" w:rsidRDefault="00956E83" w:rsidP="00956E83">
      <w:pPr>
        <w:ind w:left="4962" w:hanging="1"/>
        <w:rPr>
          <w:sz w:val="28"/>
          <w:szCs w:val="28"/>
        </w:rPr>
      </w:pPr>
      <w:r w:rsidRPr="0062302E">
        <w:rPr>
          <w:sz w:val="28"/>
          <w:szCs w:val="28"/>
        </w:rPr>
        <w:t>УТВЕРЖДЕН</w:t>
      </w:r>
    </w:p>
    <w:p w14:paraId="01BE22AC" w14:textId="77777777" w:rsidR="00956E83" w:rsidRPr="0062302E" w:rsidRDefault="00956E83" w:rsidP="00956E83">
      <w:pPr>
        <w:ind w:left="4962" w:hanging="1"/>
        <w:rPr>
          <w:sz w:val="28"/>
          <w:szCs w:val="28"/>
        </w:rPr>
      </w:pPr>
      <w:r w:rsidRPr="0062302E">
        <w:rPr>
          <w:sz w:val="28"/>
          <w:szCs w:val="28"/>
        </w:rPr>
        <w:t xml:space="preserve">Приказом </w:t>
      </w:r>
      <w:r w:rsidR="00C14122" w:rsidRPr="0062302E">
        <w:rPr>
          <w:sz w:val="28"/>
          <w:szCs w:val="28"/>
        </w:rPr>
        <w:t>ООО «УК «Татнефть-Нефтехим»</w:t>
      </w:r>
    </w:p>
    <w:p w14:paraId="7644C499" w14:textId="77777777" w:rsidR="00B44D19" w:rsidRPr="0062302E" w:rsidRDefault="00B44D19" w:rsidP="00B44D19">
      <w:pPr>
        <w:ind w:left="4962"/>
        <w:rPr>
          <w:sz w:val="28"/>
          <w:szCs w:val="28"/>
        </w:rPr>
      </w:pPr>
      <w:r w:rsidRPr="0062302E">
        <w:rPr>
          <w:sz w:val="28"/>
          <w:szCs w:val="28"/>
        </w:rPr>
        <w:t>От 19.07.2022</w:t>
      </w:r>
    </w:p>
    <w:p w14:paraId="4737108E" w14:textId="77777777" w:rsidR="00B44D19" w:rsidRPr="0062302E" w:rsidRDefault="00B44D19" w:rsidP="00B44D19">
      <w:pPr>
        <w:ind w:left="4962"/>
      </w:pPr>
      <w:r w:rsidRPr="0062302E">
        <w:rPr>
          <w:sz w:val="28"/>
          <w:szCs w:val="28"/>
        </w:rPr>
        <w:t xml:space="preserve">№598/1.1-3-ПрПД-НХ </w:t>
      </w:r>
    </w:p>
    <w:p w14:paraId="2682E271" w14:textId="77777777" w:rsidR="00956E83" w:rsidRPr="0062302E" w:rsidRDefault="00956E83"/>
    <w:p w14:paraId="0635CE23" w14:textId="77777777" w:rsidR="00956E83" w:rsidRPr="0062302E" w:rsidRDefault="00956E83"/>
    <w:tbl>
      <w:tblPr>
        <w:tblpPr w:leftFromText="180" w:rightFromText="180" w:vertAnchor="text" w:horzAnchor="margin" w:tblpXSpec="right" w:tblpY="77"/>
        <w:tblOverlap w:val="never"/>
        <w:tblW w:w="0" w:type="auto"/>
        <w:tblLook w:val="04A0" w:firstRow="1" w:lastRow="0" w:firstColumn="1" w:lastColumn="0" w:noHBand="0" w:noVBand="1"/>
      </w:tblPr>
      <w:tblGrid>
        <w:gridCol w:w="5283"/>
      </w:tblGrid>
      <w:tr w:rsidR="00067990" w:rsidRPr="0062302E" w14:paraId="6891722C" w14:textId="77777777" w:rsidTr="00676937">
        <w:trPr>
          <w:trHeight w:val="209"/>
        </w:trPr>
        <w:tc>
          <w:tcPr>
            <w:tcW w:w="5283" w:type="dxa"/>
            <w:shd w:val="clear" w:color="auto" w:fill="auto"/>
          </w:tcPr>
          <w:p w14:paraId="5931DA52" w14:textId="77777777" w:rsidR="00067990" w:rsidRPr="0062302E" w:rsidRDefault="00067990" w:rsidP="00067990">
            <w:pPr>
              <w:rPr>
                <w:b/>
                <w:sz w:val="24"/>
                <w:szCs w:val="24"/>
              </w:rPr>
            </w:pPr>
          </w:p>
        </w:tc>
      </w:tr>
      <w:tr w:rsidR="00067990" w:rsidRPr="0062302E" w14:paraId="63133DA0" w14:textId="77777777" w:rsidTr="00676937">
        <w:trPr>
          <w:trHeight w:val="221"/>
        </w:trPr>
        <w:tc>
          <w:tcPr>
            <w:tcW w:w="5283" w:type="dxa"/>
            <w:shd w:val="clear" w:color="auto" w:fill="auto"/>
          </w:tcPr>
          <w:p w14:paraId="2ED601E3" w14:textId="77777777" w:rsidR="00067990" w:rsidRPr="0062302E" w:rsidRDefault="00067990" w:rsidP="00067990">
            <w:pPr>
              <w:rPr>
                <w:sz w:val="24"/>
                <w:szCs w:val="24"/>
              </w:rPr>
            </w:pPr>
          </w:p>
        </w:tc>
      </w:tr>
      <w:tr w:rsidR="00067990" w:rsidRPr="0062302E" w14:paraId="726F85B9" w14:textId="77777777" w:rsidTr="00676937">
        <w:trPr>
          <w:trHeight w:val="209"/>
        </w:trPr>
        <w:tc>
          <w:tcPr>
            <w:tcW w:w="5283" w:type="dxa"/>
            <w:shd w:val="clear" w:color="auto" w:fill="auto"/>
          </w:tcPr>
          <w:p w14:paraId="74300CFF" w14:textId="77777777" w:rsidR="00067990" w:rsidRPr="0062302E" w:rsidRDefault="00067990" w:rsidP="006F1675">
            <w:pPr>
              <w:rPr>
                <w:sz w:val="24"/>
                <w:szCs w:val="24"/>
              </w:rPr>
            </w:pPr>
          </w:p>
        </w:tc>
      </w:tr>
      <w:tr w:rsidR="00067990" w:rsidRPr="0062302E" w14:paraId="6E1E2FE4" w14:textId="77777777" w:rsidTr="00676937">
        <w:trPr>
          <w:trHeight w:val="221"/>
        </w:trPr>
        <w:tc>
          <w:tcPr>
            <w:tcW w:w="5283" w:type="dxa"/>
            <w:shd w:val="clear" w:color="auto" w:fill="auto"/>
          </w:tcPr>
          <w:p w14:paraId="3B6A0A69" w14:textId="77777777" w:rsidR="00067990" w:rsidRPr="0062302E" w:rsidRDefault="00067990" w:rsidP="00067990">
            <w:pPr>
              <w:rPr>
                <w:sz w:val="24"/>
                <w:szCs w:val="24"/>
              </w:rPr>
            </w:pPr>
          </w:p>
        </w:tc>
      </w:tr>
      <w:tr w:rsidR="00067990" w:rsidRPr="0062302E" w14:paraId="4632E1B1" w14:textId="77777777" w:rsidTr="00676937">
        <w:trPr>
          <w:trHeight w:val="209"/>
        </w:trPr>
        <w:tc>
          <w:tcPr>
            <w:tcW w:w="5283" w:type="dxa"/>
            <w:shd w:val="clear" w:color="auto" w:fill="auto"/>
          </w:tcPr>
          <w:p w14:paraId="17201E30" w14:textId="77777777" w:rsidR="00067990" w:rsidRPr="0062302E" w:rsidRDefault="00067990" w:rsidP="00067990">
            <w:pPr>
              <w:rPr>
                <w:sz w:val="24"/>
                <w:szCs w:val="24"/>
              </w:rPr>
            </w:pPr>
          </w:p>
        </w:tc>
      </w:tr>
      <w:tr w:rsidR="00067990" w:rsidRPr="0062302E" w14:paraId="5DB85F5C" w14:textId="77777777" w:rsidTr="00676937">
        <w:trPr>
          <w:trHeight w:val="62"/>
        </w:trPr>
        <w:tc>
          <w:tcPr>
            <w:tcW w:w="5283" w:type="dxa"/>
            <w:shd w:val="clear" w:color="auto" w:fill="auto"/>
          </w:tcPr>
          <w:p w14:paraId="29091D5E" w14:textId="77777777" w:rsidR="00067990" w:rsidRPr="0062302E" w:rsidRDefault="00067990" w:rsidP="00067990">
            <w:pPr>
              <w:rPr>
                <w:sz w:val="24"/>
                <w:szCs w:val="24"/>
              </w:rPr>
            </w:pPr>
          </w:p>
        </w:tc>
      </w:tr>
      <w:tr w:rsidR="00956E83" w:rsidRPr="0062302E" w14:paraId="00AFDDEA" w14:textId="77777777" w:rsidTr="00676937">
        <w:trPr>
          <w:trHeight w:val="428"/>
        </w:trPr>
        <w:tc>
          <w:tcPr>
            <w:tcW w:w="5283" w:type="dxa"/>
            <w:shd w:val="clear" w:color="auto" w:fill="auto"/>
          </w:tcPr>
          <w:p w14:paraId="052F3FD1" w14:textId="77777777" w:rsidR="00956E83" w:rsidRPr="0062302E" w:rsidRDefault="00956E83" w:rsidP="00067990">
            <w:pPr>
              <w:rPr>
                <w:sz w:val="24"/>
                <w:szCs w:val="24"/>
              </w:rPr>
            </w:pPr>
          </w:p>
        </w:tc>
      </w:tr>
      <w:tr w:rsidR="00067990" w:rsidRPr="0062302E" w14:paraId="57DD280D" w14:textId="77777777" w:rsidTr="00676937">
        <w:trPr>
          <w:trHeight w:val="1283"/>
        </w:trPr>
        <w:tc>
          <w:tcPr>
            <w:tcW w:w="5283" w:type="dxa"/>
            <w:shd w:val="clear" w:color="auto" w:fill="auto"/>
          </w:tcPr>
          <w:p w14:paraId="75E11B31" w14:textId="77777777" w:rsidR="00067990" w:rsidRPr="0062302E" w:rsidRDefault="00067990" w:rsidP="00067990">
            <w:pPr>
              <w:ind w:left="29"/>
              <w:jc w:val="both"/>
              <w:rPr>
                <w:b/>
                <w:sz w:val="24"/>
                <w:szCs w:val="24"/>
              </w:rPr>
            </w:pPr>
          </w:p>
        </w:tc>
      </w:tr>
    </w:tbl>
    <w:p w14:paraId="5A566CD6" w14:textId="77777777" w:rsidR="001D4EB2" w:rsidRPr="0062302E" w:rsidRDefault="001D4EB2">
      <w:pPr>
        <w:rPr>
          <w:b/>
          <w:sz w:val="26"/>
          <w:szCs w:val="26"/>
        </w:rPr>
      </w:pPr>
    </w:p>
    <w:p w14:paraId="409A4015" w14:textId="77777777" w:rsidR="00067990" w:rsidRPr="0062302E" w:rsidRDefault="00067990">
      <w:pPr>
        <w:ind w:left="4962"/>
        <w:rPr>
          <w:sz w:val="24"/>
          <w:szCs w:val="24"/>
        </w:rPr>
      </w:pPr>
    </w:p>
    <w:p w14:paraId="78994682" w14:textId="77777777" w:rsidR="001D4EB2" w:rsidRPr="0062302E" w:rsidRDefault="00AC6EDF">
      <w:pPr>
        <w:rPr>
          <w:b/>
          <w:sz w:val="26"/>
          <w:szCs w:val="26"/>
        </w:rPr>
      </w:pPr>
      <w:r w:rsidRPr="0062302E">
        <w:rPr>
          <w:sz w:val="28"/>
          <w:szCs w:val="28"/>
        </w:rPr>
        <w:t xml:space="preserve">                                      С Т А Н Д А Р Т   П Р Е Д П Р И Я Т И Й</w:t>
      </w:r>
    </w:p>
    <w:p w14:paraId="2B32E41C" w14:textId="77777777" w:rsidR="00067990" w:rsidRPr="0062302E" w:rsidRDefault="00067990" w:rsidP="00067990">
      <w:pPr>
        <w:jc w:val="center"/>
        <w:rPr>
          <w:b/>
          <w:sz w:val="32"/>
          <w:szCs w:val="32"/>
        </w:rPr>
      </w:pPr>
      <w:r w:rsidRPr="0062302E">
        <w:rPr>
          <w:b/>
          <w:sz w:val="32"/>
          <w:szCs w:val="32"/>
        </w:rPr>
        <w:t xml:space="preserve"> </w:t>
      </w:r>
    </w:p>
    <w:p w14:paraId="5A65DBD0" w14:textId="77777777" w:rsidR="00067990" w:rsidRPr="0062302E" w:rsidRDefault="00067990" w:rsidP="00067990">
      <w:pPr>
        <w:jc w:val="center"/>
        <w:rPr>
          <w:b/>
          <w:sz w:val="32"/>
          <w:szCs w:val="32"/>
        </w:rPr>
      </w:pPr>
      <w:r w:rsidRPr="0062302E">
        <w:rPr>
          <w:b/>
          <w:sz w:val="32"/>
          <w:szCs w:val="32"/>
        </w:rPr>
        <w:t>О</w:t>
      </w:r>
      <w:r w:rsidR="00AC6EDF" w:rsidRPr="0062302E">
        <w:rPr>
          <w:b/>
          <w:sz w:val="32"/>
          <w:szCs w:val="32"/>
        </w:rPr>
        <w:t>ценка поставщиков/изготовителей</w:t>
      </w:r>
    </w:p>
    <w:p w14:paraId="10AEAC02" w14:textId="77777777" w:rsidR="00067990" w:rsidRPr="0062302E" w:rsidRDefault="00AC6EDF" w:rsidP="00067990">
      <w:pPr>
        <w:jc w:val="center"/>
        <w:rPr>
          <w:b/>
          <w:sz w:val="32"/>
          <w:szCs w:val="32"/>
        </w:rPr>
      </w:pPr>
      <w:r w:rsidRPr="0062302E">
        <w:rPr>
          <w:b/>
          <w:sz w:val="32"/>
          <w:szCs w:val="32"/>
        </w:rPr>
        <w:t>сырья и материалов</w:t>
      </w:r>
    </w:p>
    <w:p w14:paraId="18097C5B" w14:textId="77777777" w:rsidR="00AC6EDF" w:rsidRPr="0062302E" w:rsidRDefault="00AC6EDF" w:rsidP="00067990">
      <w:pPr>
        <w:jc w:val="center"/>
        <w:rPr>
          <w:b/>
          <w:sz w:val="32"/>
          <w:szCs w:val="32"/>
        </w:rPr>
      </w:pPr>
    </w:p>
    <w:p w14:paraId="3EF4684E" w14:textId="77777777" w:rsidR="005B465B" w:rsidRPr="0062302E" w:rsidRDefault="00AC6EDF" w:rsidP="00067990">
      <w:pPr>
        <w:jc w:val="center"/>
        <w:rPr>
          <w:b/>
          <w:sz w:val="32"/>
          <w:szCs w:val="32"/>
        </w:rPr>
      </w:pPr>
      <w:r w:rsidRPr="0062302E">
        <w:rPr>
          <w:b/>
          <w:sz w:val="32"/>
          <w:szCs w:val="32"/>
        </w:rPr>
        <w:t>СТП-26-2022</w:t>
      </w:r>
    </w:p>
    <w:p w14:paraId="4152497C" w14:textId="77777777" w:rsidR="00B44D19" w:rsidRPr="0062302E" w:rsidRDefault="00B44D19" w:rsidP="00067990">
      <w:pPr>
        <w:jc w:val="center"/>
        <w:rPr>
          <w:b/>
          <w:sz w:val="32"/>
          <w:szCs w:val="32"/>
        </w:rPr>
      </w:pPr>
    </w:p>
    <w:tbl>
      <w:tblPr>
        <w:tblpPr w:leftFromText="180" w:rightFromText="180" w:vertAnchor="text" w:horzAnchor="margin" w:tblpY="5310"/>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gridCol w:w="850"/>
      </w:tblGrid>
      <w:tr w:rsidR="005B465B" w:rsidRPr="0062302E" w14:paraId="457EA6F5" w14:textId="77777777" w:rsidTr="005B465B">
        <w:tc>
          <w:tcPr>
            <w:tcW w:w="9782" w:type="dxa"/>
            <w:shd w:val="clear" w:color="auto" w:fill="auto"/>
          </w:tcPr>
          <w:p w14:paraId="0CD9E906" w14:textId="77777777" w:rsidR="005B465B" w:rsidRPr="0062302E" w:rsidRDefault="005B465B" w:rsidP="005B465B">
            <w:pPr>
              <w:tabs>
                <w:tab w:val="center" w:pos="4677"/>
                <w:tab w:val="right" w:pos="9355"/>
              </w:tabs>
              <w:rPr>
                <w:sz w:val="18"/>
                <w:szCs w:val="18"/>
              </w:rPr>
            </w:pPr>
            <w:r w:rsidRPr="0062302E">
              <w:rPr>
                <w:sz w:val="18"/>
                <w:szCs w:val="18"/>
              </w:rPr>
              <w:t>Актуальная версия документа расположена на Портале KAMA TYRES – Локальные нормативные акты</w:t>
            </w:r>
          </w:p>
        </w:tc>
        <w:tc>
          <w:tcPr>
            <w:tcW w:w="850" w:type="dxa"/>
            <w:shd w:val="clear" w:color="auto" w:fill="auto"/>
          </w:tcPr>
          <w:p w14:paraId="1ECD4FE4" w14:textId="77777777" w:rsidR="005B465B" w:rsidRPr="0062302E" w:rsidRDefault="005B465B" w:rsidP="005B465B">
            <w:pPr>
              <w:tabs>
                <w:tab w:val="center" w:pos="4677"/>
                <w:tab w:val="right" w:pos="9355"/>
              </w:tabs>
            </w:pPr>
            <w:r w:rsidRPr="0062302E">
              <w:t>Стр.1</w:t>
            </w:r>
          </w:p>
        </w:tc>
      </w:tr>
    </w:tbl>
    <w:bookmarkStart w:id="0" w:name="_GoBack"/>
    <w:p w14:paraId="26D7E9A2" w14:textId="21BF171D" w:rsidR="005B465B" w:rsidRPr="0062302E" w:rsidRDefault="00304CE3" w:rsidP="0062302E">
      <w:pPr>
        <w:jc w:val="center"/>
        <w:rPr>
          <w:b/>
          <w:sz w:val="32"/>
          <w:szCs w:val="32"/>
        </w:rPr>
      </w:pPr>
      <w:r>
        <w:rPr>
          <w:b/>
          <w:sz w:val="32"/>
          <w:szCs w:val="32"/>
        </w:rPr>
        <w:object w:dxaOrig="4905" w:dyaOrig="810" w14:anchorId="795FB9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45.25pt;height:40.5pt" o:ole="">
            <v:imagedata r:id="rId11" o:title=""/>
          </v:shape>
          <o:OLEObject Type="Embed" ProgID="Package" ShapeID="_x0000_i1036" DrawAspect="Content" ObjectID="_1746529130" r:id="rId12"/>
        </w:object>
      </w:r>
      <w:bookmarkEnd w:id="0"/>
      <w:r>
        <w:rPr>
          <w:b/>
          <w:sz w:val="32"/>
          <w:szCs w:val="32"/>
        </w:rPr>
        <w:object w:dxaOrig="1905" w:dyaOrig="810" w14:anchorId="3953236D">
          <v:shape id="_x0000_i1034" type="#_x0000_t75" style="width:95.25pt;height:40.5pt" o:ole="">
            <v:imagedata r:id="rId13" o:title=""/>
          </v:shape>
          <o:OLEObject Type="Embed" ProgID="Package" ShapeID="_x0000_i1034" DrawAspect="Content" ObjectID="_1746529131" r:id="rId14"/>
        </w:object>
      </w:r>
      <w:r w:rsidR="005B465B" w:rsidRPr="0062302E">
        <w:rPr>
          <w:b/>
          <w:sz w:val="32"/>
          <w:szCs w:val="32"/>
        </w:rPr>
        <w:br w:type="page"/>
      </w:r>
    </w:p>
    <w:p w14:paraId="442AC385" w14:textId="77777777" w:rsidR="00AC6EDF" w:rsidRPr="0062302E" w:rsidRDefault="00AC6EDF" w:rsidP="00067990">
      <w:pPr>
        <w:jc w:val="center"/>
        <w:rPr>
          <w:b/>
          <w:sz w:val="32"/>
          <w:szCs w:val="32"/>
        </w:rPr>
      </w:pPr>
    </w:p>
    <w:p w14:paraId="379B8CB9" w14:textId="77777777" w:rsidR="005B465B" w:rsidRPr="0062302E" w:rsidRDefault="005B465B" w:rsidP="005B465B">
      <w:pPr>
        <w:jc w:val="center"/>
        <w:rPr>
          <w:b/>
          <w:sz w:val="24"/>
          <w:szCs w:val="24"/>
        </w:rPr>
      </w:pPr>
      <w:r w:rsidRPr="0062302E">
        <w:rPr>
          <w:b/>
          <w:sz w:val="24"/>
          <w:szCs w:val="24"/>
        </w:rPr>
        <w:t>Предисловие</w:t>
      </w:r>
    </w:p>
    <w:p w14:paraId="65727304" w14:textId="77777777" w:rsidR="005B465B" w:rsidRPr="0062302E" w:rsidRDefault="005B465B" w:rsidP="005B465B">
      <w:pPr>
        <w:jc w:val="center"/>
        <w:rPr>
          <w:b/>
          <w:sz w:val="24"/>
          <w:szCs w:val="24"/>
        </w:rPr>
      </w:pPr>
    </w:p>
    <w:p w14:paraId="72B34A2D" w14:textId="77777777" w:rsidR="005B465B" w:rsidRPr="0062302E" w:rsidRDefault="005B465B" w:rsidP="005B465B">
      <w:pPr>
        <w:ind w:firstLine="709"/>
        <w:jc w:val="both"/>
        <w:rPr>
          <w:sz w:val="24"/>
          <w:szCs w:val="24"/>
        </w:rPr>
      </w:pPr>
      <w:r w:rsidRPr="0062302E">
        <w:rPr>
          <w:sz w:val="24"/>
          <w:szCs w:val="24"/>
        </w:rPr>
        <w:t>1  Стандарт разработан техническим отделом (ТО) ООО «</w:t>
      </w:r>
      <w:r w:rsidR="00BB5400" w:rsidRPr="0062302E">
        <w:rPr>
          <w:sz w:val="24"/>
          <w:szCs w:val="24"/>
        </w:rPr>
        <w:t>Татшина</w:t>
      </w:r>
      <w:r w:rsidRPr="0062302E">
        <w:rPr>
          <w:sz w:val="24"/>
          <w:szCs w:val="24"/>
        </w:rPr>
        <w:t>» (руководитель разработки - начальник ТО Мохнаткин А.М. (тел 49-79-62), разработчик – инженер-технолог 2 категории ТО Гимазетдинова Р.Х . (тел. 24-10-87)).</w:t>
      </w:r>
    </w:p>
    <w:p w14:paraId="63318580" w14:textId="77777777" w:rsidR="005B465B" w:rsidRPr="0062302E" w:rsidRDefault="005B465B" w:rsidP="005B465B">
      <w:pPr>
        <w:ind w:firstLine="709"/>
        <w:jc w:val="both"/>
        <w:rPr>
          <w:sz w:val="24"/>
          <w:szCs w:val="24"/>
        </w:rPr>
      </w:pPr>
    </w:p>
    <w:p w14:paraId="7DDB61BA" w14:textId="77777777" w:rsidR="005B465B" w:rsidRPr="0062302E" w:rsidRDefault="005B465B" w:rsidP="005B465B">
      <w:pPr>
        <w:ind w:firstLine="709"/>
        <w:jc w:val="both"/>
        <w:rPr>
          <w:sz w:val="24"/>
          <w:szCs w:val="24"/>
        </w:rPr>
      </w:pPr>
      <w:r w:rsidRPr="0062302E">
        <w:rPr>
          <w:sz w:val="24"/>
          <w:szCs w:val="24"/>
        </w:rPr>
        <w:t>2</w:t>
      </w:r>
      <w:r w:rsidR="009736B9" w:rsidRPr="0062302E">
        <w:rPr>
          <w:sz w:val="24"/>
          <w:szCs w:val="24"/>
        </w:rPr>
        <w:t xml:space="preserve"> </w:t>
      </w:r>
      <w:r w:rsidRPr="0062302E">
        <w:rPr>
          <w:sz w:val="24"/>
          <w:szCs w:val="24"/>
        </w:rPr>
        <w:t xml:space="preserve"> Стандарт</w:t>
      </w:r>
      <w:r w:rsidRPr="0062302E">
        <w:rPr>
          <w:sz w:val="22"/>
          <w:szCs w:val="22"/>
        </w:rPr>
        <w:t xml:space="preserve"> разработан с учетом требований ISO 9001, IATF 16949, ГОСТ РВ 0015-002 и требований потребителей-автозаводов к оценке поставщиков</w:t>
      </w:r>
      <w:r w:rsidRPr="0062302E">
        <w:rPr>
          <w:sz w:val="24"/>
          <w:szCs w:val="24"/>
        </w:rPr>
        <w:t>.</w:t>
      </w:r>
    </w:p>
    <w:p w14:paraId="644121CA" w14:textId="77777777" w:rsidR="005B465B" w:rsidRPr="0062302E" w:rsidRDefault="005B465B" w:rsidP="005B465B">
      <w:pPr>
        <w:ind w:firstLine="709"/>
        <w:jc w:val="both"/>
        <w:rPr>
          <w:sz w:val="24"/>
          <w:szCs w:val="24"/>
        </w:rPr>
      </w:pPr>
    </w:p>
    <w:p w14:paraId="31BA4116" w14:textId="77777777" w:rsidR="005B465B" w:rsidRPr="0062302E" w:rsidRDefault="00271A9B" w:rsidP="00271A9B">
      <w:pPr>
        <w:jc w:val="both"/>
        <w:rPr>
          <w:sz w:val="24"/>
          <w:szCs w:val="24"/>
        </w:rPr>
      </w:pPr>
      <w:r w:rsidRPr="0062302E">
        <w:rPr>
          <w:sz w:val="24"/>
          <w:szCs w:val="24"/>
        </w:rPr>
        <w:t xml:space="preserve">           </w:t>
      </w:r>
      <w:r w:rsidR="005B465B" w:rsidRPr="0062302E">
        <w:rPr>
          <w:sz w:val="24"/>
          <w:szCs w:val="24"/>
        </w:rPr>
        <w:t>3  Стандарт разработан взамен:</w:t>
      </w:r>
    </w:p>
    <w:p w14:paraId="515FC8C0" w14:textId="77777777" w:rsidR="005B465B" w:rsidRPr="0062302E" w:rsidRDefault="005B465B" w:rsidP="005B465B">
      <w:pPr>
        <w:jc w:val="both"/>
        <w:rPr>
          <w:sz w:val="24"/>
          <w:szCs w:val="24"/>
        </w:rPr>
      </w:pPr>
      <w:r w:rsidRPr="0062302E">
        <w:rPr>
          <w:sz w:val="24"/>
          <w:szCs w:val="24"/>
        </w:rPr>
        <w:t>-  СТП-26-2020 «Оценка поставщиков/</w:t>
      </w:r>
      <w:r w:rsidR="008635BD" w:rsidRPr="0062302E">
        <w:rPr>
          <w:sz w:val="24"/>
          <w:szCs w:val="24"/>
        </w:rPr>
        <w:t>изготовителей</w:t>
      </w:r>
      <w:r w:rsidRPr="0062302E">
        <w:rPr>
          <w:sz w:val="24"/>
          <w:szCs w:val="24"/>
        </w:rPr>
        <w:t xml:space="preserve"> сырья и материалов» (редакция 6</w:t>
      </w:r>
      <w:r w:rsidR="00271A9B" w:rsidRPr="0062302E">
        <w:rPr>
          <w:sz w:val="24"/>
          <w:szCs w:val="24"/>
        </w:rPr>
        <w:t>).</w:t>
      </w:r>
    </w:p>
    <w:p w14:paraId="62A54CD5" w14:textId="77777777" w:rsidR="005B465B" w:rsidRPr="0062302E" w:rsidRDefault="005B465B" w:rsidP="005B465B">
      <w:pPr>
        <w:ind w:firstLine="709"/>
        <w:jc w:val="both"/>
        <w:rPr>
          <w:sz w:val="24"/>
          <w:szCs w:val="24"/>
        </w:rPr>
      </w:pPr>
    </w:p>
    <w:p w14:paraId="7A817479" w14:textId="77777777" w:rsidR="00067990" w:rsidRPr="0062302E" w:rsidRDefault="00FA787B" w:rsidP="005B465B">
      <w:pPr>
        <w:jc w:val="center"/>
        <w:rPr>
          <w:b/>
          <w:sz w:val="32"/>
          <w:szCs w:val="32"/>
        </w:rPr>
      </w:pPr>
      <w:r w:rsidRPr="0062302E">
        <w:rPr>
          <w:sz w:val="24"/>
          <w:szCs w:val="24"/>
        </w:rPr>
        <w:t xml:space="preserve"> </w:t>
      </w:r>
      <w:r w:rsidR="009736B9" w:rsidRPr="0062302E">
        <w:rPr>
          <w:sz w:val="24"/>
          <w:szCs w:val="24"/>
        </w:rPr>
        <w:t xml:space="preserve"> </w:t>
      </w:r>
      <w:r w:rsidR="005B465B" w:rsidRPr="0062302E">
        <w:rPr>
          <w:sz w:val="24"/>
          <w:szCs w:val="24"/>
        </w:rPr>
        <w:t>4  Периодичность проверки стандарта на актуальность – не реже одного раза в три года.</w:t>
      </w:r>
    </w:p>
    <w:p w14:paraId="535E31C7" w14:textId="77777777" w:rsidR="001D4EB2" w:rsidRPr="0062302E" w:rsidRDefault="001D4EB2">
      <w:pPr>
        <w:rPr>
          <w:b/>
          <w:sz w:val="26"/>
          <w:szCs w:val="26"/>
        </w:rPr>
      </w:pPr>
    </w:p>
    <w:p w14:paraId="5FA887D1" w14:textId="77777777" w:rsidR="00473F32" w:rsidRPr="0062302E" w:rsidRDefault="00473F32">
      <w:pPr>
        <w:jc w:val="center"/>
        <w:rPr>
          <w:b/>
          <w:sz w:val="48"/>
          <w:szCs w:val="48"/>
        </w:rPr>
      </w:pPr>
    </w:p>
    <w:p w14:paraId="5F6F45AD" w14:textId="77777777" w:rsidR="00AC6EDF" w:rsidRPr="0062302E" w:rsidRDefault="00AC6EDF">
      <w:pPr>
        <w:jc w:val="center"/>
        <w:rPr>
          <w:b/>
          <w:sz w:val="48"/>
          <w:szCs w:val="48"/>
        </w:rPr>
      </w:pPr>
    </w:p>
    <w:p w14:paraId="4AD0D524" w14:textId="77777777" w:rsidR="006F1675" w:rsidRPr="0062302E" w:rsidRDefault="006F1675">
      <w:pPr>
        <w:jc w:val="center"/>
        <w:rPr>
          <w:b/>
          <w:sz w:val="16"/>
          <w:szCs w:val="16"/>
        </w:rPr>
      </w:pPr>
    </w:p>
    <w:p w14:paraId="488D9102" w14:textId="77777777" w:rsidR="008E5843" w:rsidRPr="0062302E" w:rsidRDefault="008E5843">
      <w:pPr>
        <w:jc w:val="center"/>
        <w:rPr>
          <w:b/>
          <w:sz w:val="16"/>
          <w:szCs w:val="16"/>
        </w:rPr>
      </w:pPr>
    </w:p>
    <w:p w14:paraId="7A00C5C7" w14:textId="77777777" w:rsidR="008E5843" w:rsidRPr="0062302E" w:rsidRDefault="008E5843">
      <w:pPr>
        <w:jc w:val="center"/>
        <w:rPr>
          <w:b/>
          <w:sz w:val="16"/>
          <w:szCs w:val="16"/>
        </w:rPr>
      </w:pPr>
    </w:p>
    <w:p w14:paraId="0AB04B26" w14:textId="77777777" w:rsidR="008E5843" w:rsidRPr="0062302E" w:rsidRDefault="008E5843">
      <w:pPr>
        <w:jc w:val="center"/>
        <w:rPr>
          <w:b/>
          <w:sz w:val="16"/>
          <w:szCs w:val="16"/>
        </w:rPr>
      </w:pPr>
    </w:p>
    <w:p w14:paraId="283F9AFE" w14:textId="77777777" w:rsidR="008E5843" w:rsidRPr="0062302E" w:rsidRDefault="008E5843">
      <w:pPr>
        <w:jc w:val="center"/>
        <w:rPr>
          <w:b/>
          <w:sz w:val="16"/>
          <w:szCs w:val="16"/>
        </w:rPr>
      </w:pPr>
    </w:p>
    <w:p w14:paraId="2B29BFDE" w14:textId="77777777" w:rsidR="008E5843" w:rsidRPr="0062302E" w:rsidRDefault="008E5843">
      <w:pPr>
        <w:jc w:val="center"/>
        <w:rPr>
          <w:b/>
          <w:sz w:val="16"/>
          <w:szCs w:val="16"/>
        </w:rPr>
      </w:pPr>
    </w:p>
    <w:p w14:paraId="7BB266F6" w14:textId="77777777" w:rsidR="008E5843" w:rsidRPr="0062302E" w:rsidRDefault="008E5843">
      <w:pPr>
        <w:jc w:val="center"/>
        <w:rPr>
          <w:b/>
          <w:sz w:val="16"/>
          <w:szCs w:val="16"/>
        </w:rPr>
      </w:pPr>
    </w:p>
    <w:p w14:paraId="0624D7DE" w14:textId="77777777" w:rsidR="008E5843" w:rsidRPr="0062302E" w:rsidRDefault="008E5843">
      <w:pPr>
        <w:jc w:val="center"/>
        <w:rPr>
          <w:b/>
          <w:sz w:val="16"/>
          <w:szCs w:val="16"/>
        </w:rPr>
      </w:pPr>
    </w:p>
    <w:p w14:paraId="4E7A13B9" w14:textId="77777777" w:rsidR="008E5843" w:rsidRPr="0062302E" w:rsidRDefault="008E5843">
      <w:pPr>
        <w:jc w:val="center"/>
        <w:rPr>
          <w:b/>
          <w:sz w:val="16"/>
          <w:szCs w:val="16"/>
        </w:rPr>
      </w:pPr>
    </w:p>
    <w:p w14:paraId="3C538343" w14:textId="77777777" w:rsidR="006F1675" w:rsidRPr="0062302E" w:rsidRDefault="006F1675">
      <w:pPr>
        <w:jc w:val="center"/>
        <w:rPr>
          <w:b/>
          <w:sz w:val="16"/>
          <w:szCs w:val="16"/>
        </w:rPr>
      </w:pPr>
    </w:p>
    <w:p w14:paraId="6ADF801F" w14:textId="77777777" w:rsidR="00676937" w:rsidRPr="0062302E" w:rsidRDefault="00676937">
      <w:pPr>
        <w:jc w:val="center"/>
        <w:rPr>
          <w:b/>
          <w:sz w:val="16"/>
          <w:szCs w:val="16"/>
        </w:rPr>
      </w:pPr>
    </w:p>
    <w:p w14:paraId="1B431CDA" w14:textId="77777777" w:rsidR="00676937" w:rsidRPr="0062302E" w:rsidRDefault="00676937">
      <w:pPr>
        <w:jc w:val="center"/>
        <w:rPr>
          <w:b/>
          <w:sz w:val="16"/>
          <w:szCs w:val="16"/>
        </w:rPr>
      </w:pPr>
    </w:p>
    <w:p w14:paraId="78B686C6" w14:textId="77777777" w:rsidR="00676937" w:rsidRPr="0062302E" w:rsidRDefault="00676937">
      <w:pPr>
        <w:jc w:val="center"/>
        <w:rPr>
          <w:b/>
          <w:sz w:val="16"/>
          <w:szCs w:val="16"/>
        </w:rPr>
      </w:pPr>
    </w:p>
    <w:p w14:paraId="0D5D40E2" w14:textId="77777777" w:rsidR="006F1675" w:rsidRPr="0062302E" w:rsidRDefault="006F1675">
      <w:pPr>
        <w:jc w:val="center"/>
        <w:rPr>
          <w:b/>
          <w:sz w:val="16"/>
          <w:szCs w:val="16"/>
        </w:rPr>
      </w:pPr>
    </w:p>
    <w:p w14:paraId="4D8EE7C1" w14:textId="77777777" w:rsidR="006F1675" w:rsidRPr="0062302E" w:rsidRDefault="006F1675">
      <w:pPr>
        <w:jc w:val="center"/>
        <w:rPr>
          <w:b/>
          <w:sz w:val="16"/>
          <w:szCs w:val="16"/>
        </w:rPr>
      </w:pPr>
    </w:p>
    <w:p w14:paraId="7E5DC627" w14:textId="77777777" w:rsidR="006F1675" w:rsidRPr="0062302E" w:rsidRDefault="006F1675">
      <w:pPr>
        <w:jc w:val="center"/>
        <w:rPr>
          <w:b/>
          <w:sz w:val="16"/>
          <w:szCs w:val="16"/>
        </w:rPr>
      </w:pPr>
    </w:p>
    <w:p w14:paraId="6E87CDB6" w14:textId="77777777" w:rsidR="006F1675" w:rsidRPr="0062302E" w:rsidRDefault="006F1675">
      <w:pPr>
        <w:jc w:val="center"/>
        <w:rPr>
          <w:b/>
          <w:sz w:val="16"/>
          <w:szCs w:val="16"/>
        </w:rPr>
      </w:pPr>
    </w:p>
    <w:p w14:paraId="6AEBAF95" w14:textId="77777777" w:rsidR="006F1675" w:rsidRPr="0062302E" w:rsidRDefault="006F1675">
      <w:pPr>
        <w:jc w:val="center"/>
        <w:rPr>
          <w:b/>
          <w:sz w:val="16"/>
          <w:szCs w:val="16"/>
        </w:rPr>
      </w:pPr>
    </w:p>
    <w:p w14:paraId="6EBBD9B1" w14:textId="77777777" w:rsidR="006F1675" w:rsidRPr="0062302E" w:rsidRDefault="006F1675">
      <w:pPr>
        <w:jc w:val="center"/>
        <w:rPr>
          <w:b/>
          <w:sz w:val="16"/>
          <w:szCs w:val="16"/>
        </w:rPr>
      </w:pPr>
    </w:p>
    <w:p w14:paraId="379B512A" w14:textId="77777777" w:rsidR="006F1675" w:rsidRPr="0062302E" w:rsidRDefault="006F1675">
      <w:pPr>
        <w:jc w:val="center"/>
        <w:rPr>
          <w:b/>
          <w:sz w:val="16"/>
          <w:szCs w:val="16"/>
        </w:rPr>
      </w:pPr>
    </w:p>
    <w:p w14:paraId="5C858775" w14:textId="77777777" w:rsidR="006F1675" w:rsidRPr="0062302E" w:rsidRDefault="00824605" w:rsidP="006F1675">
      <w:pPr>
        <w:jc w:val="center"/>
        <w:rPr>
          <w:b/>
          <w:sz w:val="24"/>
          <w:szCs w:val="24"/>
        </w:rPr>
      </w:pPr>
      <w:r w:rsidRPr="0062302E">
        <w:rPr>
          <w:b/>
          <w:sz w:val="48"/>
          <w:szCs w:val="48"/>
        </w:rPr>
        <w:br w:type="page"/>
      </w:r>
      <w:r w:rsidR="006F1675" w:rsidRPr="0062302E">
        <w:rPr>
          <w:b/>
          <w:sz w:val="24"/>
          <w:szCs w:val="24"/>
        </w:rPr>
        <w:lastRenderedPageBreak/>
        <w:t>Содержание</w:t>
      </w:r>
    </w:p>
    <w:p w14:paraId="09AA6D1F" w14:textId="77777777" w:rsidR="006F1675" w:rsidRPr="0062302E" w:rsidRDefault="006F1675" w:rsidP="006F1675">
      <w:pPr>
        <w:jc w:val="center"/>
        <w:rPr>
          <w:b/>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9111"/>
        <w:gridCol w:w="557"/>
      </w:tblGrid>
      <w:tr w:rsidR="006F1675" w:rsidRPr="0062302E" w14:paraId="19937570" w14:textId="77777777" w:rsidTr="006F1675">
        <w:tc>
          <w:tcPr>
            <w:tcW w:w="528" w:type="dxa"/>
          </w:tcPr>
          <w:p w14:paraId="6A28FB07" w14:textId="77777777" w:rsidR="006F1675" w:rsidRPr="0062302E" w:rsidRDefault="006F1675" w:rsidP="006F1675">
            <w:pPr>
              <w:spacing w:after="120"/>
              <w:jc w:val="center"/>
              <w:rPr>
                <w:b/>
                <w:sz w:val="24"/>
                <w:szCs w:val="24"/>
              </w:rPr>
            </w:pPr>
            <w:r w:rsidRPr="0062302E">
              <w:rPr>
                <w:b/>
                <w:sz w:val="24"/>
                <w:szCs w:val="24"/>
              </w:rPr>
              <w:t>1</w:t>
            </w:r>
          </w:p>
        </w:tc>
        <w:tc>
          <w:tcPr>
            <w:tcW w:w="9111" w:type="dxa"/>
          </w:tcPr>
          <w:p w14:paraId="4133214C" w14:textId="77777777" w:rsidR="006F1675" w:rsidRPr="0062302E" w:rsidRDefault="006F1675" w:rsidP="006F1675">
            <w:pPr>
              <w:spacing w:after="120"/>
              <w:rPr>
                <w:b/>
                <w:sz w:val="24"/>
                <w:szCs w:val="24"/>
              </w:rPr>
            </w:pPr>
            <w:r w:rsidRPr="0062302E">
              <w:rPr>
                <w:sz w:val="24"/>
                <w:szCs w:val="24"/>
              </w:rPr>
              <w:t>Общие положения . . . . . . . . . . . . . . . . . . . . . . . . . . . . . . . . . . . . . . . . . . . . . . . . . . . . . . .</w:t>
            </w:r>
            <w:r w:rsidR="00C37027" w:rsidRPr="0062302E">
              <w:rPr>
                <w:sz w:val="24"/>
                <w:szCs w:val="24"/>
              </w:rPr>
              <w:t xml:space="preserve"> . . .</w:t>
            </w:r>
          </w:p>
        </w:tc>
        <w:tc>
          <w:tcPr>
            <w:tcW w:w="557" w:type="dxa"/>
          </w:tcPr>
          <w:p w14:paraId="61912DB5" w14:textId="77777777" w:rsidR="006F1675" w:rsidRPr="0062302E" w:rsidRDefault="00271A9B" w:rsidP="006F1675">
            <w:pPr>
              <w:spacing w:after="120"/>
              <w:rPr>
                <w:b/>
                <w:sz w:val="24"/>
                <w:szCs w:val="24"/>
              </w:rPr>
            </w:pPr>
            <w:r w:rsidRPr="0062302E">
              <w:rPr>
                <w:b/>
                <w:sz w:val="24"/>
                <w:szCs w:val="24"/>
              </w:rPr>
              <w:t>4</w:t>
            </w:r>
          </w:p>
        </w:tc>
      </w:tr>
      <w:tr w:rsidR="006F1675" w:rsidRPr="0062302E" w14:paraId="30FD1760" w14:textId="77777777" w:rsidTr="006F1675">
        <w:tc>
          <w:tcPr>
            <w:tcW w:w="528" w:type="dxa"/>
          </w:tcPr>
          <w:p w14:paraId="490D06C1" w14:textId="77777777" w:rsidR="006F1675" w:rsidRPr="0062302E" w:rsidRDefault="006F1675" w:rsidP="006F1675">
            <w:pPr>
              <w:spacing w:after="120"/>
              <w:jc w:val="center"/>
              <w:rPr>
                <w:b/>
                <w:sz w:val="24"/>
                <w:szCs w:val="24"/>
              </w:rPr>
            </w:pPr>
            <w:r w:rsidRPr="0062302E">
              <w:rPr>
                <w:b/>
                <w:sz w:val="24"/>
                <w:szCs w:val="24"/>
              </w:rPr>
              <w:t>2</w:t>
            </w:r>
          </w:p>
        </w:tc>
        <w:tc>
          <w:tcPr>
            <w:tcW w:w="9111" w:type="dxa"/>
          </w:tcPr>
          <w:p w14:paraId="13C8F561" w14:textId="77777777" w:rsidR="006F1675" w:rsidRPr="0062302E" w:rsidRDefault="006F1675" w:rsidP="006F1675">
            <w:pPr>
              <w:spacing w:after="120"/>
              <w:rPr>
                <w:b/>
                <w:sz w:val="24"/>
                <w:szCs w:val="24"/>
              </w:rPr>
            </w:pPr>
            <w:r w:rsidRPr="0062302E">
              <w:rPr>
                <w:sz w:val="24"/>
                <w:szCs w:val="24"/>
              </w:rPr>
              <w:t xml:space="preserve">Термины и определения  . . . . . . . . . . . . . . . . . . . . . . . . . . . . . . . . . . . . . . . . . . . . . . . . . . . . </w:t>
            </w:r>
          </w:p>
        </w:tc>
        <w:tc>
          <w:tcPr>
            <w:tcW w:w="557" w:type="dxa"/>
          </w:tcPr>
          <w:p w14:paraId="1F7A46DC" w14:textId="77777777" w:rsidR="006F1675" w:rsidRPr="0062302E" w:rsidRDefault="00271A9B" w:rsidP="006F1675">
            <w:pPr>
              <w:spacing w:after="120"/>
              <w:rPr>
                <w:b/>
                <w:sz w:val="24"/>
                <w:szCs w:val="24"/>
              </w:rPr>
            </w:pPr>
            <w:r w:rsidRPr="0062302E">
              <w:rPr>
                <w:b/>
                <w:sz w:val="24"/>
                <w:szCs w:val="24"/>
              </w:rPr>
              <w:t>5</w:t>
            </w:r>
          </w:p>
        </w:tc>
      </w:tr>
      <w:tr w:rsidR="006F1675" w:rsidRPr="0062302E" w14:paraId="30FD1DD3" w14:textId="77777777" w:rsidTr="006F1675">
        <w:tc>
          <w:tcPr>
            <w:tcW w:w="528" w:type="dxa"/>
          </w:tcPr>
          <w:p w14:paraId="78769337" w14:textId="77777777" w:rsidR="006F1675" w:rsidRPr="0062302E" w:rsidRDefault="006F1675" w:rsidP="006F1675">
            <w:pPr>
              <w:spacing w:after="120"/>
              <w:jc w:val="center"/>
              <w:rPr>
                <w:b/>
                <w:sz w:val="24"/>
                <w:szCs w:val="24"/>
              </w:rPr>
            </w:pPr>
            <w:r w:rsidRPr="0062302E">
              <w:rPr>
                <w:b/>
                <w:sz w:val="24"/>
                <w:szCs w:val="24"/>
              </w:rPr>
              <w:t>3</w:t>
            </w:r>
          </w:p>
        </w:tc>
        <w:tc>
          <w:tcPr>
            <w:tcW w:w="9111" w:type="dxa"/>
          </w:tcPr>
          <w:p w14:paraId="77FAA0E9" w14:textId="77777777" w:rsidR="006F1675" w:rsidRPr="0062302E" w:rsidRDefault="006F1675" w:rsidP="006F1675">
            <w:pPr>
              <w:spacing w:after="120"/>
              <w:rPr>
                <w:sz w:val="24"/>
                <w:szCs w:val="24"/>
              </w:rPr>
            </w:pPr>
            <w:r w:rsidRPr="0062302E">
              <w:rPr>
                <w:sz w:val="24"/>
                <w:szCs w:val="24"/>
              </w:rPr>
              <w:t xml:space="preserve">Общие требования к проведению оценки поставщиков/изготовителей . . . . . . . . . . . . . . </w:t>
            </w:r>
          </w:p>
        </w:tc>
        <w:tc>
          <w:tcPr>
            <w:tcW w:w="557" w:type="dxa"/>
          </w:tcPr>
          <w:p w14:paraId="64FBF544" w14:textId="77777777" w:rsidR="006F1675" w:rsidRPr="0062302E" w:rsidRDefault="00271A9B" w:rsidP="006F1675">
            <w:pPr>
              <w:spacing w:after="120"/>
              <w:rPr>
                <w:b/>
                <w:sz w:val="24"/>
                <w:szCs w:val="24"/>
              </w:rPr>
            </w:pPr>
            <w:r w:rsidRPr="0062302E">
              <w:rPr>
                <w:b/>
                <w:sz w:val="24"/>
                <w:szCs w:val="24"/>
              </w:rPr>
              <w:t>6</w:t>
            </w:r>
          </w:p>
        </w:tc>
      </w:tr>
      <w:tr w:rsidR="006F1675" w:rsidRPr="0062302E" w14:paraId="7EBFCE15" w14:textId="77777777" w:rsidTr="006F1675">
        <w:tc>
          <w:tcPr>
            <w:tcW w:w="528" w:type="dxa"/>
          </w:tcPr>
          <w:p w14:paraId="796E059C" w14:textId="77777777" w:rsidR="006F1675" w:rsidRPr="0062302E" w:rsidRDefault="006F1675" w:rsidP="006F1675">
            <w:pPr>
              <w:spacing w:after="120"/>
              <w:jc w:val="center"/>
              <w:rPr>
                <w:b/>
                <w:sz w:val="24"/>
                <w:szCs w:val="24"/>
              </w:rPr>
            </w:pPr>
            <w:r w:rsidRPr="0062302E">
              <w:rPr>
                <w:b/>
                <w:sz w:val="24"/>
                <w:szCs w:val="24"/>
              </w:rPr>
              <w:t>4</w:t>
            </w:r>
          </w:p>
        </w:tc>
        <w:tc>
          <w:tcPr>
            <w:tcW w:w="9111" w:type="dxa"/>
          </w:tcPr>
          <w:p w14:paraId="0CDA2956" w14:textId="77777777" w:rsidR="006F1675" w:rsidRPr="0062302E" w:rsidRDefault="006F1675" w:rsidP="00C37027">
            <w:pPr>
              <w:spacing w:after="120"/>
              <w:rPr>
                <w:b/>
                <w:sz w:val="24"/>
                <w:szCs w:val="24"/>
              </w:rPr>
            </w:pPr>
            <w:r w:rsidRPr="0062302E">
              <w:rPr>
                <w:sz w:val="24"/>
                <w:szCs w:val="24"/>
              </w:rPr>
              <w:t>Порядок расчета оценки поставщика/изготовителя</w:t>
            </w:r>
            <w:r w:rsidR="00C37027" w:rsidRPr="0062302E">
              <w:rPr>
                <w:sz w:val="24"/>
                <w:szCs w:val="24"/>
              </w:rPr>
              <w:t xml:space="preserve"> </w:t>
            </w:r>
            <w:r w:rsidRPr="0062302E">
              <w:rPr>
                <w:sz w:val="24"/>
                <w:szCs w:val="24"/>
              </w:rPr>
              <w:t xml:space="preserve"> . . . . . . . . . . . . . . . . . . . . . . . . . . . . . .</w:t>
            </w:r>
          </w:p>
        </w:tc>
        <w:tc>
          <w:tcPr>
            <w:tcW w:w="557" w:type="dxa"/>
          </w:tcPr>
          <w:p w14:paraId="28707EDE" w14:textId="77777777" w:rsidR="006F1675" w:rsidRPr="0062302E" w:rsidRDefault="00271A9B" w:rsidP="006F1675">
            <w:pPr>
              <w:spacing w:after="120"/>
              <w:rPr>
                <w:b/>
                <w:sz w:val="24"/>
                <w:szCs w:val="24"/>
              </w:rPr>
            </w:pPr>
            <w:r w:rsidRPr="0062302E">
              <w:rPr>
                <w:b/>
                <w:sz w:val="24"/>
                <w:szCs w:val="24"/>
              </w:rPr>
              <w:t>7</w:t>
            </w:r>
          </w:p>
        </w:tc>
      </w:tr>
      <w:tr w:rsidR="006F1675" w:rsidRPr="0062302E" w14:paraId="06770250" w14:textId="77777777" w:rsidTr="006F1675">
        <w:tc>
          <w:tcPr>
            <w:tcW w:w="528" w:type="dxa"/>
          </w:tcPr>
          <w:p w14:paraId="1F51E7C1" w14:textId="77777777" w:rsidR="006F1675" w:rsidRPr="0062302E" w:rsidRDefault="006F1675" w:rsidP="006F1675">
            <w:pPr>
              <w:spacing w:after="120"/>
              <w:jc w:val="center"/>
              <w:rPr>
                <w:b/>
                <w:sz w:val="24"/>
                <w:szCs w:val="24"/>
              </w:rPr>
            </w:pPr>
            <w:r w:rsidRPr="0062302E">
              <w:rPr>
                <w:b/>
                <w:sz w:val="24"/>
                <w:szCs w:val="24"/>
              </w:rPr>
              <w:t>5</w:t>
            </w:r>
          </w:p>
        </w:tc>
        <w:tc>
          <w:tcPr>
            <w:tcW w:w="9111" w:type="dxa"/>
          </w:tcPr>
          <w:p w14:paraId="24348EC9" w14:textId="77777777" w:rsidR="006F1675" w:rsidRPr="0062302E" w:rsidRDefault="006F1675" w:rsidP="00C37027">
            <w:pPr>
              <w:spacing w:after="120"/>
              <w:rPr>
                <w:sz w:val="24"/>
                <w:szCs w:val="24"/>
              </w:rPr>
            </w:pPr>
            <w:r w:rsidRPr="0062302E">
              <w:rPr>
                <w:spacing w:val="-1"/>
                <w:sz w:val="24"/>
                <w:szCs w:val="24"/>
              </w:rPr>
              <w:t>Определение категории поставщик</w:t>
            </w:r>
            <w:r w:rsidR="00C37027" w:rsidRPr="0062302E">
              <w:rPr>
                <w:spacing w:val="-1"/>
                <w:sz w:val="24"/>
                <w:szCs w:val="24"/>
              </w:rPr>
              <w:t xml:space="preserve">а/изготовителя </w:t>
            </w:r>
            <w:r w:rsidRPr="0062302E">
              <w:rPr>
                <w:spacing w:val="-1"/>
                <w:sz w:val="24"/>
                <w:szCs w:val="24"/>
              </w:rPr>
              <w:t xml:space="preserve"> . . . . . . . . </w:t>
            </w:r>
            <w:r w:rsidR="00C37027" w:rsidRPr="0062302E">
              <w:rPr>
                <w:spacing w:val="-1"/>
                <w:sz w:val="24"/>
                <w:szCs w:val="24"/>
              </w:rPr>
              <w:t xml:space="preserve">. </w:t>
            </w:r>
            <w:r w:rsidRPr="0062302E">
              <w:rPr>
                <w:spacing w:val="-1"/>
                <w:sz w:val="24"/>
                <w:szCs w:val="24"/>
              </w:rPr>
              <w:t>.</w:t>
            </w:r>
            <w:r w:rsidR="00C37027" w:rsidRPr="0062302E">
              <w:rPr>
                <w:spacing w:val="-1"/>
                <w:sz w:val="24"/>
                <w:szCs w:val="24"/>
              </w:rPr>
              <w:t xml:space="preserve"> . . . . . . . . . . . . . . . . . . . . . </w:t>
            </w:r>
            <w:r w:rsidRPr="0062302E">
              <w:rPr>
                <w:spacing w:val="-1"/>
                <w:sz w:val="24"/>
                <w:szCs w:val="24"/>
              </w:rPr>
              <w:t xml:space="preserve"> </w:t>
            </w:r>
          </w:p>
        </w:tc>
        <w:tc>
          <w:tcPr>
            <w:tcW w:w="557" w:type="dxa"/>
          </w:tcPr>
          <w:p w14:paraId="0F568D4A" w14:textId="77777777" w:rsidR="006F1675" w:rsidRPr="0062302E" w:rsidRDefault="009034E7" w:rsidP="0045417B">
            <w:pPr>
              <w:spacing w:after="120"/>
              <w:rPr>
                <w:b/>
                <w:sz w:val="24"/>
                <w:szCs w:val="24"/>
              </w:rPr>
            </w:pPr>
            <w:r w:rsidRPr="0062302E">
              <w:rPr>
                <w:b/>
                <w:sz w:val="24"/>
                <w:szCs w:val="24"/>
              </w:rPr>
              <w:t>1</w:t>
            </w:r>
            <w:r w:rsidR="0045417B" w:rsidRPr="0062302E">
              <w:rPr>
                <w:b/>
                <w:sz w:val="24"/>
                <w:szCs w:val="24"/>
              </w:rPr>
              <w:t>3</w:t>
            </w:r>
          </w:p>
        </w:tc>
      </w:tr>
      <w:tr w:rsidR="006F1675" w:rsidRPr="0062302E" w14:paraId="268C49A5" w14:textId="77777777" w:rsidTr="006F1675">
        <w:tc>
          <w:tcPr>
            <w:tcW w:w="528" w:type="dxa"/>
          </w:tcPr>
          <w:p w14:paraId="1EA073E8" w14:textId="77777777" w:rsidR="006F1675" w:rsidRPr="0062302E" w:rsidRDefault="00C37027" w:rsidP="006F1675">
            <w:pPr>
              <w:spacing w:after="120"/>
              <w:jc w:val="center"/>
              <w:rPr>
                <w:b/>
                <w:sz w:val="24"/>
                <w:szCs w:val="24"/>
              </w:rPr>
            </w:pPr>
            <w:r w:rsidRPr="0062302E">
              <w:rPr>
                <w:b/>
                <w:sz w:val="24"/>
                <w:szCs w:val="24"/>
              </w:rPr>
              <w:t>6</w:t>
            </w:r>
          </w:p>
        </w:tc>
        <w:tc>
          <w:tcPr>
            <w:tcW w:w="9111" w:type="dxa"/>
          </w:tcPr>
          <w:p w14:paraId="0C8B51A4" w14:textId="77777777" w:rsidR="006F1675" w:rsidRPr="0062302E" w:rsidRDefault="006F1675" w:rsidP="006F1675">
            <w:pPr>
              <w:spacing w:after="120"/>
              <w:rPr>
                <w:sz w:val="24"/>
                <w:szCs w:val="24"/>
              </w:rPr>
            </w:pPr>
            <w:r w:rsidRPr="0062302E">
              <w:rPr>
                <w:sz w:val="24"/>
                <w:szCs w:val="24"/>
              </w:rPr>
              <w:t>Управление рисками . . . . . . . . . . . . . . . . . . . . . . . . . . . . . . . . . . . . . . . . . . . . . . . . . . . . . . .</w:t>
            </w:r>
          </w:p>
        </w:tc>
        <w:tc>
          <w:tcPr>
            <w:tcW w:w="557" w:type="dxa"/>
          </w:tcPr>
          <w:p w14:paraId="57C7C98F" w14:textId="77777777" w:rsidR="006F1675" w:rsidRPr="0062302E" w:rsidRDefault="009034E7" w:rsidP="0045417B">
            <w:pPr>
              <w:spacing w:after="120"/>
              <w:rPr>
                <w:b/>
                <w:sz w:val="24"/>
                <w:szCs w:val="24"/>
              </w:rPr>
            </w:pPr>
            <w:r w:rsidRPr="0062302E">
              <w:rPr>
                <w:b/>
                <w:sz w:val="24"/>
                <w:szCs w:val="24"/>
              </w:rPr>
              <w:t>1</w:t>
            </w:r>
            <w:r w:rsidR="0045417B" w:rsidRPr="0062302E">
              <w:rPr>
                <w:b/>
                <w:sz w:val="24"/>
                <w:szCs w:val="24"/>
              </w:rPr>
              <w:t>6</w:t>
            </w:r>
          </w:p>
        </w:tc>
      </w:tr>
      <w:tr w:rsidR="006F1675" w:rsidRPr="0062302E" w14:paraId="63A3CFFC" w14:textId="77777777" w:rsidTr="006F1675">
        <w:tc>
          <w:tcPr>
            <w:tcW w:w="528" w:type="dxa"/>
          </w:tcPr>
          <w:p w14:paraId="6EF1F87C" w14:textId="77777777" w:rsidR="006F1675" w:rsidRPr="0062302E" w:rsidRDefault="00C37027" w:rsidP="006F1675">
            <w:pPr>
              <w:spacing w:after="120"/>
              <w:jc w:val="center"/>
              <w:rPr>
                <w:b/>
                <w:sz w:val="24"/>
                <w:szCs w:val="24"/>
              </w:rPr>
            </w:pPr>
            <w:r w:rsidRPr="0062302E">
              <w:rPr>
                <w:b/>
                <w:sz w:val="24"/>
                <w:szCs w:val="24"/>
              </w:rPr>
              <w:t>7</w:t>
            </w:r>
          </w:p>
        </w:tc>
        <w:tc>
          <w:tcPr>
            <w:tcW w:w="9111" w:type="dxa"/>
          </w:tcPr>
          <w:p w14:paraId="53D69A11" w14:textId="77777777" w:rsidR="006F1675" w:rsidRPr="0062302E" w:rsidRDefault="006F1675" w:rsidP="006F1675">
            <w:pPr>
              <w:spacing w:after="120"/>
              <w:rPr>
                <w:sz w:val="24"/>
                <w:szCs w:val="24"/>
              </w:rPr>
            </w:pPr>
            <w:r w:rsidRPr="0062302E">
              <w:rPr>
                <w:sz w:val="24"/>
                <w:szCs w:val="24"/>
              </w:rPr>
              <w:t>Ответственность . . . . . . . . . . . . . . . . . . . . . . . . . . . . . . . . . . . . . . . . . . . . . . . . . . . . . . . . . . .</w:t>
            </w:r>
          </w:p>
        </w:tc>
        <w:tc>
          <w:tcPr>
            <w:tcW w:w="557" w:type="dxa"/>
          </w:tcPr>
          <w:p w14:paraId="6AE1631A" w14:textId="77777777" w:rsidR="006F1675" w:rsidRPr="0062302E" w:rsidRDefault="009034E7" w:rsidP="00271A9B">
            <w:pPr>
              <w:spacing w:after="120"/>
              <w:rPr>
                <w:b/>
                <w:sz w:val="24"/>
                <w:szCs w:val="24"/>
              </w:rPr>
            </w:pPr>
            <w:r w:rsidRPr="0062302E">
              <w:rPr>
                <w:b/>
                <w:sz w:val="24"/>
                <w:szCs w:val="24"/>
              </w:rPr>
              <w:t>1</w:t>
            </w:r>
            <w:r w:rsidR="0045417B" w:rsidRPr="0062302E">
              <w:rPr>
                <w:b/>
                <w:sz w:val="24"/>
                <w:szCs w:val="24"/>
              </w:rPr>
              <w:t>6</w:t>
            </w:r>
          </w:p>
        </w:tc>
      </w:tr>
      <w:tr w:rsidR="006F1675" w:rsidRPr="0062302E" w14:paraId="050CAF45" w14:textId="77777777" w:rsidTr="006F1675">
        <w:tc>
          <w:tcPr>
            <w:tcW w:w="528" w:type="dxa"/>
          </w:tcPr>
          <w:p w14:paraId="1E6ED3FC" w14:textId="77777777" w:rsidR="006F1675" w:rsidRPr="0062302E" w:rsidRDefault="00C37027" w:rsidP="006F1675">
            <w:pPr>
              <w:spacing w:after="120"/>
              <w:jc w:val="center"/>
              <w:rPr>
                <w:b/>
                <w:sz w:val="24"/>
                <w:szCs w:val="24"/>
              </w:rPr>
            </w:pPr>
            <w:r w:rsidRPr="0062302E">
              <w:rPr>
                <w:b/>
                <w:sz w:val="24"/>
                <w:szCs w:val="24"/>
              </w:rPr>
              <w:t>8</w:t>
            </w:r>
          </w:p>
        </w:tc>
        <w:tc>
          <w:tcPr>
            <w:tcW w:w="9111" w:type="dxa"/>
          </w:tcPr>
          <w:p w14:paraId="1CC7316E" w14:textId="77777777" w:rsidR="006F1675" w:rsidRPr="0062302E" w:rsidRDefault="006F1675" w:rsidP="006F1675">
            <w:pPr>
              <w:spacing w:after="120"/>
              <w:rPr>
                <w:sz w:val="24"/>
                <w:szCs w:val="24"/>
              </w:rPr>
            </w:pPr>
            <w:r w:rsidRPr="0062302E">
              <w:rPr>
                <w:sz w:val="24"/>
                <w:szCs w:val="24"/>
              </w:rPr>
              <w:t>Документация . . . . . . . . . . . . . . . . . . . . . . . . . . . . . . . . . . . . . . . . . . . . . . . . . . . . . . . . . . . . .</w:t>
            </w:r>
          </w:p>
        </w:tc>
        <w:tc>
          <w:tcPr>
            <w:tcW w:w="557" w:type="dxa"/>
          </w:tcPr>
          <w:p w14:paraId="20C01C5C" w14:textId="77777777" w:rsidR="006F1675" w:rsidRPr="0062302E" w:rsidRDefault="009034E7" w:rsidP="00271A9B">
            <w:pPr>
              <w:spacing w:after="120"/>
              <w:rPr>
                <w:b/>
                <w:sz w:val="24"/>
                <w:szCs w:val="24"/>
              </w:rPr>
            </w:pPr>
            <w:r w:rsidRPr="0062302E">
              <w:rPr>
                <w:b/>
                <w:sz w:val="24"/>
                <w:szCs w:val="24"/>
              </w:rPr>
              <w:t>1</w:t>
            </w:r>
            <w:r w:rsidR="00FA787B" w:rsidRPr="0062302E">
              <w:rPr>
                <w:b/>
                <w:sz w:val="24"/>
                <w:szCs w:val="24"/>
              </w:rPr>
              <w:t>7</w:t>
            </w:r>
          </w:p>
        </w:tc>
      </w:tr>
      <w:tr w:rsidR="006F1675" w:rsidRPr="0062302E" w14:paraId="2AC63ED6" w14:textId="77777777" w:rsidTr="006F1675">
        <w:trPr>
          <w:trHeight w:val="652"/>
        </w:trPr>
        <w:tc>
          <w:tcPr>
            <w:tcW w:w="9639" w:type="dxa"/>
            <w:gridSpan w:val="2"/>
          </w:tcPr>
          <w:p w14:paraId="52ACA63C" w14:textId="77777777" w:rsidR="006F1675" w:rsidRPr="0062302E" w:rsidRDefault="006F1675" w:rsidP="006F1675">
            <w:pPr>
              <w:jc w:val="both"/>
              <w:rPr>
                <w:b/>
                <w:sz w:val="24"/>
                <w:szCs w:val="24"/>
              </w:rPr>
            </w:pPr>
            <w:r w:rsidRPr="0062302E">
              <w:rPr>
                <w:b/>
                <w:sz w:val="24"/>
                <w:szCs w:val="24"/>
              </w:rPr>
              <w:t xml:space="preserve">Приложение А </w:t>
            </w:r>
            <w:r w:rsidRPr="0062302E">
              <w:rPr>
                <w:sz w:val="24"/>
                <w:szCs w:val="24"/>
              </w:rPr>
              <w:t xml:space="preserve">(справочное) Перечни сокращений, ссылочной документации </w:t>
            </w:r>
            <w:r w:rsidRPr="0062302E">
              <w:rPr>
                <w:i/>
                <w:sz w:val="24"/>
                <w:szCs w:val="24"/>
              </w:rPr>
              <w:t xml:space="preserve">(объект </w:t>
            </w:r>
            <w:r w:rsidRPr="0062302E">
              <w:rPr>
                <w:i/>
                <w:sz w:val="24"/>
                <w:szCs w:val="24"/>
                <w:lang w:val="en-US"/>
              </w:rPr>
              <w:t>MS</w:t>
            </w:r>
            <w:r w:rsidRPr="0062302E">
              <w:rPr>
                <w:i/>
                <w:sz w:val="24"/>
                <w:szCs w:val="24"/>
              </w:rPr>
              <w:t xml:space="preserve"> </w:t>
            </w:r>
            <w:r w:rsidRPr="0062302E">
              <w:rPr>
                <w:i/>
                <w:sz w:val="24"/>
                <w:szCs w:val="24"/>
                <w:lang w:val="en-US"/>
              </w:rPr>
              <w:t>Office</w:t>
            </w:r>
            <w:r w:rsidRPr="0062302E">
              <w:rPr>
                <w:i/>
                <w:sz w:val="24"/>
                <w:szCs w:val="24"/>
              </w:rPr>
              <w:t>)</w:t>
            </w:r>
            <w:r w:rsidRPr="0062302E">
              <w:rPr>
                <w:sz w:val="24"/>
                <w:szCs w:val="24"/>
              </w:rPr>
              <w:t xml:space="preserve"> . . . . . . . . . . . . . . . . . . . . . . . . . . . . . . . . . . . . . . . . . . . . . . . . . . . . . . . . . . . . . . . . . . . . . . . .</w:t>
            </w:r>
          </w:p>
        </w:tc>
        <w:tc>
          <w:tcPr>
            <w:tcW w:w="557" w:type="dxa"/>
          </w:tcPr>
          <w:p w14:paraId="4472202B" w14:textId="77777777" w:rsidR="006F1675" w:rsidRPr="0062302E" w:rsidRDefault="006F1675" w:rsidP="006F1675">
            <w:pPr>
              <w:rPr>
                <w:b/>
                <w:sz w:val="24"/>
                <w:szCs w:val="24"/>
              </w:rPr>
            </w:pPr>
          </w:p>
          <w:p w14:paraId="6948D953" w14:textId="77777777" w:rsidR="006F1675" w:rsidRPr="0062302E" w:rsidRDefault="009034E7" w:rsidP="0045417B">
            <w:pPr>
              <w:rPr>
                <w:b/>
                <w:sz w:val="24"/>
                <w:szCs w:val="24"/>
              </w:rPr>
            </w:pPr>
            <w:r w:rsidRPr="0062302E">
              <w:rPr>
                <w:b/>
                <w:sz w:val="24"/>
                <w:szCs w:val="24"/>
              </w:rPr>
              <w:t>1</w:t>
            </w:r>
            <w:r w:rsidR="0045417B" w:rsidRPr="0062302E">
              <w:rPr>
                <w:b/>
                <w:sz w:val="24"/>
                <w:szCs w:val="24"/>
              </w:rPr>
              <w:t>8</w:t>
            </w:r>
          </w:p>
        </w:tc>
      </w:tr>
      <w:tr w:rsidR="006F1675" w:rsidRPr="0062302E" w14:paraId="725159E3" w14:textId="77777777" w:rsidTr="006F1675">
        <w:trPr>
          <w:trHeight w:val="399"/>
        </w:trPr>
        <w:tc>
          <w:tcPr>
            <w:tcW w:w="9639" w:type="dxa"/>
            <w:gridSpan w:val="2"/>
          </w:tcPr>
          <w:p w14:paraId="126570FC" w14:textId="77777777" w:rsidR="006F1675" w:rsidRPr="0062302E" w:rsidRDefault="006F1675" w:rsidP="00F6440B">
            <w:pPr>
              <w:spacing w:after="120"/>
              <w:rPr>
                <w:b/>
                <w:sz w:val="24"/>
                <w:szCs w:val="24"/>
              </w:rPr>
            </w:pPr>
            <w:r w:rsidRPr="0062302E">
              <w:rPr>
                <w:b/>
                <w:sz w:val="24"/>
                <w:szCs w:val="24"/>
              </w:rPr>
              <w:t xml:space="preserve">Приложение </w:t>
            </w:r>
            <w:r w:rsidR="00CF0C61" w:rsidRPr="0062302E">
              <w:rPr>
                <w:b/>
                <w:sz w:val="24"/>
                <w:szCs w:val="24"/>
              </w:rPr>
              <w:t>Б</w:t>
            </w:r>
            <w:r w:rsidRPr="0062302E">
              <w:rPr>
                <w:b/>
                <w:sz w:val="24"/>
                <w:szCs w:val="24"/>
              </w:rPr>
              <w:t xml:space="preserve"> </w:t>
            </w:r>
            <w:r w:rsidRPr="0062302E">
              <w:rPr>
                <w:sz w:val="24"/>
                <w:szCs w:val="24"/>
              </w:rPr>
              <w:t>(</w:t>
            </w:r>
            <w:r w:rsidR="00CF0C61" w:rsidRPr="0062302E">
              <w:rPr>
                <w:sz w:val="24"/>
                <w:szCs w:val="24"/>
              </w:rPr>
              <w:t>рекомендуемое) Форма карты учета балльных показателей и поставщик</w:t>
            </w:r>
            <w:r w:rsidR="00F6440B" w:rsidRPr="0062302E">
              <w:rPr>
                <w:sz w:val="24"/>
                <w:szCs w:val="24"/>
              </w:rPr>
              <w:t xml:space="preserve">а/ изготовителя </w:t>
            </w:r>
            <w:r w:rsidRPr="0062302E">
              <w:rPr>
                <w:i/>
                <w:sz w:val="24"/>
                <w:szCs w:val="24"/>
              </w:rPr>
              <w:t xml:space="preserve">(объект </w:t>
            </w:r>
            <w:r w:rsidRPr="0062302E">
              <w:rPr>
                <w:i/>
                <w:sz w:val="24"/>
                <w:szCs w:val="24"/>
                <w:lang w:val="en-US"/>
              </w:rPr>
              <w:t>MS</w:t>
            </w:r>
            <w:r w:rsidRPr="0062302E">
              <w:rPr>
                <w:i/>
                <w:sz w:val="24"/>
                <w:szCs w:val="24"/>
              </w:rPr>
              <w:t xml:space="preserve"> </w:t>
            </w:r>
            <w:r w:rsidRPr="0062302E">
              <w:rPr>
                <w:i/>
                <w:sz w:val="24"/>
                <w:szCs w:val="24"/>
                <w:lang w:val="en-US"/>
              </w:rPr>
              <w:t>Office</w:t>
            </w:r>
            <w:r w:rsidRPr="0062302E">
              <w:rPr>
                <w:i/>
                <w:sz w:val="24"/>
                <w:szCs w:val="24"/>
              </w:rPr>
              <w:t>)</w:t>
            </w:r>
            <w:r w:rsidRPr="0062302E">
              <w:rPr>
                <w:sz w:val="24"/>
                <w:szCs w:val="24"/>
              </w:rPr>
              <w:t xml:space="preserve"> . . . . . . . .</w:t>
            </w:r>
            <w:r w:rsidR="00F6440B" w:rsidRPr="0062302E">
              <w:rPr>
                <w:sz w:val="24"/>
                <w:szCs w:val="24"/>
              </w:rPr>
              <w:t xml:space="preserve">  </w:t>
            </w:r>
            <w:r w:rsidRPr="0062302E">
              <w:rPr>
                <w:sz w:val="24"/>
                <w:szCs w:val="24"/>
              </w:rPr>
              <w:t xml:space="preserve">. . . . . . . . . . . . . . . . . . . . . . . . . . . . . . . . . . . . . . . . . . </w:t>
            </w:r>
          </w:p>
        </w:tc>
        <w:tc>
          <w:tcPr>
            <w:tcW w:w="557" w:type="dxa"/>
          </w:tcPr>
          <w:p w14:paraId="58AC33D6" w14:textId="77777777" w:rsidR="006F1675" w:rsidRPr="0062302E" w:rsidRDefault="006F1675" w:rsidP="006F1675">
            <w:pPr>
              <w:rPr>
                <w:b/>
                <w:sz w:val="24"/>
                <w:szCs w:val="24"/>
              </w:rPr>
            </w:pPr>
          </w:p>
          <w:p w14:paraId="614D6CBC" w14:textId="77777777" w:rsidR="006F1675" w:rsidRPr="0062302E" w:rsidRDefault="009034E7" w:rsidP="0045417B">
            <w:pPr>
              <w:rPr>
                <w:b/>
                <w:sz w:val="24"/>
                <w:szCs w:val="24"/>
              </w:rPr>
            </w:pPr>
            <w:r w:rsidRPr="0062302E">
              <w:rPr>
                <w:b/>
                <w:sz w:val="24"/>
                <w:szCs w:val="24"/>
              </w:rPr>
              <w:t>1</w:t>
            </w:r>
            <w:r w:rsidR="0045417B" w:rsidRPr="0062302E">
              <w:rPr>
                <w:b/>
                <w:sz w:val="24"/>
                <w:szCs w:val="24"/>
              </w:rPr>
              <w:t>8</w:t>
            </w:r>
          </w:p>
        </w:tc>
      </w:tr>
      <w:tr w:rsidR="00F6440B" w:rsidRPr="0062302E" w14:paraId="67987C22" w14:textId="77777777" w:rsidTr="006F1675">
        <w:trPr>
          <w:trHeight w:val="399"/>
        </w:trPr>
        <w:tc>
          <w:tcPr>
            <w:tcW w:w="9639" w:type="dxa"/>
            <w:gridSpan w:val="2"/>
          </w:tcPr>
          <w:p w14:paraId="35F24164" w14:textId="77777777" w:rsidR="00F6440B" w:rsidRPr="0062302E" w:rsidRDefault="00F6440B" w:rsidP="00F6440B">
            <w:pPr>
              <w:spacing w:after="120"/>
              <w:rPr>
                <w:b/>
                <w:sz w:val="24"/>
                <w:szCs w:val="24"/>
              </w:rPr>
            </w:pPr>
            <w:r w:rsidRPr="0062302E">
              <w:rPr>
                <w:b/>
                <w:sz w:val="24"/>
                <w:szCs w:val="24"/>
              </w:rPr>
              <w:t xml:space="preserve">Приложение В </w:t>
            </w:r>
            <w:r w:rsidRPr="0062302E">
              <w:rPr>
                <w:sz w:val="24"/>
                <w:szCs w:val="24"/>
              </w:rPr>
              <w:t xml:space="preserve">(рекомендуемое) Формы результатов оценки с ранжированием поставщика/ изготовителя </w:t>
            </w:r>
            <w:r w:rsidRPr="0062302E">
              <w:rPr>
                <w:i/>
                <w:sz w:val="24"/>
                <w:szCs w:val="24"/>
              </w:rPr>
              <w:t xml:space="preserve">(объект </w:t>
            </w:r>
            <w:r w:rsidRPr="0062302E">
              <w:rPr>
                <w:i/>
                <w:sz w:val="24"/>
                <w:szCs w:val="24"/>
                <w:lang w:val="en-US"/>
              </w:rPr>
              <w:t>MS</w:t>
            </w:r>
            <w:r w:rsidRPr="0062302E">
              <w:rPr>
                <w:i/>
                <w:sz w:val="24"/>
                <w:szCs w:val="24"/>
              </w:rPr>
              <w:t xml:space="preserve"> </w:t>
            </w:r>
            <w:r w:rsidRPr="0062302E">
              <w:rPr>
                <w:i/>
                <w:sz w:val="24"/>
                <w:szCs w:val="24"/>
                <w:lang w:val="en-US"/>
              </w:rPr>
              <w:t>Office</w:t>
            </w:r>
            <w:r w:rsidRPr="0062302E">
              <w:rPr>
                <w:i/>
                <w:sz w:val="24"/>
                <w:szCs w:val="24"/>
              </w:rPr>
              <w:t>)</w:t>
            </w:r>
            <w:r w:rsidRPr="0062302E">
              <w:rPr>
                <w:sz w:val="24"/>
                <w:szCs w:val="24"/>
              </w:rPr>
              <w:t xml:space="preserve"> . . . . . . . . . . . . . . . . . . . . . . . . . . . . . . . . . . . . . . . . . . . . . </w:t>
            </w:r>
          </w:p>
        </w:tc>
        <w:tc>
          <w:tcPr>
            <w:tcW w:w="557" w:type="dxa"/>
          </w:tcPr>
          <w:p w14:paraId="29C370C5" w14:textId="77777777" w:rsidR="00F6440B" w:rsidRPr="0062302E" w:rsidRDefault="00F6440B" w:rsidP="00F6440B">
            <w:pPr>
              <w:rPr>
                <w:b/>
                <w:sz w:val="24"/>
                <w:szCs w:val="24"/>
              </w:rPr>
            </w:pPr>
          </w:p>
          <w:p w14:paraId="49CA0E6E" w14:textId="77777777" w:rsidR="00F6440B" w:rsidRPr="0062302E" w:rsidRDefault="009034E7" w:rsidP="00F6440B">
            <w:pPr>
              <w:rPr>
                <w:b/>
                <w:sz w:val="24"/>
                <w:szCs w:val="24"/>
              </w:rPr>
            </w:pPr>
            <w:r w:rsidRPr="0062302E">
              <w:rPr>
                <w:b/>
                <w:sz w:val="24"/>
                <w:szCs w:val="24"/>
              </w:rPr>
              <w:t>1</w:t>
            </w:r>
            <w:r w:rsidR="0045417B" w:rsidRPr="0062302E">
              <w:rPr>
                <w:b/>
                <w:sz w:val="24"/>
                <w:szCs w:val="24"/>
              </w:rPr>
              <w:t>8</w:t>
            </w:r>
          </w:p>
        </w:tc>
      </w:tr>
      <w:tr w:rsidR="00F6440B" w:rsidRPr="0062302E" w14:paraId="4E78C0F0" w14:textId="77777777" w:rsidTr="006F1675">
        <w:trPr>
          <w:trHeight w:val="433"/>
        </w:trPr>
        <w:tc>
          <w:tcPr>
            <w:tcW w:w="9639" w:type="dxa"/>
            <w:gridSpan w:val="2"/>
          </w:tcPr>
          <w:p w14:paraId="5FDF0CF3" w14:textId="77777777" w:rsidR="00F6440B" w:rsidRPr="0062302E" w:rsidRDefault="00F6440B" w:rsidP="00F6440B">
            <w:pPr>
              <w:spacing w:after="120"/>
              <w:rPr>
                <w:b/>
                <w:sz w:val="24"/>
                <w:szCs w:val="24"/>
              </w:rPr>
            </w:pPr>
            <w:r w:rsidRPr="0062302E">
              <w:rPr>
                <w:b/>
                <w:sz w:val="24"/>
                <w:szCs w:val="24"/>
              </w:rPr>
              <w:t xml:space="preserve">Приложение Г </w:t>
            </w:r>
            <w:r w:rsidRPr="0062302E">
              <w:rPr>
                <w:sz w:val="24"/>
                <w:szCs w:val="24"/>
              </w:rPr>
              <w:t xml:space="preserve">(обязательное) Формы перечня поставщиков/изготовителей, одобренных к заключению договоров на закупку сырья и материалов по результатам оценки по ПАО «НКШ», ООО «НЗГШ» </w:t>
            </w:r>
            <w:r w:rsidRPr="0062302E">
              <w:rPr>
                <w:i/>
                <w:sz w:val="24"/>
                <w:szCs w:val="24"/>
              </w:rPr>
              <w:t xml:space="preserve">(объект </w:t>
            </w:r>
            <w:r w:rsidRPr="0062302E">
              <w:rPr>
                <w:i/>
                <w:sz w:val="24"/>
                <w:szCs w:val="24"/>
                <w:lang w:val="en-US"/>
              </w:rPr>
              <w:t>MS</w:t>
            </w:r>
            <w:r w:rsidRPr="0062302E">
              <w:rPr>
                <w:i/>
                <w:sz w:val="24"/>
                <w:szCs w:val="24"/>
              </w:rPr>
              <w:t xml:space="preserve"> </w:t>
            </w:r>
            <w:r w:rsidRPr="0062302E">
              <w:rPr>
                <w:i/>
                <w:sz w:val="24"/>
                <w:szCs w:val="24"/>
                <w:lang w:val="en-US"/>
              </w:rPr>
              <w:t>Office</w:t>
            </w:r>
            <w:r w:rsidRPr="0062302E">
              <w:rPr>
                <w:i/>
                <w:sz w:val="24"/>
                <w:szCs w:val="24"/>
              </w:rPr>
              <w:t>)</w:t>
            </w:r>
            <w:r w:rsidRPr="0062302E">
              <w:rPr>
                <w:sz w:val="24"/>
                <w:szCs w:val="24"/>
              </w:rPr>
              <w:t xml:space="preserve"> . . . . . . . . . . . . . . . . . . . . . . . . . . . . . . . . . . . . . . . . . </w:t>
            </w:r>
          </w:p>
        </w:tc>
        <w:tc>
          <w:tcPr>
            <w:tcW w:w="557" w:type="dxa"/>
          </w:tcPr>
          <w:p w14:paraId="0B00B600" w14:textId="77777777" w:rsidR="00F6440B" w:rsidRPr="0062302E" w:rsidRDefault="00F6440B" w:rsidP="00F6440B">
            <w:pPr>
              <w:rPr>
                <w:b/>
                <w:sz w:val="24"/>
                <w:szCs w:val="24"/>
              </w:rPr>
            </w:pPr>
          </w:p>
          <w:p w14:paraId="3552CACF" w14:textId="77777777" w:rsidR="00F6440B" w:rsidRPr="0062302E" w:rsidRDefault="00F6440B" w:rsidP="00F6440B">
            <w:pPr>
              <w:rPr>
                <w:b/>
                <w:sz w:val="24"/>
                <w:szCs w:val="24"/>
              </w:rPr>
            </w:pPr>
          </w:p>
          <w:p w14:paraId="443B3281" w14:textId="77777777" w:rsidR="00F6440B" w:rsidRPr="0062302E" w:rsidRDefault="0045417B" w:rsidP="00F6440B">
            <w:pPr>
              <w:rPr>
                <w:b/>
                <w:sz w:val="24"/>
                <w:szCs w:val="24"/>
              </w:rPr>
            </w:pPr>
            <w:r w:rsidRPr="0062302E">
              <w:rPr>
                <w:b/>
                <w:sz w:val="24"/>
                <w:szCs w:val="24"/>
              </w:rPr>
              <w:t>18</w:t>
            </w:r>
          </w:p>
          <w:p w14:paraId="2E0D4765" w14:textId="77777777" w:rsidR="0020689C" w:rsidRPr="0062302E" w:rsidRDefault="0020689C" w:rsidP="00F6440B">
            <w:pPr>
              <w:rPr>
                <w:b/>
                <w:sz w:val="24"/>
                <w:szCs w:val="24"/>
              </w:rPr>
            </w:pPr>
          </w:p>
        </w:tc>
      </w:tr>
      <w:tr w:rsidR="0020689C" w:rsidRPr="0062302E" w14:paraId="6D47CF69" w14:textId="77777777" w:rsidTr="008E5843">
        <w:tc>
          <w:tcPr>
            <w:tcW w:w="9639" w:type="dxa"/>
            <w:gridSpan w:val="2"/>
          </w:tcPr>
          <w:p w14:paraId="098E8976" w14:textId="77777777" w:rsidR="0020689C" w:rsidRPr="0062302E" w:rsidRDefault="0020689C" w:rsidP="0020689C">
            <w:pPr>
              <w:spacing w:after="120"/>
              <w:rPr>
                <w:b/>
                <w:sz w:val="24"/>
                <w:szCs w:val="24"/>
              </w:rPr>
            </w:pPr>
            <w:r w:rsidRPr="0062302E">
              <w:rPr>
                <w:b/>
                <w:sz w:val="24"/>
                <w:szCs w:val="24"/>
              </w:rPr>
              <w:t xml:space="preserve">Приложение Д </w:t>
            </w:r>
            <w:r w:rsidRPr="0062302E">
              <w:rPr>
                <w:sz w:val="24"/>
                <w:szCs w:val="24"/>
              </w:rPr>
              <w:t xml:space="preserve">(обязательное) Типовые риски и методы управления </w:t>
            </w:r>
            <w:r w:rsidRPr="0062302E">
              <w:rPr>
                <w:i/>
                <w:sz w:val="24"/>
                <w:szCs w:val="24"/>
              </w:rPr>
              <w:t xml:space="preserve">(объект </w:t>
            </w:r>
            <w:r w:rsidRPr="0062302E">
              <w:rPr>
                <w:i/>
                <w:sz w:val="24"/>
                <w:szCs w:val="24"/>
                <w:lang w:val="en-US"/>
              </w:rPr>
              <w:t>MS</w:t>
            </w:r>
            <w:r w:rsidRPr="0062302E">
              <w:rPr>
                <w:i/>
                <w:sz w:val="24"/>
                <w:szCs w:val="24"/>
              </w:rPr>
              <w:t xml:space="preserve"> </w:t>
            </w:r>
            <w:r w:rsidRPr="0062302E">
              <w:rPr>
                <w:i/>
                <w:sz w:val="24"/>
                <w:szCs w:val="24"/>
                <w:lang w:val="en-US"/>
              </w:rPr>
              <w:t>Office</w:t>
            </w:r>
            <w:r w:rsidRPr="0062302E">
              <w:rPr>
                <w:i/>
                <w:sz w:val="24"/>
                <w:szCs w:val="24"/>
              </w:rPr>
              <w:t xml:space="preserve">) . . </w:t>
            </w:r>
          </w:p>
        </w:tc>
        <w:tc>
          <w:tcPr>
            <w:tcW w:w="557" w:type="dxa"/>
          </w:tcPr>
          <w:p w14:paraId="3C3C3847" w14:textId="77777777" w:rsidR="0020689C" w:rsidRPr="0062302E" w:rsidRDefault="009034E7" w:rsidP="008E5843">
            <w:pPr>
              <w:spacing w:after="120"/>
              <w:rPr>
                <w:b/>
                <w:sz w:val="24"/>
                <w:szCs w:val="24"/>
              </w:rPr>
            </w:pPr>
            <w:r w:rsidRPr="0062302E">
              <w:rPr>
                <w:b/>
                <w:sz w:val="24"/>
                <w:szCs w:val="24"/>
              </w:rPr>
              <w:t>1</w:t>
            </w:r>
            <w:r w:rsidR="0045417B" w:rsidRPr="0062302E">
              <w:rPr>
                <w:b/>
                <w:sz w:val="24"/>
                <w:szCs w:val="24"/>
              </w:rPr>
              <w:t>8</w:t>
            </w:r>
          </w:p>
        </w:tc>
      </w:tr>
      <w:tr w:rsidR="0020689C" w:rsidRPr="0062302E" w14:paraId="3245D6E2" w14:textId="77777777" w:rsidTr="008E5843">
        <w:tc>
          <w:tcPr>
            <w:tcW w:w="9639" w:type="dxa"/>
            <w:gridSpan w:val="2"/>
          </w:tcPr>
          <w:p w14:paraId="76ECE441" w14:textId="77777777" w:rsidR="0020689C" w:rsidRPr="0062302E" w:rsidRDefault="0020689C" w:rsidP="0020689C">
            <w:pPr>
              <w:spacing w:after="120"/>
              <w:rPr>
                <w:b/>
                <w:sz w:val="24"/>
                <w:szCs w:val="24"/>
              </w:rPr>
            </w:pPr>
            <w:r w:rsidRPr="0062302E">
              <w:rPr>
                <w:b/>
                <w:sz w:val="24"/>
                <w:szCs w:val="24"/>
              </w:rPr>
              <w:t xml:space="preserve">Приложение Е </w:t>
            </w:r>
            <w:r w:rsidRPr="0062302E">
              <w:rPr>
                <w:sz w:val="24"/>
                <w:szCs w:val="24"/>
              </w:rPr>
              <w:t xml:space="preserve">(справочное) История изменений </w:t>
            </w:r>
            <w:r w:rsidRPr="0062302E">
              <w:rPr>
                <w:i/>
                <w:sz w:val="24"/>
                <w:szCs w:val="24"/>
              </w:rPr>
              <w:t xml:space="preserve">(объект </w:t>
            </w:r>
            <w:r w:rsidRPr="0062302E">
              <w:rPr>
                <w:i/>
                <w:sz w:val="24"/>
                <w:szCs w:val="24"/>
                <w:lang w:val="en-US"/>
              </w:rPr>
              <w:t>MS</w:t>
            </w:r>
            <w:r w:rsidRPr="0062302E">
              <w:rPr>
                <w:i/>
                <w:sz w:val="24"/>
                <w:szCs w:val="24"/>
              </w:rPr>
              <w:t xml:space="preserve"> </w:t>
            </w:r>
            <w:r w:rsidRPr="0062302E">
              <w:rPr>
                <w:i/>
                <w:sz w:val="24"/>
                <w:szCs w:val="24"/>
                <w:lang w:val="en-US"/>
              </w:rPr>
              <w:t>Office</w:t>
            </w:r>
            <w:r w:rsidRPr="0062302E">
              <w:rPr>
                <w:i/>
                <w:sz w:val="24"/>
                <w:szCs w:val="24"/>
              </w:rPr>
              <w:t xml:space="preserve">) . . . . . . . . . . . . . . . . . . </w:t>
            </w:r>
          </w:p>
        </w:tc>
        <w:tc>
          <w:tcPr>
            <w:tcW w:w="557" w:type="dxa"/>
          </w:tcPr>
          <w:p w14:paraId="78FD8E37" w14:textId="77777777" w:rsidR="0020689C" w:rsidRPr="0062302E" w:rsidRDefault="009034E7" w:rsidP="008E5843">
            <w:pPr>
              <w:spacing w:after="120"/>
              <w:rPr>
                <w:b/>
                <w:sz w:val="24"/>
                <w:szCs w:val="24"/>
              </w:rPr>
            </w:pPr>
            <w:r w:rsidRPr="0062302E">
              <w:rPr>
                <w:b/>
                <w:sz w:val="24"/>
                <w:szCs w:val="24"/>
              </w:rPr>
              <w:t>1</w:t>
            </w:r>
            <w:r w:rsidR="0045417B" w:rsidRPr="0062302E">
              <w:rPr>
                <w:b/>
                <w:sz w:val="24"/>
                <w:szCs w:val="24"/>
              </w:rPr>
              <w:t>8</w:t>
            </w:r>
          </w:p>
        </w:tc>
      </w:tr>
      <w:tr w:rsidR="00F6440B" w:rsidRPr="0062302E" w14:paraId="5B0DC9B5" w14:textId="77777777" w:rsidTr="006F1675">
        <w:tc>
          <w:tcPr>
            <w:tcW w:w="9639" w:type="dxa"/>
            <w:gridSpan w:val="2"/>
          </w:tcPr>
          <w:p w14:paraId="3C515C2A" w14:textId="77777777" w:rsidR="00F6440B" w:rsidRPr="0062302E" w:rsidRDefault="00F6440B" w:rsidP="00F6440B">
            <w:pPr>
              <w:rPr>
                <w:b/>
                <w:sz w:val="24"/>
                <w:szCs w:val="24"/>
              </w:rPr>
            </w:pPr>
          </w:p>
        </w:tc>
        <w:tc>
          <w:tcPr>
            <w:tcW w:w="557" w:type="dxa"/>
          </w:tcPr>
          <w:p w14:paraId="18499CB7" w14:textId="77777777" w:rsidR="00F6440B" w:rsidRPr="0062302E" w:rsidRDefault="00F6440B" w:rsidP="00F6440B">
            <w:pPr>
              <w:rPr>
                <w:b/>
                <w:sz w:val="24"/>
                <w:szCs w:val="24"/>
              </w:rPr>
            </w:pPr>
          </w:p>
        </w:tc>
      </w:tr>
      <w:tr w:rsidR="00F6440B" w:rsidRPr="0062302E" w14:paraId="18C7394E" w14:textId="77777777" w:rsidTr="006F1675">
        <w:tc>
          <w:tcPr>
            <w:tcW w:w="9639" w:type="dxa"/>
            <w:gridSpan w:val="2"/>
          </w:tcPr>
          <w:p w14:paraId="3B000B8E" w14:textId="77777777" w:rsidR="00F6440B" w:rsidRPr="0062302E" w:rsidRDefault="00F6440B" w:rsidP="00F6440B">
            <w:pPr>
              <w:spacing w:after="120"/>
              <w:rPr>
                <w:b/>
                <w:sz w:val="24"/>
                <w:szCs w:val="24"/>
              </w:rPr>
            </w:pPr>
          </w:p>
        </w:tc>
        <w:tc>
          <w:tcPr>
            <w:tcW w:w="557" w:type="dxa"/>
          </w:tcPr>
          <w:p w14:paraId="0BC82885" w14:textId="77777777" w:rsidR="00F6440B" w:rsidRPr="0062302E" w:rsidRDefault="00F6440B" w:rsidP="00F6440B">
            <w:pPr>
              <w:spacing w:after="120"/>
              <w:rPr>
                <w:b/>
                <w:sz w:val="24"/>
                <w:szCs w:val="24"/>
              </w:rPr>
            </w:pPr>
          </w:p>
        </w:tc>
      </w:tr>
      <w:tr w:rsidR="00F6440B" w:rsidRPr="0062302E" w14:paraId="0BBD7E8B" w14:textId="77777777" w:rsidTr="006F1675">
        <w:trPr>
          <w:trHeight w:val="412"/>
        </w:trPr>
        <w:tc>
          <w:tcPr>
            <w:tcW w:w="9639" w:type="dxa"/>
            <w:gridSpan w:val="2"/>
          </w:tcPr>
          <w:p w14:paraId="2DEE27A6" w14:textId="77777777" w:rsidR="00F6440B" w:rsidRPr="0062302E" w:rsidRDefault="00F6440B" w:rsidP="00F6440B">
            <w:pPr>
              <w:spacing w:after="120"/>
              <w:rPr>
                <w:b/>
                <w:sz w:val="24"/>
                <w:szCs w:val="24"/>
              </w:rPr>
            </w:pPr>
          </w:p>
        </w:tc>
        <w:tc>
          <w:tcPr>
            <w:tcW w:w="557" w:type="dxa"/>
          </w:tcPr>
          <w:p w14:paraId="2473DBA1" w14:textId="77777777" w:rsidR="00F6440B" w:rsidRPr="0062302E" w:rsidRDefault="00F6440B" w:rsidP="00F6440B">
            <w:pPr>
              <w:spacing w:after="120"/>
              <w:rPr>
                <w:b/>
                <w:sz w:val="24"/>
                <w:szCs w:val="24"/>
              </w:rPr>
            </w:pPr>
          </w:p>
        </w:tc>
      </w:tr>
      <w:tr w:rsidR="00F6440B" w:rsidRPr="0062302E" w14:paraId="69796D1D" w14:textId="77777777" w:rsidTr="006F1675">
        <w:trPr>
          <w:trHeight w:val="418"/>
        </w:trPr>
        <w:tc>
          <w:tcPr>
            <w:tcW w:w="9639" w:type="dxa"/>
            <w:gridSpan w:val="2"/>
          </w:tcPr>
          <w:p w14:paraId="7FAC3FCF" w14:textId="77777777" w:rsidR="00F6440B" w:rsidRPr="0062302E" w:rsidRDefault="00F6440B" w:rsidP="00F6440B">
            <w:pPr>
              <w:spacing w:after="120"/>
              <w:rPr>
                <w:b/>
                <w:sz w:val="24"/>
                <w:szCs w:val="24"/>
              </w:rPr>
            </w:pPr>
          </w:p>
        </w:tc>
        <w:tc>
          <w:tcPr>
            <w:tcW w:w="557" w:type="dxa"/>
          </w:tcPr>
          <w:p w14:paraId="0E18D393" w14:textId="77777777" w:rsidR="00F6440B" w:rsidRPr="0062302E" w:rsidRDefault="00F6440B" w:rsidP="00F6440B">
            <w:pPr>
              <w:spacing w:after="120"/>
              <w:rPr>
                <w:b/>
                <w:sz w:val="24"/>
                <w:szCs w:val="24"/>
              </w:rPr>
            </w:pPr>
          </w:p>
        </w:tc>
      </w:tr>
      <w:tr w:rsidR="00F6440B" w:rsidRPr="0062302E" w14:paraId="612DEB7C" w14:textId="77777777" w:rsidTr="006F1675">
        <w:tc>
          <w:tcPr>
            <w:tcW w:w="9639" w:type="dxa"/>
            <w:gridSpan w:val="2"/>
          </w:tcPr>
          <w:p w14:paraId="725BF302" w14:textId="77777777" w:rsidR="00F6440B" w:rsidRPr="0062302E" w:rsidRDefault="00F6440B" w:rsidP="00F6440B">
            <w:pPr>
              <w:spacing w:after="120"/>
              <w:rPr>
                <w:b/>
                <w:sz w:val="24"/>
                <w:szCs w:val="24"/>
              </w:rPr>
            </w:pPr>
          </w:p>
        </w:tc>
        <w:tc>
          <w:tcPr>
            <w:tcW w:w="557" w:type="dxa"/>
          </w:tcPr>
          <w:p w14:paraId="4C868F22" w14:textId="77777777" w:rsidR="00F6440B" w:rsidRPr="0062302E" w:rsidRDefault="00F6440B" w:rsidP="00F6440B">
            <w:pPr>
              <w:spacing w:after="120"/>
              <w:rPr>
                <w:b/>
                <w:sz w:val="24"/>
                <w:szCs w:val="24"/>
              </w:rPr>
            </w:pPr>
          </w:p>
        </w:tc>
      </w:tr>
      <w:tr w:rsidR="00F6440B" w:rsidRPr="0062302E" w14:paraId="5F8E4E97" w14:textId="77777777" w:rsidTr="006F1675">
        <w:tc>
          <w:tcPr>
            <w:tcW w:w="9639" w:type="dxa"/>
            <w:gridSpan w:val="2"/>
          </w:tcPr>
          <w:p w14:paraId="39AFCF9C" w14:textId="77777777" w:rsidR="00F6440B" w:rsidRPr="0062302E" w:rsidRDefault="00F6440B" w:rsidP="00F6440B">
            <w:pPr>
              <w:spacing w:after="120"/>
              <w:rPr>
                <w:b/>
                <w:sz w:val="24"/>
                <w:szCs w:val="24"/>
              </w:rPr>
            </w:pPr>
          </w:p>
        </w:tc>
        <w:tc>
          <w:tcPr>
            <w:tcW w:w="557" w:type="dxa"/>
          </w:tcPr>
          <w:p w14:paraId="28BC6C2A" w14:textId="77777777" w:rsidR="00F6440B" w:rsidRPr="0062302E" w:rsidRDefault="00F6440B" w:rsidP="00F6440B">
            <w:pPr>
              <w:spacing w:after="120"/>
              <w:rPr>
                <w:b/>
                <w:sz w:val="24"/>
                <w:szCs w:val="24"/>
              </w:rPr>
            </w:pPr>
          </w:p>
        </w:tc>
      </w:tr>
      <w:tr w:rsidR="00F6440B" w:rsidRPr="0062302E" w14:paraId="74CA4727" w14:textId="77777777" w:rsidTr="006F1675">
        <w:tc>
          <w:tcPr>
            <w:tcW w:w="9639" w:type="dxa"/>
            <w:gridSpan w:val="2"/>
          </w:tcPr>
          <w:p w14:paraId="7169CDB2" w14:textId="77777777" w:rsidR="00F6440B" w:rsidRPr="0062302E" w:rsidRDefault="00F6440B" w:rsidP="00F6440B">
            <w:pPr>
              <w:spacing w:after="120"/>
              <w:rPr>
                <w:b/>
                <w:sz w:val="24"/>
                <w:szCs w:val="24"/>
              </w:rPr>
            </w:pPr>
          </w:p>
        </w:tc>
        <w:tc>
          <w:tcPr>
            <w:tcW w:w="557" w:type="dxa"/>
          </w:tcPr>
          <w:p w14:paraId="03051383" w14:textId="77777777" w:rsidR="00F6440B" w:rsidRPr="0062302E" w:rsidRDefault="00F6440B" w:rsidP="00F6440B">
            <w:pPr>
              <w:spacing w:after="120"/>
              <w:rPr>
                <w:b/>
                <w:sz w:val="24"/>
                <w:szCs w:val="24"/>
              </w:rPr>
            </w:pPr>
          </w:p>
        </w:tc>
      </w:tr>
      <w:tr w:rsidR="00F6440B" w:rsidRPr="0062302E" w14:paraId="56A4661C" w14:textId="77777777" w:rsidTr="006F1675">
        <w:trPr>
          <w:trHeight w:val="640"/>
        </w:trPr>
        <w:tc>
          <w:tcPr>
            <w:tcW w:w="9639" w:type="dxa"/>
            <w:gridSpan w:val="2"/>
          </w:tcPr>
          <w:p w14:paraId="0F1896B7" w14:textId="77777777" w:rsidR="00F6440B" w:rsidRPr="0062302E" w:rsidRDefault="00F6440B" w:rsidP="00F6440B">
            <w:pPr>
              <w:rPr>
                <w:b/>
                <w:sz w:val="24"/>
                <w:szCs w:val="24"/>
              </w:rPr>
            </w:pPr>
          </w:p>
        </w:tc>
        <w:tc>
          <w:tcPr>
            <w:tcW w:w="557" w:type="dxa"/>
          </w:tcPr>
          <w:p w14:paraId="3D5A921E" w14:textId="77777777" w:rsidR="00F6440B" w:rsidRPr="0062302E" w:rsidRDefault="00F6440B" w:rsidP="00F6440B">
            <w:pPr>
              <w:rPr>
                <w:b/>
                <w:sz w:val="24"/>
                <w:szCs w:val="24"/>
              </w:rPr>
            </w:pPr>
          </w:p>
        </w:tc>
      </w:tr>
      <w:tr w:rsidR="00F6440B" w:rsidRPr="0062302E" w14:paraId="46B7EA91" w14:textId="77777777" w:rsidTr="006F1675">
        <w:trPr>
          <w:trHeight w:val="423"/>
        </w:trPr>
        <w:tc>
          <w:tcPr>
            <w:tcW w:w="9639" w:type="dxa"/>
            <w:gridSpan w:val="2"/>
          </w:tcPr>
          <w:p w14:paraId="7BEE1882" w14:textId="77777777" w:rsidR="00F6440B" w:rsidRPr="0062302E" w:rsidRDefault="00F6440B" w:rsidP="00F6440B">
            <w:pPr>
              <w:spacing w:after="120"/>
              <w:rPr>
                <w:b/>
                <w:sz w:val="24"/>
                <w:szCs w:val="24"/>
              </w:rPr>
            </w:pPr>
          </w:p>
        </w:tc>
        <w:tc>
          <w:tcPr>
            <w:tcW w:w="557" w:type="dxa"/>
          </w:tcPr>
          <w:p w14:paraId="782F3958" w14:textId="77777777" w:rsidR="00F6440B" w:rsidRPr="0062302E" w:rsidRDefault="00F6440B" w:rsidP="00F6440B">
            <w:pPr>
              <w:spacing w:after="120"/>
              <w:rPr>
                <w:b/>
                <w:sz w:val="24"/>
                <w:szCs w:val="24"/>
              </w:rPr>
            </w:pPr>
          </w:p>
        </w:tc>
      </w:tr>
      <w:tr w:rsidR="00F6440B" w:rsidRPr="0062302E" w14:paraId="31D00DF3" w14:textId="77777777" w:rsidTr="006F1675">
        <w:trPr>
          <w:trHeight w:val="443"/>
        </w:trPr>
        <w:tc>
          <w:tcPr>
            <w:tcW w:w="9639" w:type="dxa"/>
            <w:gridSpan w:val="2"/>
          </w:tcPr>
          <w:p w14:paraId="18AE916C" w14:textId="77777777" w:rsidR="00F6440B" w:rsidRPr="0062302E" w:rsidRDefault="00F6440B" w:rsidP="00F6440B">
            <w:pPr>
              <w:spacing w:after="120"/>
              <w:rPr>
                <w:b/>
                <w:sz w:val="24"/>
                <w:szCs w:val="24"/>
              </w:rPr>
            </w:pPr>
          </w:p>
        </w:tc>
        <w:tc>
          <w:tcPr>
            <w:tcW w:w="557" w:type="dxa"/>
          </w:tcPr>
          <w:p w14:paraId="7C0DA06A" w14:textId="77777777" w:rsidR="00F6440B" w:rsidRPr="0062302E" w:rsidRDefault="00F6440B" w:rsidP="00F6440B">
            <w:pPr>
              <w:spacing w:after="120"/>
              <w:rPr>
                <w:b/>
                <w:sz w:val="24"/>
                <w:szCs w:val="24"/>
              </w:rPr>
            </w:pPr>
          </w:p>
        </w:tc>
      </w:tr>
      <w:tr w:rsidR="00F6440B" w:rsidRPr="0062302E" w14:paraId="725AE175" w14:textId="77777777" w:rsidTr="006F1675">
        <w:trPr>
          <w:trHeight w:val="448"/>
        </w:trPr>
        <w:tc>
          <w:tcPr>
            <w:tcW w:w="9639" w:type="dxa"/>
            <w:gridSpan w:val="2"/>
          </w:tcPr>
          <w:p w14:paraId="15B3FE78" w14:textId="77777777" w:rsidR="00F6440B" w:rsidRPr="0062302E" w:rsidRDefault="00F6440B" w:rsidP="00F6440B">
            <w:pPr>
              <w:spacing w:after="120"/>
              <w:rPr>
                <w:b/>
                <w:sz w:val="24"/>
                <w:szCs w:val="24"/>
              </w:rPr>
            </w:pPr>
          </w:p>
        </w:tc>
        <w:tc>
          <w:tcPr>
            <w:tcW w:w="557" w:type="dxa"/>
          </w:tcPr>
          <w:p w14:paraId="3535F73E" w14:textId="77777777" w:rsidR="00F6440B" w:rsidRPr="0062302E" w:rsidRDefault="00F6440B" w:rsidP="00F6440B">
            <w:pPr>
              <w:spacing w:after="120"/>
              <w:rPr>
                <w:b/>
                <w:sz w:val="24"/>
                <w:szCs w:val="24"/>
              </w:rPr>
            </w:pPr>
          </w:p>
        </w:tc>
      </w:tr>
      <w:tr w:rsidR="00F6440B" w:rsidRPr="0062302E" w14:paraId="6279C5D5" w14:textId="77777777" w:rsidTr="006F1675">
        <w:tc>
          <w:tcPr>
            <w:tcW w:w="9639" w:type="dxa"/>
            <w:gridSpan w:val="2"/>
          </w:tcPr>
          <w:p w14:paraId="238840D7" w14:textId="77777777" w:rsidR="00F6440B" w:rsidRPr="0062302E" w:rsidRDefault="00F6440B" w:rsidP="00F6440B">
            <w:pPr>
              <w:spacing w:after="120"/>
              <w:rPr>
                <w:b/>
                <w:sz w:val="24"/>
                <w:szCs w:val="24"/>
              </w:rPr>
            </w:pPr>
          </w:p>
        </w:tc>
        <w:tc>
          <w:tcPr>
            <w:tcW w:w="557" w:type="dxa"/>
          </w:tcPr>
          <w:p w14:paraId="3D2C2AFB" w14:textId="77777777" w:rsidR="00F6440B" w:rsidRPr="0062302E" w:rsidRDefault="00F6440B" w:rsidP="00F6440B">
            <w:pPr>
              <w:spacing w:after="120"/>
              <w:rPr>
                <w:b/>
                <w:sz w:val="24"/>
                <w:szCs w:val="24"/>
              </w:rPr>
            </w:pPr>
          </w:p>
        </w:tc>
      </w:tr>
      <w:tr w:rsidR="00F6440B" w:rsidRPr="0062302E" w14:paraId="57061B64" w14:textId="77777777" w:rsidTr="006F1675">
        <w:tc>
          <w:tcPr>
            <w:tcW w:w="9639" w:type="dxa"/>
            <w:gridSpan w:val="2"/>
          </w:tcPr>
          <w:p w14:paraId="74A776BC" w14:textId="77777777" w:rsidR="00F6440B" w:rsidRPr="0062302E" w:rsidRDefault="00F6440B" w:rsidP="00F6440B">
            <w:pPr>
              <w:spacing w:after="120"/>
              <w:rPr>
                <w:b/>
                <w:sz w:val="24"/>
                <w:szCs w:val="24"/>
              </w:rPr>
            </w:pPr>
          </w:p>
        </w:tc>
        <w:tc>
          <w:tcPr>
            <w:tcW w:w="557" w:type="dxa"/>
          </w:tcPr>
          <w:p w14:paraId="5782FBE3" w14:textId="77777777" w:rsidR="00F6440B" w:rsidRPr="0062302E" w:rsidRDefault="00F6440B" w:rsidP="00F6440B">
            <w:pPr>
              <w:spacing w:after="120"/>
              <w:rPr>
                <w:b/>
                <w:sz w:val="24"/>
                <w:szCs w:val="24"/>
              </w:rPr>
            </w:pPr>
          </w:p>
        </w:tc>
      </w:tr>
    </w:tbl>
    <w:p w14:paraId="2055A2B2" w14:textId="77777777" w:rsidR="006F1675" w:rsidRPr="0062302E" w:rsidRDefault="006F1675">
      <w:pPr>
        <w:rPr>
          <w:b/>
          <w:sz w:val="48"/>
          <w:szCs w:val="48"/>
        </w:rPr>
      </w:pPr>
    </w:p>
    <w:p w14:paraId="104F5890" w14:textId="77777777" w:rsidR="006F1675" w:rsidRPr="0062302E" w:rsidRDefault="006F1675">
      <w:pPr>
        <w:rPr>
          <w:b/>
          <w:sz w:val="22"/>
          <w:szCs w:val="22"/>
        </w:rPr>
      </w:pPr>
      <w:r w:rsidRPr="0062302E">
        <w:rPr>
          <w:b/>
          <w:sz w:val="22"/>
          <w:szCs w:val="22"/>
        </w:rPr>
        <w:br w:type="page"/>
      </w:r>
    </w:p>
    <w:p w14:paraId="4F05543E" w14:textId="77777777" w:rsidR="001D4EB2" w:rsidRPr="0062302E" w:rsidRDefault="007C2043" w:rsidP="007C2043">
      <w:pPr>
        <w:pStyle w:val="af2"/>
        <w:numPr>
          <w:ilvl w:val="0"/>
          <w:numId w:val="2"/>
        </w:numPr>
        <w:spacing w:before="120" w:after="120"/>
        <w:ind w:firstLine="207"/>
        <w:rPr>
          <w:b/>
          <w:sz w:val="24"/>
          <w:szCs w:val="24"/>
        </w:rPr>
      </w:pPr>
      <w:r w:rsidRPr="0062302E">
        <w:rPr>
          <w:b/>
          <w:sz w:val="24"/>
          <w:szCs w:val="24"/>
        </w:rPr>
        <w:lastRenderedPageBreak/>
        <w:t xml:space="preserve"> </w:t>
      </w:r>
      <w:r w:rsidR="00824605" w:rsidRPr="0062302E">
        <w:rPr>
          <w:b/>
          <w:sz w:val="24"/>
          <w:szCs w:val="24"/>
        </w:rPr>
        <w:t>Общие положения</w:t>
      </w:r>
    </w:p>
    <w:p w14:paraId="1A7DB6C0" w14:textId="77777777" w:rsidR="001D4EB2" w:rsidRPr="0062302E" w:rsidRDefault="00824605" w:rsidP="00D44EBE">
      <w:pPr>
        <w:numPr>
          <w:ilvl w:val="1"/>
          <w:numId w:val="2"/>
        </w:numPr>
        <w:tabs>
          <w:tab w:val="left" w:pos="567"/>
          <w:tab w:val="left" w:pos="1134"/>
        </w:tabs>
        <w:spacing w:before="120"/>
        <w:ind w:left="0" w:firstLine="567"/>
        <w:jc w:val="both"/>
        <w:rPr>
          <w:sz w:val="24"/>
          <w:szCs w:val="24"/>
        </w:rPr>
      </w:pPr>
      <w:r w:rsidRPr="0062302E">
        <w:rPr>
          <w:sz w:val="24"/>
          <w:szCs w:val="24"/>
        </w:rPr>
        <w:t xml:space="preserve">Настоящий стандарт устанавливает порядок оценки поставщиков и изготовителей сырья и материалов (далее по тексту – сырье), применяемых в производстве шин, для получения количественной характеристики способности каждого поставщика/изготовителя осуществлять поставки в точном соответствии с требованиями </w:t>
      </w:r>
      <w:r w:rsidR="005C3301" w:rsidRPr="0062302E">
        <w:rPr>
          <w:sz w:val="24"/>
          <w:szCs w:val="24"/>
        </w:rPr>
        <w:t>предприятий</w:t>
      </w:r>
      <w:r w:rsidR="003C2568" w:rsidRPr="0062302E">
        <w:rPr>
          <w:sz w:val="24"/>
          <w:szCs w:val="24"/>
        </w:rPr>
        <w:t xml:space="preserve"> </w:t>
      </w:r>
      <w:r w:rsidR="005C3301" w:rsidRPr="0062302E">
        <w:rPr>
          <w:sz w:val="24"/>
          <w:szCs w:val="24"/>
        </w:rPr>
        <w:t xml:space="preserve">КАМА </w:t>
      </w:r>
      <w:r w:rsidR="005C3301" w:rsidRPr="0062302E">
        <w:rPr>
          <w:sz w:val="24"/>
          <w:szCs w:val="24"/>
          <w:lang w:val="en-US"/>
        </w:rPr>
        <w:t>TYRES</w:t>
      </w:r>
      <w:r w:rsidR="005C3301" w:rsidRPr="0062302E">
        <w:rPr>
          <w:sz w:val="24"/>
          <w:szCs w:val="24"/>
        </w:rPr>
        <w:t xml:space="preserve"> (далее – предприятия КТ) </w:t>
      </w:r>
      <w:r w:rsidRPr="0062302E">
        <w:rPr>
          <w:sz w:val="24"/>
          <w:szCs w:val="24"/>
        </w:rPr>
        <w:t xml:space="preserve">к качеству сырья и договорными обязательствами. </w:t>
      </w:r>
    </w:p>
    <w:p w14:paraId="63D8B0A0" w14:textId="77777777" w:rsidR="00492558" w:rsidRPr="0062302E" w:rsidRDefault="00492558" w:rsidP="00D44EBE">
      <w:pPr>
        <w:numPr>
          <w:ilvl w:val="1"/>
          <w:numId w:val="2"/>
        </w:numPr>
        <w:tabs>
          <w:tab w:val="left" w:pos="1134"/>
        </w:tabs>
        <w:spacing w:before="120"/>
        <w:ind w:left="426" w:firstLine="141"/>
        <w:jc w:val="both"/>
        <w:rPr>
          <w:sz w:val="24"/>
          <w:szCs w:val="24"/>
        </w:rPr>
      </w:pPr>
      <w:r w:rsidRPr="0062302E">
        <w:rPr>
          <w:sz w:val="24"/>
          <w:szCs w:val="24"/>
        </w:rPr>
        <w:t xml:space="preserve"> Общее описание процесса представлено в таблице 1.</w:t>
      </w:r>
    </w:p>
    <w:p w14:paraId="0AFCD1E7" w14:textId="77777777" w:rsidR="00492558" w:rsidRPr="0062302E" w:rsidRDefault="00C37027" w:rsidP="00DD51F7">
      <w:pPr>
        <w:ind w:left="-284" w:firstLine="142"/>
        <w:rPr>
          <w:sz w:val="24"/>
          <w:szCs w:val="24"/>
        </w:rPr>
      </w:pPr>
      <w:r w:rsidRPr="0062302E">
        <w:rPr>
          <w:sz w:val="24"/>
          <w:szCs w:val="24"/>
        </w:rPr>
        <w:t>Т а б л и ц а 1</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8510"/>
      </w:tblGrid>
      <w:tr w:rsidR="00492558" w:rsidRPr="0062302E" w14:paraId="043D4D25" w14:textId="77777777" w:rsidTr="0066182A">
        <w:trPr>
          <w:trHeight w:val="541"/>
          <w:jc w:val="center"/>
        </w:trPr>
        <w:tc>
          <w:tcPr>
            <w:tcW w:w="2122" w:type="dxa"/>
            <w:shd w:val="clear" w:color="auto" w:fill="auto"/>
          </w:tcPr>
          <w:p w14:paraId="200D545A" w14:textId="77777777" w:rsidR="00492558" w:rsidRPr="0062302E" w:rsidRDefault="00492558" w:rsidP="00D44EBE">
            <w:pPr>
              <w:rPr>
                <w:b/>
                <w:sz w:val="24"/>
                <w:szCs w:val="24"/>
              </w:rPr>
            </w:pPr>
            <w:r w:rsidRPr="0062302E">
              <w:rPr>
                <w:b/>
                <w:sz w:val="24"/>
                <w:szCs w:val="24"/>
              </w:rPr>
              <w:t>ВЛАДЕЛЕЦ ПРОЦЕССА</w:t>
            </w:r>
          </w:p>
        </w:tc>
        <w:tc>
          <w:tcPr>
            <w:tcW w:w="8510" w:type="dxa"/>
            <w:shd w:val="clear" w:color="auto" w:fill="FFFFFF" w:themeFill="background1"/>
          </w:tcPr>
          <w:p w14:paraId="3A69B479" w14:textId="26708774" w:rsidR="00492558" w:rsidRPr="0062302E" w:rsidRDefault="00AA1877" w:rsidP="00BB084E">
            <w:pPr>
              <w:jc w:val="both"/>
              <w:rPr>
                <w:sz w:val="24"/>
                <w:szCs w:val="24"/>
              </w:rPr>
            </w:pPr>
            <w:r w:rsidRPr="0062302E">
              <w:rPr>
                <w:sz w:val="24"/>
                <w:szCs w:val="24"/>
              </w:rPr>
              <w:t xml:space="preserve">Заместитель </w:t>
            </w:r>
            <w:r w:rsidR="0066182A" w:rsidRPr="00717890">
              <w:rPr>
                <w:sz w:val="24"/>
                <w:szCs w:val="24"/>
              </w:rPr>
              <w:t>генерального</w:t>
            </w:r>
            <w:r w:rsidR="0066182A" w:rsidRPr="0062302E">
              <w:rPr>
                <w:sz w:val="24"/>
                <w:szCs w:val="24"/>
              </w:rPr>
              <w:t xml:space="preserve"> </w:t>
            </w:r>
            <w:r w:rsidRPr="0062302E">
              <w:rPr>
                <w:sz w:val="24"/>
                <w:szCs w:val="24"/>
              </w:rPr>
              <w:t>директор</w:t>
            </w:r>
            <w:r w:rsidR="00146FB8" w:rsidRPr="0062302E">
              <w:rPr>
                <w:sz w:val="24"/>
                <w:szCs w:val="24"/>
              </w:rPr>
              <w:t>а по производству и реализации</w:t>
            </w:r>
            <w:r w:rsidR="001414DD" w:rsidRPr="0062302E">
              <w:rPr>
                <w:sz w:val="24"/>
                <w:szCs w:val="24"/>
              </w:rPr>
              <w:br/>
            </w:r>
            <w:r w:rsidRPr="00717890">
              <w:rPr>
                <w:sz w:val="24"/>
                <w:szCs w:val="24"/>
              </w:rPr>
              <w:t>ООО «</w:t>
            </w:r>
            <w:r w:rsidR="00BB084E" w:rsidRPr="00717890">
              <w:rPr>
                <w:sz w:val="24"/>
                <w:szCs w:val="24"/>
              </w:rPr>
              <w:t>Татшина</w:t>
            </w:r>
            <w:r w:rsidRPr="00717890">
              <w:rPr>
                <w:sz w:val="24"/>
                <w:szCs w:val="24"/>
              </w:rPr>
              <w:t>».</w:t>
            </w:r>
          </w:p>
        </w:tc>
      </w:tr>
      <w:tr w:rsidR="00C37027" w:rsidRPr="0062302E" w14:paraId="2E217819" w14:textId="77777777" w:rsidTr="0014626E">
        <w:trPr>
          <w:trHeight w:val="541"/>
          <w:jc w:val="center"/>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EC526FC" w14:textId="77777777" w:rsidR="00C37027" w:rsidRPr="0062302E" w:rsidRDefault="00C37027" w:rsidP="008E5843">
            <w:pPr>
              <w:rPr>
                <w:b/>
                <w:sz w:val="24"/>
                <w:szCs w:val="24"/>
              </w:rPr>
            </w:pPr>
            <w:r w:rsidRPr="0062302E">
              <w:rPr>
                <w:b/>
                <w:sz w:val="24"/>
                <w:szCs w:val="24"/>
              </w:rPr>
              <w:t>УЧАСТНИК</w:t>
            </w:r>
            <w:r w:rsidR="009335A5" w:rsidRPr="0062302E">
              <w:rPr>
                <w:b/>
                <w:sz w:val="24"/>
                <w:szCs w:val="24"/>
              </w:rPr>
              <w:t>(</w:t>
            </w:r>
            <w:r w:rsidRPr="0062302E">
              <w:rPr>
                <w:b/>
                <w:sz w:val="24"/>
                <w:szCs w:val="24"/>
              </w:rPr>
              <w:t>И</w:t>
            </w:r>
            <w:r w:rsidR="009335A5" w:rsidRPr="0062302E">
              <w:rPr>
                <w:b/>
                <w:sz w:val="24"/>
                <w:szCs w:val="24"/>
              </w:rPr>
              <w:t>)</w:t>
            </w:r>
            <w:r w:rsidRPr="0062302E">
              <w:rPr>
                <w:b/>
                <w:sz w:val="24"/>
                <w:szCs w:val="24"/>
              </w:rPr>
              <w:t xml:space="preserve"> ЭСКАЛАЦИИ</w:t>
            </w:r>
          </w:p>
        </w:tc>
        <w:tc>
          <w:tcPr>
            <w:tcW w:w="8510" w:type="dxa"/>
            <w:tcBorders>
              <w:top w:val="single" w:sz="4" w:space="0" w:color="auto"/>
              <w:left w:val="single" w:sz="4" w:space="0" w:color="auto"/>
              <w:bottom w:val="single" w:sz="4" w:space="0" w:color="auto"/>
              <w:right w:val="single" w:sz="4" w:space="0" w:color="auto"/>
            </w:tcBorders>
            <w:shd w:val="clear" w:color="auto" w:fill="auto"/>
          </w:tcPr>
          <w:p w14:paraId="2C756146" w14:textId="77777777" w:rsidR="00C37027" w:rsidRPr="0062302E" w:rsidRDefault="00C37027" w:rsidP="008E5843">
            <w:pPr>
              <w:jc w:val="both"/>
              <w:rPr>
                <w:sz w:val="24"/>
                <w:szCs w:val="24"/>
              </w:rPr>
            </w:pPr>
            <w:r w:rsidRPr="0062302E">
              <w:rPr>
                <w:sz w:val="24"/>
                <w:szCs w:val="24"/>
              </w:rPr>
              <w:t>Исполнительные директора предприятий КТ</w:t>
            </w:r>
            <w:r w:rsidR="00B97B5B" w:rsidRPr="0062302E">
              <w:rPr>
                <w:sz w:val="24"/>
                <w:szCs w:val="24"/>
              </w:rPr>
              <w:t>.</w:t>
            </w:r>
          </w:p>
        </w:tc>
      </w:tr>
      <w:tr w:rsidR="009335A5" w:rsidRPr="0062302E" w14:paraId="11743CB6" w14:textId="77777777" w:rsidTr="001462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2"/>
          <w:jc w:val="center"/>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5091D5D" w14:textId="77777777" w:rsidR="00C37027" w:rsidRPr="0062302E" w:rsidRDefault="00C37027" w:rsidP="00C37027">
            <w:pPr>
              <w:rPr>
                <w:b/>
                <w:sz w:val="24"/>
                <w:szCs w:val="24"/>
              </w:rPr>
            </w:pPr>
            <w:r w:rsidRPr="0062302E">
              <w:rPr>
                <w:b/>
                <w:sz w:val="24"/>
                <w:szCs w:val="24"/>
              </w:rPr>
              <w:t>ПРОЦЕССНЫЙ ЛИДЕР</w:t>
            </w:r>
          </w:p>
        </w:tc>
        <w:tc>
          <w:tcPr>
            <w:tcW w:w="8510" w:type="dxa"/>
            <w:tcBorders>
              <w:top w:val="single" w:sz="4" w:space="0" w:color="auto"/>
              <w:left w:val="single" w:sz="4" w:space="0" w:color="auto"/>
              <w:bottom w:val="single" w:sz="4" w:space="0" w:color="auto"/>
              <w:right w:val="single" w:sz="4" w:space="0" w:color="auto"/>
            </w:tcBorders>
            <w:shd w:val="clear" w:color="auto" w:fill="auto"/>
          </w:tcPr>
          <w:p w14:paraId="59B86129" w14:textId="77777777" w:rsidR="00C37027" w:rsidRPr="0062302E" w:rsidRDefault="0066182A" w:rsidP="0066182A">
            <w:pPr>
              <w:jc w:val="both"/>
              <w:rPr>
                <w:sz w:val="24"/>
                <w:szCs w:val="24"/>
              </w:rPr>
            </w:pPr>
            <w:r w:rsidRPr="0062302E">
              <w:rPr>
                <w:sz w:val="24"/>
                <w:szCs w:val="24"/>
              </w:rPr>
              <w:t>Генеральный д</w:t>
            </w:r>
            <w:r w:rsidR="00C37027" w:rsidRPr="0062302E">
              <w:rPr>
                <w:sz w:val="24"/>
                <w:szCs w:val="24"/>
              </w:rPr>
              <w:t>иректор ООО «</w:t>
            </w:r>
            <w:r w:rsidR="00BB084E" w:rsidRPr="0062302E">
              <w:rPr>
                <w:sz w:val="24"/>
                <w:szCs w:val="24"/>
              </w:rPr>
              <w:t>Татшина</w:t>
            </w:r>
            <w:r w:rsidR="00C37027" w:rsidRPr="0062302E">
              <w:rPr>
                <w:sz w:val="24"/>
                <w:szCs w:val="24"/>
              </w:rPr>
              <w:t>»</w:t>
            </w:r>
            <w:r w:rsidR="00B97B5B" w:rsidRPr="0062302E">
              <w:rPr>
                <w:sz w:val="24"/>
                <w:szCs w:val="24"/>
              </w:rPr>
              <w:t>.</w:t>
            </w:r>
          </w:p>
        </w:tc>
      </w:tr>
      <w:tr w:rsidR="0001482E" w:rsidRPr="0062302E" w14:paraId="32F158E9" w14:textId="77777777" w:rsidTr="0014626E">
        <w:trPr>
          <w:trHeight w:val="705"/>
          <w:jc w:val="center"/>
        </w:trPr>
        <w:tc>
          <w:tcPr>
            <w:tcW w:w="2122" w:type="dxa"/>
            <w:shd w:val="clear" w:color="auto" w:fill="auto"/>
          </w:tcPr>
          <w:p w14:paraId="3349CB4A" w14:textId="77777777" w:rsidR="0001482E" w:rsidRPr="0062302E" w:rsidRDefault="0001482E" w:rsidP="00C37027">
            <w:pPr>
              <w:rPr>
                <w:b/>
                <w:sz w:val="24"/>
                <w:szCs w:val="24"/>
              </w:rPr>
            </w:pPr>
            <w:r w:rsidRPr="0062302E">
              <w:rPr>
                <w:b/>
                <w:sz w:val="24"/>
                <w:szCs w:val="24"/>
              </w:rPr>
              <w:t xml:space="preserve">ПОТРЕБИТЕЛИ </w:t>
            </w:r>
          </w:p>
        </w:tc>
        <w:tc>
          <w:tcPr>
            <w:tcW w:w="8510" w:type="dxa"/>
            <w:shd w:val="clear" w:color="auto" w:fill="auto"/>
          </w:tcPr>
          <w:p w14:paraId="3108A010" w14:textId="77777777" w:rsidR="0001482E" w:rsidRPr="0062302E" w:rsidRDefault="006D343A" w:rsidP="006D343A">
            <w:pPr>
              <w:jc w:val="both"/>
              <w:rPr>
                <w:sz w:val="24"/>
                <w:szCs w:val="24"/>
              </w:rPr>
            </w:pPr>
            <w:r w:rsidRPr="0062302E">
              <w:rPr>
                <w:sz w:val="24"/>
                <w:szCs w:val="24"/>
              </w:rPr>
              <w:t>Заместитель директора по качеству ПАО «Нижнекамскшина», ООО «НЗГШ», заместитель директора по снабжению ООО «ТД «Кама», поставщики/изготовители сырья и материалов.</w:t>
            </w:r>
          </w:p>
        </w:tc>
      </w:tr>
      <w:tr w:rsidR="0001482E" w:rsidRPr="0062302E" w14:paraId="39E27B44" w14:textId="77777777" w:rsidTr="0014626E">
        <w:trPr>
          <w:trHeight w:val="1405"/>
          <w:jc w:val="center"/>
        </w:trPr>
        <w:tc>
          <w:tcPr>
            <w:tcW w:w="2122" w:type="dxa"/>
            <w:shd w:val="clear" w:color="auto" w:fill="auto"/>
          </w:tcPr>
          <w:p w14:paraId="6FECA6FA" w14:textId="77777777" w:rsidR="0001482E" w:rsidRPr="0062302E" w:rsidRDefault="009335A5" w:rsidP="0001482E">
            <w:pPr>
              <w:rPr>
                <w:b/>
                <w:sz w:val="24"/>
                <w:szCs w:val="24"/>
              </w:rPr>
            </w:pPr>
            <w:r w:rsidRPr="0062302E">
              <w:rPr>
                <w:b/>
                <w:sz w:val="24"/>
                <w:szCs w:val="24"/>
              </w:rPr>
              <w:t>УЧАСТНИКИ</w:t>
            </w:r>
          </w:p>
        </w:tc>
        <w:tc>
          <w:tcPr>
            <w:tcW w:w="8510" w:type="dxa"/>
            <w:shd w:val="clear" w:color="auto" w:fill="auto"/>
          </w:tcPr>
          <w:p w14:paraId="64CEB7D5" w14:textId="77777777" w:rsidR="0001482E" w:rsidRPr="0062302E" w:rsidRDefault="0001482E" w:rsidP="0001482E">
            <w:pPr>
              <w:jc w:val="both"/>
              <w:rPr>
                <w:sz w:val="24"/>
                <w:szCs w:val="24"/>
              </w:rPr>
            </w:pPr>
            <w:r w:rsidRPr="0062302E">
              <w:rPr>
                <w:sz w:val="24"/>
                <w:szCs w:val="24"/>
              </w:rPr>
              <w:t>Требования стандарта распространяются на деятельность:</w:t>
            </w:r>
          </w:p>
          <w:p w14:paraId="696F5FB0" w14:textId="77777777" w:rsidR="0001482E" w:rsidRPr="0062302E" w:rsidRDefault="0001482E" w:rsidP="0001482E">
            <w:pPr>
              <w:numPr>
                <w:ilvl w:val="0"/>
                <w:numId w:val="1"/>
              </w:numPr>
              <w:tabs>
                <w:tab w:val="left" w:pos="178"/>
              </w:tabs>
              <w:ind w:left="36" w:firstLine="0"/>
              <w:rPr>
                <w:sz w:val="24"/>
                <w:szCs w:val="24"/>
              </w:rPr>
            </w:pPr>
            <w:r w:rsidRPr="0062302E">
              <w:rPr>
                <w:sz w:val="24"/>
                <w:szCs w:val="24"/>
              </w:rPr>
              <w:t xml:space="preserve"> ПАО «НКШ», ООО «НЗГШ»: заместителя директора по качеству, ОК;</w:t>
            </w:r>
          </w:p>
          <w:p w14:paraId="70B6BFB2" w14:textId="682237F0" w:rsidR="0001482E" w:rsidRPr="0062302E" w:rsidRDefault="0001482E" w:rsidP="0001482E">
            <w:pPr>
              <w:numPr>
                <w:ilvl w:val="0"/>
                <w:numId w:val="1"/>
              </w:numPr>
              <w:tabs>
                <w:tab w:val="left" w:pos="178"/>
              </w:tabs>
              <w:ind w:left="36" w:firstLine="0"/>
              <w:rPr>
                <w:sz w:val="24"/>
                <w:szCs w:val="24"/>
              </w:rPr>
            </w:pPr>
            <w:r w:rsidRPr="0062302E">
              <w:rPr>
                <w:sz w:val="24"/>
                <w:szCs w:val="24"/>
              </w:rPr>
              <w:t xml:space="preserve"> ООО «</w:t>
            </w:r>
            <w:r w:rsidR="00BB084E" w:rsidRPr="0062302E">
              <w:rPr>
                <w:sz w:val="24"/>
                <w:szCs w:val="24"/>
              </w:rPr>
              <w:t>Татшина</w:t>
            </w:r>
            <w:r w:rsidRPr="0062302E">
              <w:rPr>
                <w:sz w:val="24"/>
                <w:szCs w:val="24"/>
              </w:rPr>
              <w:t xml:space="preserve">»: ТО, </w:t>
            </w:r>
            <w:r w:rsidR="004C3F94" w:rsidRPr="0062302E">
              <w:rPr>
                <w:sz w:val="24"/>
                <w:szCs w:val="24"/>
              </w:rPr>
              <w:t>отдел оптимизации процессов</w:t>
            </w:r>
            <w:r w:rsidRPr="0062302E">
              <w:rPr>
                <w:sz w:val="24"/>
                <w:szCs w:val="24"/>
              </w:rPr>
              <w:t>;</w:t>
            </w:r>
          </w:p>
          <w:p w14:paraId="2DE50AEC" w14:textId="77777777" w:rsidR="0001482E" w:rsidRPr="0062302E" w:rsidRDefault="0001482E" w:rsidP="0001482E">
            <w:pPr>
              <w:numPr>
                <w:ilvl w:val="0"/>
                <w:numId w:val="1"/>
              </w:numPr>
              <w:tabs>
                <w:tab w:val="left" w:pos="178"/>
              </w:tabs>
              <w:ind w:left="36" w:firstLine="0"/>
              <w:rPr>
                <w:sz w:val="24"/>
                <w:szCs w:val="24"/>
              </w:rPr>
            </w:pPr>
            <w:r w:rsidRPr="0062302E">
              <w:rPr>
                <w:sz w:val="24"/>
                <w:szCs w:val="24"/>
              </w:rPr>
              <w:t xml:space="preserve"> </w:t>
            </w:r>
            <w:r w:rsidR="00FA7862" w:rsidRPr="0062302E">
              <w:rPr>
                <w:sz w:val="24"/>
                <w:szCs w:val="24"/>
              </w:rPr>
              <w:t>ООО «ТД «Кама»</w:t>
            </w:r>
            <w:r w:rsidR="006D343A" w:rsidRPr="0062302E">
              <w:rPr>
                <w:sz w:val="24"/>
                <w:szCs w:val="24"/>
              </w:rPr>
              <w:t xml:space="preserve">: заместителя директора по снабжению, ОПТМЦ, ЦПС; </w:t>
            </w:r>
          </w:p>
          <w:p w14:paraId="46E0D1EE" w14:textId="77777777" w:rsidR="0001482E" w:rsidRPr="0062302E" w:rsidRDefault="0001482E" w:rsidP="0001482E">
            <w:pPr>
              <w:numPr>
                <w:ilvl w:val="0"/>
                <w:numId w:val="1"/>
              </w:numPr>
              <w:tabs>
                <w:tab w:val="left" w:pos="178"/>
              </w:tabs>
              <w:ind w:left="36" w:firstLine="0"/>
              <w:rPr>
                <w:sz w:val="24"/>
                <w:szCs w:val="24"/>
              </w:rPr>
            </w:pPr>
            <w:r w:rsidRPr="0062302E">
              <w:rPr>
                <w:sz w:val="24"/>
                <w:szCs w:val="24"/>
              </w:rPr>
              <w:t xml:space="preserve"> ООО «НТЦ «Кама»: главного технолога – начальника ОРСиМ.</w:t>
            </w:r>
          </w:p>
        </w:tc>
      </w:tr>
      <w:tr w:rsidR="0001482E" w:rsidRPr="0062302E" w14:paraId="74CB348A" w14:textId="77777777" w:rsidTr="0014626E">
        <w:trPr>
          <w:trHeight w:val="936"/>
          <w:jc w:val="center"/>
        </w:trPr>
        <w:tc>
          <w:tcPr>
            <w:tcW w:w="2122" w:type="dxa"/>
            <w:shd w:val="clear" w:color="auto" w:fill="auto"/>
          </w:tcPr>
          <w:p w14:paraId="409FB772" w14:textId="77777777" w:rsidR="0001482E" w:rsidRPr="0062302E" w:rsidRDefault="0001482E" w:rsidP="0001482E">
            <w:pPr>
              <w:rPr>
                <w:b/>
                <w:sz w:val="24"/>
                <w:szCs w:val="24"/>
              </w:rPr>
            </w:pPr>
            <w:r w:rsidRPr="0062302E">
              <w:rPr>
                <w:b/>
                <w:sz w:val="24"/>
                <w:szCs w:val="24"/>
              </w:rPr>
              <w:t>ВХОДЫ</w:t>
            </w:r>
          </w:p>
        </w:tc>
        <w:tc>
          <w:tcPr>
            <w:tcW w:w="8510" w:type="dxa"/>
            <w:shd w:val="clear" w:color="auto" w:fill="auto"/>
          </w:tcPr>
          <w:p w14:paraId="4A4D5ECA" w14:textId="77777777" w:rsidR="0001482E" w:rsidRPr="0062302E" w:rsidRDefault="0001482E" w:rsidP="0001482E">
            <w:pPr>
              <w:numPr>
                <w:ilvl w:val="0"/>
                <w:numId w:val="18"/>
              </w:numPr>
              <w:ind w:left="208" w:hanging="141"/>
              <w:contextualSpacing/>
              <w:jc w:val="both"/>
              <w:rPr>
                <w:sz w:val="24"/>
                <w:szCs w:val="24"/>
              </w:rPr>
            </w:pPr>
            <w:r w:rsidRPr="0062302E">
              <w:rPr>
                <w:sz w:val="24"/>
                <w:szCs w:val="24"/>
              </w:rPr>
              <w:t xml:space="preserve"> Документы автозаводов-потребителей шинной продукции, содержащие специфические требования; </w:t>
            </w:r>
          </w:p>
          <w:p w14:paraId="153A4513" w14:textId="77777777" w:rsidR="0001482E" w:rsidRPr="0062302E" w:rsidRDefault="0001482E" w:rsidP="0001482E">
            <w:pPr>
              <w:numPr>
                <w:ilvl w:val="0"/>
                <w:numId w:val="18"/>
              </w:numPr>
              <w:ind w:left="208" w:hanging="141"/>
              <w:contextualSpacing/>
              <w:jc w:val="both"/>
              <w:rPr>
                <w:sz w:val="24"/>
                <w:szCs w:val="24"/>
              </w:rPr>
            </w:pPr>
            <w:r w:rsidRPr="0062302E">
              <w:rPr>
                <w:sz w:val="24"/>
                <w:szCs w:val="24"/>
              </w:rPr>
              <w:t xml:space="preserve"> «Перечень сырья и материалов, применяемых в</w:t>
            </w:r>
            <w:r w:rsidR="00E411D6" w:rsidRPr="0062302E">
              <w:rPr>
                <w:sz w:val="24"/>
                <w:szCs w:val="24"/>
              </w:rPr>
              <w:t xml:space="preserve"> производствах</w:t>
            </w:r>
            <w:r w:rsidR="00106316" w:rsidRPr="0062302E">
              <w:rPr>
                <w:sz w:val="24"/>
                <w:szCs w:val="24"/>
              </w:rPr>
              <w:t xml:space="preserve"> </w:t>
            </w:r>
            <w:r w:rsidR="00A53D91" w:rsidRPr="0062302E">
              <w:rPr>
                <w:sz w:val="24"/>
                <w:szCs w:val="24"/>
              </w:rPr>
              <w:t>предприяти</w:t>
            </w:r>
            <w:r w:rsidR="00E411D6" w:rsidRPr="0062302E">
              <w:rPr>
                <w:sz w:val="24"/>
                <w:szCs w:val="24"/>
              </w:rPr>
              <w:t>й</w:t>
            </w:r>
            <w:r w:rsidR="00A53D91" w:rsidRPr="0062302E">
              <w:rPr>
                <w:sz w:val="24"/>
                <w:szCs w:val="24"/>
              </w:rPr>
              <w:t xml:space="preserve"> </w:t>
            </w:r>
            <w:r w:rsidR="00E411D6" w:rsidRPr="0062302E">
              <w:rPr>
                <w:sz w:val="24"/>
                <w:szCs w:val="24"/>
              </w:rPr>
              <w:t xml:space="preserve">«КАМА </w:t>
            </w:r>
            <w:r w:rsidR="00E411D6" w:rsidRPr="0062302E">
              <w:rPr>
                <w:sz w:val="24"/>
                <w:szCs w:val="24"/>
                <w:lang w:val="en-US"/>
              </w:rPr>
              <w:t>TYRES</w:t>
            </w:r>
            <w:r w:rsidR="002466EE" w:rsidRPr="0062302E">
              <w:rPr>
                <w:sz w:val="24"/>
                <w:szCs w:val="24"/>
              </w:rPr>
              <w:t>»</w:t>
            </w:r>
            <w:r w:rsidRPr="0062302E">
              <w:rPr>
                <w:sz w:val="24"/>
                <w:szCs w:val="24"/>
              </w:rPr>
              <w:t xml:space="preserve">; </w:t>
            </w:r>
          </w:p>
          <w:p w14:paraId="7778ADA2" w14:textId="77777777" w:rsidR="0001482E" w:rsidRPr="0062302E" w:rsidRDefault="0001482E" w:rsidP="0001482E">
            <w:pPr>
              <w:numPr>
                <w:ilvl w:val="0"/>
                <w:numId w:val="18"/>
              </w:numPr>
              <w:ind w:left="208" w:hanging="141"/>
              <w:contextualSpacing/>
              <w:jc w:val="both"/>
              <w:rPr>
                <w:sz w:val="24"/>
                <w:szCs w:val="24"/>
              </w:rPr>
            </w:pPr>
            <w:r w:rsidRPr="0062302E">
              <w:rPr>
                <w:sz w:val="24"/>
                <w:szCs w:val="24"/>
              </w:rPr>
              <w:t xml:space="preserve"> письма «О переводе в серию»;</w:t>
            </w:r>
          </w:p>
          <w:p w14:paraId="6BAA27D8" w14:textId="77777777" w:rsidR="0001482E" w:rsidRPr="0062302E" w:rsidRDefault="0001482E" w:rsidP="0001482E">
            <w:pPr>
              <w:numPr>
                <w:ilvl w:val="0"/>
                <w:numId w:val="18"/>
              </w:numPr>
              <w:ind w:left="208" w:hanging="141"/>
              <w:contextualSpacing/>
              <w:jc w:val="both"/>
              <w:rPr>
                <w:sz w:val="24"/>
                <w:szCs w:val="24"/>
              </w:rPr>
            </w:pPr>
            <w:r w:rsidRPr="0062302E">
              <w:rPr>
                <w:sz w:val="24"/>
                <w:szCs w:val="24"/>
              </w:rPr>
              <w:t xml:space="preserve"> План входного контроля сырья и материалов; </w:t>
            </w:r>
          </w:p>
          <w:p w14:paraId="79C77D61" w14:textId="7C6C264F" w:rsidR="0001482E" w:rsidRPr="0062302E" w:rsidRDefault="0001482E" w:rsidP="00256520">
            <w:pPr>
              <w:numPr>
                <w:ilvl w:val="0"/>
                <w:numId w:val="18"/>
              </w:numPr>
              <w:ind w:left="208" w:hanging="141"/>
              <w:contextualSpacing/>
              <w:jc w:val="both"/>
              <w:rPr>
                <w:sz w:val="24"/>
                <w:szCs w:val="24"/>
              </w:rPr>
            </w:pPr>
            <w:r w:rsidRPr="0062302E">
              <w:rPr>
                <w:sz w:val="24"/>
                <w:szCs w:val="24"/>
              </w:rPr>
              <w:t xml:space="preserve"> Документы оценки (ОК, </w:t>
            </w:r>
            <w:r w:rsidR="006D343A" w:rsidRPr="0062302E">
              <w:rPr>
                <w:sz w:val="24"/>
                <w:szCs w:val="24"/>
              </w:rPr>
              <w:t>ОПТМЦ</w:t>
            </w:r>
            <w:r w:rsidRPr="0062302E">
              <w:rPr>
                <w:sz w:val="24"/>
                <w:szCs w:val="24"/>
              </w:rPr>
              <w:t>,</w:t>
            </w:r>
            <w:r w:rsidR="006D343A" w:rsidRPr="0062302E">
              <w:rPr>
                <w:sz w:val="24"/>
                <w:szCs w:val="24"/>
              </w:rPr>
              <w:t xml:space="preserve"> ЦПС,</w:t>
            </w:r>
            <w:r w:rsidRPr="0062302E">
              <w:rPr>
                <w:sz w:val="24"/>
                <w:szCs w:val="24"/>
              </w:rPr>
              <w:t xml:space="preserve"> </w:t>
            </w:r>
            <w:r w:rsidR="004C3F94" w:rsidRPr="0062302E">
              <w:rPr>
                <w:sz w:val="24"/>
                <w:szCs w:val="24"/>
              </w:rPr>
              <w:t>отдел оптимизации процессов</w:t>
            </w:r>
            <w:r w:rsidRPr="0062302E">
              <w:rPr>
                <w:sz w:val="24"/>
                <w:szCs w:val="24"/>
              </w:rPr>
              <w:t xml:space="preserve">) в </w:t>
            </w:r>
            <w:r w:rsidR="00A91845" w:rsidRPr="0062302E">
              <w:rPr>
                <w:sz w:val="24"/>
                <w:szCs w:val="24"/>
              </w:rPr>
              <w:t xml:space="preserve">программном продукте </w:t>
            </w:r>
            <w:r w:rsidR="00256520" w:rsidRPr="0062302E">
              <w:rPr>
                <w:sz w:val="24"/>
                <w:szCs w:val="24"/>
              </w:rPr>
              <w:t>«1С: Оценка поставщиков/изготовителей сырья и материалов» (далее ПП 1С)</w:t>
            </w:r>
            <w:r w:rsidR="00097B7A" w:rsidRPr="0062302E">
              <w:rPr>
                <w:sz w:val="24"/>
                <w:szCs w:val="24"/>
              </w:rPr>
              <w:t>;</w:t>
            </w:r>
          </w:p>
          <w:p w14:paraId="7521F270" w14:textId="77777777" w:rsidR="00097B7A" w:rsidRPr="0062302E" w:rsidRDefault="00097B7A" w:rsidP="0014626E">
            <w:pPr>
              <w:numPr>
                <w:ilvl w:val="0"/>
                <w:numId w:val="18"/>
              </w:numPr>
              <w:ind w:left="208" w:hanging="141"/>
              <w:contextualSpacing/>
              <w:jc w:val="both"/>
              <w:rPr>
                <w:sz w:val="24"/>
                <w:szCs w:val="24"/>
              </w:rPr>
            </w:pPr>
            <w:r w:rsidRPr="0062302E">
              <w:rPr>
                <w:sz w:val="24"/>
                <w:szCs w:val="24"/>
              </w:rPr>
              <w:t>Справочник</w:t>
            </w:r>
            <w:r w:rsidR="00382545" w:rsidRPr="0062302E">
              <w:rPr>
                <w:sz w:val="24"/>
                <w:szCs w:val="24"/>
              </w:rPr>
              <w:t>и</w:t>
            </w:r>
            <w:r w:rsidRPr="0062302E">
              <w:rPr>
                <w:sz w:val="24"/>
                <w:szCs w:val="24"/>
              </w:rPr>
              <w:t xml:space="preserve"> «Номенклатура», «Контрагент» в программном продукте «1С: Диспетчеризация» (далее ПП 1С Дисп)</w:t>
            </w:r>
            <w:r w:rsidR="0014626E" w:rsidRPr="0062302E">
              <w:rPr>
                <w:sz w:val="24"/>
                <w:szCs w:val="24"/>
              </w:rPr>
              <w:t>;</w:t>
            </w:r>
          </w:p>
          <w:p w14:paraId="325EAACC" w14:textId="77777777" w:rsidR="0014626E" w:rsidRPr="0062302E" w:rsidRDefault="0014626E" w:rsidP="000E6EA5">
            <w:pPr>
              <w:numPr>
                <w:ilvl w:val="0"/>
                <w:numId w:val="18"/>
              </w:numPr>
              <w:ind w:left="208" w:hanging="141"/>
              <w:contextualSpacing/>
              <w:jc w:val="both"/>
              <w:rPr>
                <w:sz w:val="24"/>
                <w:szCs w:val="24"/>
              </w:rPr>
            </w:pPr>
            <w:r w:rsidRPr="0062302E">
              <w:rPr>
                <w:sz w:val="24"/>
                <w:szCs w:val="24"/>
              </w:rPr>
              <w:t>«Перечень не</w:t>
            </w:r>
            <w:r w:rsidR="008200EF" w:rsidRPr="0062302E">
              <w:rPr>
                <w:sz w:val="24"/>
                <w:szCs w:val="24"/>
              </w:rPr>
              <w:t xml:space="preserve"> </w:t>
            </w:r>
            <w:r w:rsidRPr="0062302E">
              <w:rPr>
                <w:sz w:val="24"/>
                <w:szCs w:val="24"/>
              </w:rPr>
              <w:t xml:space="preserve">сертифицированных по </w:t>
            </w:r>
            <w:r w:rsidRPr="0062302E">
              <w:rPr>
                <w:spacing w:val="-1"/>
                <w:sz w:val="24"/>
                <w:szCs w:val="24"/>
                <w:lang w:val="en-US"/>
              </w:rPr>
              <w:t>ISO</w:t>
            </w:r>
            <w:r w:rsidRPr="0062302E">
              <w:rPr>
                <w:spacing w:val="-1"/>
                <w:sz w:val="24"/>
                <w:szCs w:val="24"/>
              </w:rPr>
              <w:t xml:space="preserve"> 9001 и </w:t>
            </w:r>
            <w:r w:rsidRPr="0062302E">
              <w:rPr>
                <w:spacing w:val="-1"/>
                <w:sz w:val="24"/>
                <w:szCs w:val="24"/>
                <w:lang w:val="en-US"/>
              </w:rPr>
              <w:t>IATF</w:t>
            </w:r>
            <w:r w:rsidRPr="0062302E">
              <w:rPr>
                <w:spacing w:val="-1"/>
                <w:sz w:val="24"/>
                <w:szCs w:val="24"/>
              </w:rPr>
              <w:t xml:space="preserve"> 16949 изготовителей сырья и материалов», «Перечень поставщиков, освобожденных от развития, для производства шинной продукции» </w:t>
            </w:r>
          </w:p>
        </w:tc>
      </w:tr>
      <w:tr w:rsidR="0001482E" w:rsidRPr="0062302E" w14:paraId="5D68737C" w14:textId="77777777" w:rsidTr="0014626E">
        <w:trPr>
          <w:trHeight w:val="262"/>
          <w:jc w:val="center"/>
        </w:trPr>
        <w:tc>
          <w:tcPr>
            <w:tcW w:w="2122" w:type="dxa"/>
            <w:shd w:val="clear" w:color="auto" w:fill="auto"/>
          </w:tcPr>
          <w:p w14:paraId="32AB8992" w14:textId="77777777" w:rsidR="0001482E" w:rsidRPr="0062302E" w:rsidRDefault="0001482E" w:rsidP="0001482E">
            <w:pPr>
              <w:rPr>
                <w:b/>
                <w:sz w:val="24"/>
                <w:szCs w:val="24"/>
              </w:rPr>
            </w:pPr>
            <w:r w:rsidRPr="0062302E">
              <w:rPr>
                <w:b/>
                <w:sz w:val="24"/>
                <w:szCs w:val="24"/>
              </w:rPr>
              <w:t>ПОСТАВЩИКИ</w:t>
            </w:r>
          </w:p>
        </w:tc>
        <w:tc>
          <w:tcPr>
            <w:tcW w:w="8510" w:type="dxa"/>
            <w:shd w:val="clear" w:color="auto" w:fill="auto"/>
          </w:tcPr>
          <w:p w14:paraId="79C96E31" w14:textId="77777777" w:rsidR="0001482E" w:rsidRPr="0062302E" w:rsidRDefault="0001482E" w:rsidP="0001482E">
            <w:pPr>
              <w:rPr>
                <w:sz w:val="24"/>
                <w:szCs w:val="24"/>
              </w:rPr>
            </w:pPr>
            <w:r w:rsidRPr="0062302E">
              <w:rPr>
                <w:sz w:val="24"/>
                <w:szCs w:val="24"/>
              </w:rPr>
              <w:t xml:space="preserve">- ОРСиМ </w:t>
            </w:r>
            <w:r w:rsidR="00256520" w:rsidRPr="0062302E">
              <w:rPr>
                <w:sz w:val="24"/>
                <w:szCs w:val="24"/>
              </w:rPr>
              <w:t>(в части «Перечень сырья и материалов, применяемых в</w:t>
            </w:r>
            <w:r w:rsidR="00A53D91" w:rsidRPr="0062302E">
              <w:rPr>
                <w:sz w:val="24"/>
                <w:szCs w:val="24"/>
              </w:rPr>
              <w:t xml:space="preserve"> </w:t>
            </w:r>
            <w:r w:rsidR="00E411D6" w:rsidRPr="0062302E">
              <w:rPr>
                <w:sz w:val="24"/>
                <w:szCs w:val="24"/>
              </w:rPr>
              <w:t xml:space="preserve">производствах </w:t>
            </w:r>
            <w:r w:rsidR="00A53D91" w:rsidRPr="0062302E">
              <w:rPr>
                <w:sz w:val="24"/>
                <w:szCs w:val="24"/>
              </w:rPr>
              <w:t>предприяти</w:t>
            </w:r>
            <w:r w:rsidR="00E411D6" w:rsidRPr="0062302E">
              <w:rPr>
                <w:sz w:val="24"/>
                <w:szCs w:val="24"/>
              </w:rPr>
              <w:t>й</w:t>
            </w:r>
            <w:r w:rsidR="00A53D91" w:rsidRPr="0062302E">
              <w:rPr>
                <w:sz w:val="24"/>
                <w:szCs w:val="24"/>
              </w:rPr>
              <w:t xml:space="preserve"> </w:t>
            </w:r>
            <w:r w:rsidR="00E411D6" w:rsidRPr="0062302E">
              <w:rPr>
                <w:sz w:val="24"/>
                <w:szCs w:val="24"/>
              </w:rPr>
              <w:t xml:space="preserve">КАМА </w:t>
            </w:r>
            <w:r w:rsidR="00E411D6" w:rsidRPr="0062302E">
              <w:rPr>
                <w:sz w:val="24"/>
                <w:szCs w:val="24"/>
                <w:lang w:val="en-US"/>
              </w:rPr>
              <w:t>TYRES</w:t>
            </w:r>
            <w:r w:rsidR="002466EE" w:rsidRPr="0062302E">
              <w:rPr>
                <w:sz w:val="24"/>
                <w:szCs w:val="24"/>
              </w:rPr>
              <w:t>»</w:t>
            </w:r>
            <w:r w:rsidR="00E91AB2" w:rsidRPr="0062302E">
              <w:rPr>
                <w:sz w:val="24"/>
                <w:szCs w:val="24"/>
              </w:rPr>
              <w:t>, письма «О переводе в серию»</w:t>
            </w:r>
            <w:r w:rsidR="00097B7A" w:rsidRPr="0062302E">
              <w:rPr>
                <w:sz w:val="24"/>
                <w:szCs w:val="24"/>
              </w:rPr>
              <w:t>, справочник</w:t>
            </w:r>
            <w:r w:rsidR="008200EF" w:rsidRPr="0062302E">
              <w:rPr>
                <w:sz w:val="24"/>
                <w:szCs w:val="24"/>
              </w:rPr>
              <w:t>а</w:t>
            </w:r>
            <w:r w:rsidR="00097B7A" w:rsidRPr="0062302E">
              <w:rPr>
                <w:sz w:val="24"/>
                <w:szCs w:val="24"/>
              </w:rPr>
              <w:t xml:space="preserve"> «Номенклатура»</w:t>
            </w:r>
            <w:r w:rsidR="006D343A" w:rsidRPr="0062302E">
              <w:rPr>
                <w:sz w:val="24"/>
                <w:szCs w:val="24"/>
              </w:rPr>
              <w:t xml:space="preserve"> в ПП 1С Дисп</w:t>
            </w:r>
            <w:r w:rsidR="00256520" w:rsidRPr="0062302E">
              <w:rPr>
                <w:sz w:val="24"/>
                <w:szCs w:val="24"/>
              </w:rPr>
              <w:t>)</w:t>
            </w:r>
            <w:r w:rsidR="00471AEB" w:rsidRPr="0062302E">
              <w:rPr>
                <w:sz w:val="24"/>
                <w:szCs w:val="24"/>
              </w:rPr>
              <w:t>;</w:t>
            </w:r>
          </w:p>
          <w:p w14:paraId="3F954AEE" w14:textId="6976C367" w:rsidR="0001482E" w:rsidRPr="0062302E" w:rsidRDefault="0001482E" w:rsidP="000E6EA5">
            <w:pPr>
              <w:rPr>
                <w:sz w:val="24"/>
                <w:szCs w:val="24"/>
              </w:rPr>
            </w:pPr>
            <w:r w:rsidRPr="0062302E">
              <w:rPr>
                <w:sz w:val="24"/>
                <w:szCs w:val="24"/>
              </w:rPr>
              <w:t>- ОК,</w:t>
            </w:r>
            <w:r w:rsidR="006D343A" w:rsidRPr="0062302E">
              <w:rPr>
                <w:sz w:val="24"/>
                <w:szCs w:val="24"/>
              </w:rPr>
              <w:t xml:space="preserve"> ОПТМЦ, ЦПС</w:t>
            </w:r>
            <w:r w:rsidRPr="0062302E">
              <w:rPr>
                <w:sz w:val="24"/>
                <w:szCs w:val="24"/>
              </w:rPr>
              <w:t xml:space="preserve">, </w:t>
            </w:r>
            <w:r w:rsidR="004C3F94" w:rsidRPr="0062302E">
              <w:rPr>
                <w:sz w:val="24"/>
                <w:szCs w:val="24"/>
              </w:rPr>
              <w:t>отдел оптимизации процессов</w:t>
            </w:r>
            <w:r w:rsidR="00F95DCF" w:rsidRPr="0062302E">
              <w:rPr>
                <w:sz w:val="24"/>
                <w:szCs w:val="24"/>
              </w:rPr>
              <w:t xml:space="preserve">, </w:t>
            </w:r>
            <w:r w:rsidR="000D01DD" w:rsidRPr="0062302E">
              <w:rPr>
                <w:sz w:val="24"/>
                <w:szCs w:val="24"/>
              </w:rPr>
              <w:t>(</w:t>
            </w:r>
            <w:r w:rsidR="00E91AB2" w:rsidRPr="0062302E">
              <w:rPr>
                <w:sz w:val="24"/>
                <w:szCs w:val="24"/>
              </w:rPr>
              <w:t>в части данных в ПП 1С</w:t>
            </w:r>
            <w:r w:rsidR="000D01DD" w:rsidRPr="0062302E">
              <w:rPr>
                <w:sz w:val="24"/>
                <w:szCs w:val="24"/>
              </w:rPr>
              <w:t>)</w:t>
            </w:r>
            <w:r w:rsidR="009D34F8" w:rsidRPr="0062302E">
              <w:rPr>
                <w:sz w:val="24"/>
                <w:szCs w:val="24"/>
              </w:rPr>
              <w:t>, ОК (в части «План</w:t>
            </w:r>
            <w:r w:rsidR="00B2729E" w:rsidRPr="0062302E">
              <w:rPr>
                <w:sz w:val="24"/>
                <w:szCs w:val="24"/>
              </w:rPr>
              <w:t>а</w:t>
            </w:r>
            <w:r w:rsidR="009D34F8" w:rsidRPr="0062302E">
              <w:rPr>
                <w:sz w:val="24"/>
                <w:szCs w:val="24"/>
              </w:rPr>
              <w:t xml:space="preserve"> входного контроля сырья и материалов»)</w:t>
            </w:r>
            <w:r w:rsidR="00097B7A" w:rsidRPr="0062302E">
              <w:rPr>
                <w:sz w:val="24"/>
                <w:szCs w:val="24"/>
              </w:rPr>
              <w:t>,</w:t>
            </w:r>
            <w:r w:rsidR="006D343A" w:rsidRPr="0062302E">
              <w:rPr>
                <w:sz w:val="24"/>
                <w:szCs w:val="24"/>
              </w:rPr>
              <w:t xml:space="preserve"> ОПТМЦ</w:t>
            </w:r>
            <w:r w:rsidR="00A91845" w:rsidRPr="0062302E">
              <w:rPr>
                <w:sz w:val="24"/>
                <w:szCs w:val="24"/>
              </w:rPr>
              <w:t xml:space="preserve"> </w:t>
            </w:r>
            <w:r w:rsidR="00097B7A" w:rsidRPr="0062302E">
              <w:rPr>
                <w:sz w:val="24"/>
                <w:szCs w:val="24"/>
              </w:rPr>
              <w:t>(</w:t>
            </w:r>
            <w:r w:rsidR="008200EF" w:rsidRPr="0062302E">
              <w:rPr>
                <w:sz w:val="24"/>
                <w:szCs w:val="24"/>
              </w:rPr>
              <w:t xml:space="preserve">в части </w:t>
            </w:r>
            <w:r w:rsidR="00097B7A" w:rsidRPr="0062302E">
              <w:rPr>
                <w:sz w:val="24"/>
                <w:szCs w:val="24"/>
              </w:rPr>
              <w:t>справочник</w:t>
            </w:r>
            <w:r w:rsidR="008200EF" w:rsidRPr="0062302E">
              <w:rPr>
                <w:sz w:val="24"/>
                <w:szCs w:val="24"/>
              </w:rPr>
              <w:t>а</w:t>
            </w:r>
            <w:r w:rsidR="00097B7A" w:rsidRPr="0062302E">
              <w:rPr>
                <w:sz w:val="24"/>
                <w:szCs w:val="24"/>
              </w:rPr>
              <w:t xml:space="preserve"> «Контрагент» в ПП 1С Дисп</w:t>
            </w:r>
            <w:r w:rsidR="0014626E" w:rsidRPr="0062302E">
              <w:rPr>
                <w:sz w:val="24"/>
                <w:szCs w:val="24"/>
              </w:rPr>
              <w:t>, «Перечень не</w:t>
            </w:r>
            <w:r w:rsidR="008200EF" w:rsidRPr="0062302E">
              <w:rPr>
                <w:sz w:val="24"/>
                <w:szCs w:val="24"/>
              </w:rPr>
              <w:t xml:space="preserve"> </w:t>
            </w:r>
            <w:r w:rsidR="0014626E" w:rsidRPr="0062302E">
              <w:rPr>
                <w:sz w:val="24"/>
                <w:szCs w:val="24"/>
              </w:rPr>
              <w:t xml:space="preserve">сертифицированных по </w:t>
            </w:r>
            <w:r w:rsidR="0014626E" w:rsidRPr="0062302E">
              <w:rPr>
                <w:spacing w:val="-1"/>
                <w:sz w:val="24"/>
                <w:szCs w:val="24"/>
                <w:lang w:val="en-US"/>
              </w:rPr>
              <w:t>ISO</w:t>
            </w:r>
            <w:r w:rsidR="0014626E" w:rsidRPr="0062302E">
              <w:rPr>
                <w:spacing w:val="-1"/>
                <w:sz w:val="24"/>
                <w:szCs w:val="24"/>
              </w:rPr>
              <w:t xml:space="preserve"> 9001 и </w:t>
            </w:r>
            <w:r w:rsidR="0014626E" w:rsidRPr="0062302E">
              <w:rPr>
                <w:spacing w:val="-1"/>
                <w:sz w:val="24"/>
                <w:szCs w:val="24"/>
                <w:lang w:val="en-US"/>
              </w:rPr>
              <w:t>IATF</w:t>
            </w:r>
            <w:r w:rsidR="0014626E" w:rsidRPr="0062302E">
              <w:rPr>
                <w:spacing w:val="-1"/>
                <w:sz w:val="24"/>
                <w:szCs w:val="24"/>
              </w:rPr>
              <w:t xml:space="preserve"> 16949 изготовителей сырья и материалов», «Перечень поставщиков, освобожденных от развития, для производства шинной продукции»</w:t>
            </w:r>
            <w:r w:rsidR="00097B7A" w:rsidRPr="0062302E">
              <w:rPr>
                <w:sz w:val="24"/>
                <w:szCs w:val="24"/>
              </w:rPr>
              <w:t>)</w:t>
            </w:r>
            <w:r w:rsidR="00382480" w:rsidRPr="0062302E">
              <w:rPr>
                <w:sz w:val="24"/>
                <w:szCs w:val="24"/>
              </w:rPr>
              <w:t>.</w:t>
            </w:r>
          </w:p>
        </w:tc>
      </w:tr>
      <w:tr w:rsidR="0001482E" w:rsidRPr="0062302E" w14:paraId="5DC735E6" w14:textId="77777777" w:rsidTr="0014626E">
        <w:trPr>
          <w:trHeight w:val="166"/>
          <w:jc w:val="center"/>
        </w:trPr>
        <w:tc>
          <w:tcPr>
            <w:tcW w:w="2122" w:type="dxa"/>
            <w:shd w:val="clear" w:color="auto" w:fill="auto"/>
          </w:tcPr>
          <w:p w14:paraId="0B2352E3" w14:textId="77777777" w:rsidR="0001482E" w:rsidRPr="0062302E" w:rsidRDefault="0001482E" w:rsidP="00C37027">
            <w:pPr>
              <w:rPr>
                <w:b/>
                <w:sz w:val="24"/>
                <w:szCs w:val="24"/>
              </w:rPr>
            </w:pPr>
            <w:r w:rsidRPr="0062302E">
              <w:rPr>
                <w:b/>
                <w:sz w:val="24"/>
                <w:szCs w:val="24"/>
              </w:rPr>
              <w:t xml:space="preserve">РЕЗУЛЬТАТ (ВЫХОД) </w:t>
            </w:r>
          </w:p>
        </w:tc>
        <w:tc>
          <w:tcPr>
            <w:tcW w:w="8510" w:type="dxa"/>
            <w:shd w:val="clear" w:color="auto" w:fill="auto"/>
          </w:tcPr>
          <w:p w14:paraId="652F8516" w14:textId="77777777" w:rsidR="0001482E" w:rsidRPr="0062302E" w:rsidRDefault="0001482E" w:rsidP="0001482E">
            <w:pPr>
              <w:jc w:val="both"/>
              <w:rPr>
                <w:sz w:val="24"/>
                <w:szCs w:val="24"/>
              </w:rPr>
            </w:pPr>
            <w:r w:rsidRPr="0062302E">
              <w:rPr>
                <w:sz w:val="24"/>
                <w:szCs w:val="24"/>
              </w:rPr>
              <w:t>- карты учета балльных показателей поставщика/изготовителя;</w:t>
            </w:r>
          </w:p>
          <w:p w14:paraId="6B1186CA" w14:textId="77777777" w:rsidR="0001482E" w:rsidRPr="0062302E" w:rsidRDefault="0001482E" w:rsidP="0001482E">
            <w:pPr>
              <w:jc w:val="both"/>
              <w:rPr>
                <w:sz w:val="24"/>
                <w:szCs w:val="24"/>
              </w:rPr>
            </w:pPr>
            <w:r w:rsidRPr="0062302E">
              <w:rPr>
                <w:sz w:val="24"/>
                <w:szCs w:val="24"/>
              </w:rPr>
              <w:t>- результаты оценки с ранжированием поставщика/изготовителя по категориям;</w:t>
            </w:r>
          </w:p>
          <w:p w14:paraId="1A6CDF82" w14:textId="77777777" w:rsidR="0001482E" w:rsidRPr="0062302E" w:rsidRDefault="0001482E" w:rsidP="0001482E">
            <w:pPr>
              <w:jc w:val="both"/>
              <w:rPr>
                <w:sz w:val="24"/>
                <w:szCs w:val="24"/>
              </w:rPr>
            </w:pPr>
            <w:r w:rsidRPr="0062302E">
              <w:rPr>
                <w:sz w:val="24"/>
                <w:szCs w:val="24"/>
              </w:rPr>
              <w:lastRenderedPageBreak/>
              <w:t>- перечень</w:t>
            </w:r>
            <w:r w:rsidR="0029550E" w:rsidRPr="0062302E">
              <w:rPr>
                <w:sz w:val="24"/>
                <w:szCs w:val="24"/>
              </w:rPr>
              <w:t xml:space="preserve"> и дополнение к перечню</w:t>
            </w:r>
            <w:r w:rsidRPr="0062302E">
              <w:rPr>
                <w:sz w:val="24"/>
                <w:szCs w:val="24"/>
              </w:rPr>
              <w:t xml:space="preserve"> поставщиков/изготовителей, одобренных к заключению договоров на закупку сырья.</w:t>
            </w:r>
          </w:p>
        </w:tc>
      </w:tr>
      <w:tr w:rsidR="0001482E" w:rsidRPr="0062302E" w14:paraId="69F35F78" w14:textId="77777777" w:rsidTr="0014626E">
        <w:trPr>
          <w:trHeight w:val="166"/>
          <w:jc w:val="center"/>
        </w:trPr>
        <w:tc>
          <w:tcPr>
            <w:tcW w:w="2122" w:type="dxa"/>
            <w:shd w:val="clear" w:color="auto" w:fill="auto"/>
          </w:tcPr>
          <w:p w14:paraId="3E6B90D2" w14:textId="77777777" w:rsidR="0001482E" w:rsidRPr="0062302E" w:rsidRDefault="0001482E" w:rsidP="0001482E">
            <w:pPr>
              <w:rPr>
                <w:b/>
                <w:sz w:val="24"/>
                <w:szCs w:val="24"/>
              </w:rPr>
            </w:pPr>
            <w:r w:rsidRPr="0062302E">
              <w:rPr>
                <w:b/>
                <w:sz w:val="24"/>
                <w:szCs w:val="24"/>
              </w:rPr>
              <w:lastRenderedPageBreak/>
              <w:t>РЕСУРСЫ</w:t>
            </w:r>
          </w:p>
        </w:tc>
        <w:tc>
          <w:tcPr>
            <w:tcW w:w="8510" w:type="dxa"/>
            <w:shd w:val="clear" w:color="auto" w:fill="auto"/>
          </w:tcPr>
          <w:p w14:paraId="3F9FA114" w14:textId="77777777" w:rsidR="0001482E" w:rsidRPr="0062302E" w:rsidRDefault="0001482E" w:rsidP="0001482E">
            <w:pPr>
              <w:jc w:val="both"/>
              <w:rPr>
                <w:sz w:val="24"/>
                <w:szCs w:val="24"/>
              </w:rPr>
            </w:pPr>
            <w:r w:rsidRPr="0062302E">
              <w:rPr>
                <w:sz w:val="24"/>
                <w:szCs w:val="24"/>
              </w:rPr>
              <w:t>Электронные информационные системы («1С: Оценка поставщиков», «1С: Диспетчеризация», «1С: НСИ», СЭД «Практика»</w:t>
            </w:r>
            <w:r w:rsidR="0014626E" w:rsidRPr="0062302E">
              <w:rPr>
                <w:sz w:val="24"/>
                <w:szCs w:val="24"/>
              </w:rPr>
              <w:t xml:space="preserve">, Портал </w:t>
            </w:r>
            <w:r w:rsidR="0014626E" w:rsidRPr="0062302E">
              <w:rPr>
                <w:sz w:val="24"/>
                <w:szCs w:val="24"/>
                <w:lang w:val="en-US"/>
              </w:rPr>
              <w:t>KAMA</w:t>
            </w:r>
            <w:r w:rsidR="0014626E" w:rsidRPr="0062302E">
              <w:rPr>
                <w:sz w:val="24"/>
                <w:szCs w:val="24"/>
              </w:rPr>
              <w:t xml:space="preserve"> </w:t>
            </w:r>
            <w:r w:rsidR="0014626E" w:rsidRPr="0062302E">
              <w:rPr>
                <w:sz w:val="24"/>
                <w:szCs w:val="24"/>
                <w:lang w:val="en-US"/>
              </w:rPr>
              <w:t>TYRES</w:t>
            </w:r>
            <w:r w:rsidRPr="0062302E">
              <w:rPr>
                <w:sz w:val="24"/>
                <w:szCs w:val="24"/>
              </w:rPr>
              <w:t>), оргтехника, персонал соответствующей компетентности.</w:t>
            </w:r>
          </w:p>
        </w:tc>
      </w:tr>
    </w:tbl>
    <w:p w14:paraId="49FBCB68" w14:textId="77777777" w:rsidR="004E650D" w:rsidRPr="0062302E" w:rsidRDefault="004E650D" w:rsidP="004E650D">
      <w:pPr>
        <w:rPr>
          <w:i/>
          <w:sz w:val="22"/>
          <w:szCs w:val="22"/>
        </w:rPr>
      </w:pPr>
      <w:r w:rsidRPr="0062302E">
        <w:rPr>
          <w:i/>
          <w:sz w:val="22"/>
          <w:szCs w:val="22"/>
        </w:rPr>
        <w:t>Продолжение таблицы 1</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7513"/>
      </w:tblGrid>
      <w:tr w:rsidR="004E650D" w:rsidRPr="0062302E" w14:paraId="13B53431" w14:textId="77777777" w:rsidTr="00CE1E5E">
        <w:trPr>
          <w:trHeight w:val="166"/>
          <w:jc w:val="center"/>
        </w:trPr>
        <w:tc>
          <w:tcPr>
            <w:tcW w:w="2972" w:type="dxa"/>
            <w:shd w:val="clear" w:color="auto" w:fill="auto"/>
          </w:tcPr>
          <w:p w14:paraId="5BB72B79" w14:textId="77777777" w:rsidR="004E650D" w:rsidRPr="0062302E" w:rsidRDefault="00805E56" w:rsidP="004E650D">
            <w:pPr>
              <w:rPr>
                <w:b/>
                <w:sz w:val="24"/>
                <w:szCs w:val="24"/>
              </w:rPr>
            </w:pPr>
            <w:r w:rsidRPr="0062302E">
              <w:rPr>
                <w:b/>
                <w:sz w:val="24"/>
                <w:szCs w:val="24"/>
              </w:rPr>
              <w:t>УПРАВЛЯЮЩЕЕ ВОЗДЕЙСТВИЕ</w:t>
            </w:r>
          </w:p>
        </w:tc>
        <w:tc>
          <w:tcPr>
            <w:tcW w:w="7513" w:type="dxa"/>
            <w:shd w:val="clear" w:color="auto" w:fill="auto"/>
          </w:tcPr>
          <w:p w14:paraId="1D0BA0DE" w14:textId="77777777" w:rsidR="00805E56" w:rsidRPr="0062302E" w:rsidRDefault="00805E56" w:rsidP="00805E56">
            <w:pPr>
              <w:rPr>
                <w:sz w:val="24"/>
                <w:szCs w:val="24"/>
              </w:rPr>
            </w:pPr>
            <w:r w:rsidRPr="0062302E">
              <w:rPr>
                <w:sz w:val="24"/>
                <w:szCs w:val="24"/>
              </w:rPr>
              <w:t>ISO 9001, IATF 16949, ГОСТ РВ 0015-002, требования потребителей-автозаводов.</w:t>
            </w:r>
          </w:p>
          <w:p w14:paraId="62272B4E" w14:textId="77777777" w:rsidR="004E650D" w:rsidRPr="0062302E" w:rsidRDefault="00805E56" w:rsidP="00805E56">
            <w:pPr>
              <w:rPr>
                <w:sz w:val="24"/>
                <w:szCs w:val="24"/>
              </w:rPr>
            </w:pPr>
            <w:r w:rsidRPr="0062302E">
              <w:rPr>
                <w:sz w:val="24"/>
                <w:szCs w:val="24"/>
              </w:rPr>
              <w:t>Пункты ISO 9001, IATF 16949, ГОСТ РВ 0015-002 и потребителей автозаводов в развитие которых разработан данный стандарт, приведены в Приложении А.</w:t>
            </w:r>
          </w:p>
        </w:tc>
      </w:tr>
      <w:tr w:rsidR="00805E56" w:rsidRPr="0062302E" w14:paraId="31CB3F49" w14:textId="77777777" w:rsidTr="00CE1E5E">
        <w:trPr>
          <w:trHeight w:val="166"/>
          <w:jc w:val="center"/>
        </w:trPr>
        <w:tc>
          <w:tcPr>
            <w:tcW w:w="2972" w:type="dxa"/>
            <w:shd w:val="clear" w:color="auto" w:fill="auto"/>
          </w:tcPr>
          <w:p w14:paraId="29A00203" w14:textId="77777777" w:rsidR="00805E56" w:rsidRPr="0062302E" w:rsidRDefault="00805E56" w:rsidP="00805E56">
            <w:pPr>
              <w:rPr>
                <w:b/>
                <w:sz w:val="24"/>
                <w:szCs w:val="24"/>
              </w:rPr>
            </w:pPr>
            <w:r w:rsidRPr="0062302E">
              <w:rPr>
                <w:b/>
                <w:sz w:val="24"/>
                <w:szCs w:val="24"/>
              </w:rPr>
              <w:t>ПОКАЗАТЕЛИ РЕЗУЛЬТАТИВНОСТИ/ ЭФФЕКТИВНОСТИ</w:t>
            </w:r>
          </w:p>
        </w:tc>
        <w:tc>
          <w:tcPr>
            <w:tcW w:w="7513" w:type="dxa"/>
            <w:shd w:val="clear" w:color="auto" w:fill="auto"/>
          </w:tcPr>
          <w:p w14:paraId="7A79E821" w14:textId="77777777" w:rsidR="00805E56" w:rsidRPr="0062302E" w:rsidRDefault="00805E56" w:rsidP="00805E56">
            <w:pPr>
              <w:rPr>
                <w:sz w:val="24"/>
                <w:szCs w:val="24"/>
              </w:rPr>
            </w:pPr>
            <w:r w:rsidRPr="0062302E">
              <w:rPr>
                <w:sz w:val="24"/>
                <w:szCs w:val="24"/>
              </w:rPr>
              <w:t>Выполнение этапов процедуры оценки в срок.</w:t>
            </w:r>
          </w:p>
        </w:tc>
      </w:tr>
      <w:tr w:rsidR="00805E56" w:rsidRPr="0062302E" w14:paraId="258A5E3D" w14:textId="77777777" w:rsidTr="00CE1E5E">
        <w:trPr>
          <w:trHeight w:val="166"/>
          <w:jc w:val="center"/>
        </w:trPr>
        <w:tc>
          <w:tcPr>
            <w:tcW w:w="2972" w:type="dxa"/>
            <w:shd w:val="clear" w:color="auto" w:fill="auto"/>
          </w:tcPr>
          <w:p w14:paraId="5D47B2C0" w14:textId="77777777" w:rsidR="00805E56" w:rsidRPr="0062302E" w:rsidRDefault="00805E56" w:rsidP="00805E56">
            <w:pPr>
              <w:rPr>
                <w:b/>
                <w:sz w:val="24"/>
                <w:szCs w:val="24"/>
              </w:rPr>
            </w:pPr>
            <w:r w:rsidRPr="0062302E">
              <w:rPr>
                <w:b/>
                <w:sz w:val="24"/>
                <w:szCs w:val="24"/>
              </w:rPr>
              <w:t>РИСКИ</w:t>
            </w:r>
          </w:p>
        </w:tc>
        <w:tc>
          <w:tcPr>
            <w:tcW w:w="7513" w:type="dxa"/>
            <w:shd w:val="clear" w:color="auto" w:fill="auto"/>
          </w:tcPr>
          <w:p w14:paraId="22A16AC9" w14:textId="77777777" w:rsidR="00805E56" w:rsidRPr="0062302E" w:rsidRDefault="00805E56" w:rsidP="00805E56">
            <w:pPr>
              <w:jc w:val="both"/>
              <w:rPr>
                <w:sz w:val="24"/>
                <w:szCs w:val="24"/>
              </w:rPr>
            </w:pPr>
            <w:r w:rsidRPr="0062302E">
              <w:rPr>
                <w:sz w:val="24"/>
                <w:szCs w:val="24"/>
              </w:rPr>
              <w:t>Типовые риски и методы управления определены в разделе Приложение Д.</w:t>
            </w:r>
          </w:p>
        </w:tc>
      </w:tr>
    </w:tbl>
    <w:p w14:paraId="484E0CFF" w14:textId="77777777" w:rsidR="001D4EB2" w:rsidRPr="0062302E" w:rsidRDefault="00824605" w:rsidP="00D44EBE">
      <w:pPr>
        <w:pStyle w:val="af2"/>
        <w:numPr>
          <w:ilvl w:val="1"/>
          <w:numId w:val="2"/>
        </w:numPr>
        <w:tabs>
          <w:tab w:val="left" w:pos="851"/>
          <w:tab w:val="left" w:pos="993"/>
        </w:tabs>
        <w:ind w:left="0" w:firstLine="567"/>
        <w:rPr>
          <w:sz w:val="24"/>
          <w:szCs w:val="24"/>
        </w:rPr>
      </w:pPr>
      <w:r w:rsidRPr="0062302E">
        <w:rPr>
          <w:sz w:val="24"/>
          <w:szCs w:val="24"/>
        </w:rPr>
        <w:t>Ответственность за содержание данного стандарта несет начальник ТО</w:t>
      </w:r>
      <w:r w:rsidR="004B252A" w:rsidRPr="0062302E">
        <w:rPr>
          <w:sz w:val="24"/>
          <w:szCs w:val="24"/>
        </w:rPr>
        <w:t xml:space="preserve"> ООО «</w:t>
      </w:r>
      <w:r w:rsidR="00DE486A" w:rsidRPr="0062302E">
        <w:rPr>
          <w:sz w:val="24"/>
          <w:szCs w:val="24"/>
        </w:rPr>
        <w:t>Татшина</w:t>
      </w:r>
      <w:r w:rsidR="004B252A" w:rsidRPr="0062302E">
        <w:rPr>
          <w:sz w:val="24"/>
          <w:szCs w:val="24"/>
        </w:rPr>
        <w:t>»</w:t>
      </w:r>
      <w:r w:rsidR="00AB05C3" w:rsidRPr="0062302E">
        <w:rPr>
          <w:sz w:val="24"/>
          <w:szCs w:val="24"/>
        </w:rPr>
        <w:t xml:space="preserve">, за выполнение требований несет заместитель </w:t>
      </w:r>
      <w:r w:rsidR="00ED32DB" w:rsidRPr="0062302E">
        <w:rPr>
          <w:sz w:val="24"/>
          <w:szCs w:val="24"/>
        </w:rPr>
        <w:t xml:space="preserve">генерального </w:t>
      </w:r>
      <w:r w:rsidR="00AB05C3" w:rsidRPr="0062302E">
        <w:rPr>
          <w:sz w:val="24"/>
          <w:szCs w:val="24"/>
        </w:rPr>
        <w:t>директора по производству и реализации ООО «</w:t>
      </w:r>
      <w:r w:rsidR="00DE486A" w:rsidRPr="0062302E">
        <w:rPr>
          <w:sz w:val="24"/>
          <w:szCs w:val="24"/>
        </w:rPr>
        <w:t>Татшина</w:t>
      </w:r>
      <w:r w:rsidR="00AB05C3" w:rsidRPr="0062302E">
        <w:rPr>
          <w:sz w:val="24"/>
          <w:szCs w:val="24"/>
        </w:rPr>
        <w:t>».</w:t>
      </w:r>
    </w:p>
    <w:p w14:paraId="75556D5F" w14:textId="77777777" w:rsidR="00D44EBE" w:rsidRPr="0062302E" w:rsidRDefault="00D44EBE" w:rsidP="00D44EBE">
      <w:pPr>
        <w:pStyle w:val="af2"/>
        <w:tabs>
          <w:tab w:val="left" w:pos="851"/>
          <w:tab w:val="left" w:pos="993"/>
        </w:tabs>
        <w:ind w:left="567"/>
        <w:rPr>
          <w:sz w:val="12"/>
          <w:szCs w:val="12"/>
        </w:rPr>
      </w:pPr>
    </w:p>
    <w:p w14:paraId="6951D470" w14:textId="77777777" w:rsidR="00C128D7" w:rsidRPr="0062302E" w:rsidRDefault="00C128D7" w:rsidP="00D44EBE">
      <w:pPr>
        <w:pStyle w:val="af2"/>
        <w:tabs>
          <w:tab w:val="left" w:pos="851"/>
          <w:tab w:val="left" w:pos="993"/>
        </w:tabs>
        <w:ind w:left="567"/>
        <w:rPr>
          <w:sz w:val="12"/>
          <w:szCs w:val="12"/>
        </w:rPr>
      </w:pPr>
    </w:p>
    <w:p w14:paraId="034FC181" w14:textId="77777777" w:rsidR="001D4EB2" w:rsidRPr="0062302E" w:rsidRDefault="009335A5" w:rsidP="007C2043">
      <w:pPr>
        <w:pStyle w:val="af2"/>
        <w:numPr>
          <w:ilvl w:val="0"/>
          <w:numId w:val="2"/>
        </w:numPr>
        <w:spacing w:before="120" w:after="120"/>
        <w:ind w:firstLine="207"/>
        <w:rPr>
          <w:b/>
          <w:sz w:val="24"/>
          <w:szCs w:val="24"/>
        </w:rPr>
      </w:pPr>
      <w:r w:rsidRPr="0062302E">
        <w:rPr>
          <w:b/>
          <w:sz w:val="24"/>
          <w:szCs w:val="24"/>
        </w:rPr>
        <w:t xml:space="preserve"> </w:t>
      </w:r>
      <w:r w:rsidR="00824605" w:rsidRPr="0062302E">
        <w:rPr>
          <w:b/>
          <w:sz w:val="24"/>
          <w:szCs w:val="24"/>
        </w:rPr>
        <w:t>Термины и определения</w:t>
      </w:r>
    </w:p>
    <w:p w14:paraId="25BF2C29" w14:textId="77777777" w:rsidR="002C2635" w:rsidRPr="0062302E" w:rsidRDefault="00824605" w:rsidP="007A6A72">
      <w:pPr>
        <w:numPr>
          <w:ilvl w:val="1"/>
          <w:numId w:val="2"/>
        </w:numPr>
        <w:tabs>
          <w:tab w:val="left" w:pos="1134"/>
        </w:tabs>
        <w:spacing w:before="120"/>
        <w:ind w:left="0" w:firstLine="567"/>
        <w:jc w:val="both"/>
        <w:rPr>
          <w:sz w:val="24"/>
          <w:szCs w:val="24"/>
        </w:rPr>
      </w:pPr>
      <w:r w:rsidRPr="0062302E">
        <w:rPr>
          <w:b/>
          <w:sz w:val="24"/>
          <w:szCs w:val="24"/>
        </w:rPr>
        <w:t>Критерий «Качество» (В</w:t>
      </w:r>
      <w:r w:rsidRPr="0062302E">
        <w:rPr>
          <w:b/>
          <w:sz w:val="24"/>
          <w:szCs w:val="24"/>
          <w:vertAlign w:val="subscript"/>
        </w:rPr>
        <w:t>1</w:t>
      </w:r>
      <w:r w:rsidRPr="0062302E">
        <w:rPr>
          <w:b/>
          <w:sz w:val="24"/>
          <w:szCs w:val="24"/>
        </w:rPr>
        <w:t>)</w:t>
      </w:r>
      <w:r w:rsidRPr="0062302E">
        <w:rPr>
          <w:sz w:val="24"/>
          <w:szCs w:val="24"/>
        </w:rPr>
        <w:t xml:space="preserve"> – количественная</w:t>
      </w:r>
      <w:r w:rsidR="00B1446F" w:rsidRPr="0062302E">
        <w:rPr>
          <w:sz w:val="24"/>
          <w:szCs w:val="24"/>
        </w:rPr>
        <w:t xml:space="preserve"> и </w:t>
      </w:r>
      <w:r w:rsidR="00C16C71" w:rsidRPr="0062302E">
        <w:rPr>
          <w:sz w:val="24"/>
          <w:szCs w:val="24"/>
        </w:rPr>
        <w:t>качественная</w:t>
      </w:r>
      <w:r w:rsidRPr="0062302E">
        <w:rPr>
          <w:sz w:val="24"/>
          <w:szCs w:val="24"/>
        </w:rPr>
        <w:t xml:space="preserve"> характеристика, отражающая уровень несоответствующего сырья, обнаруженного при входном к</w:t>
      </w:r>
      <w:r w:rsidR="00C16C71" w:rsidRPr="0062302E">
        <w:rPr>
          <w:sz w:val="24"/>
          <w:szCs w:val="24"/>
        </w:rPr>
        <w:t>онтроле и</w:t>
      </w:r>
      <w:r w:rsidR="005C3301" w:rsidRPr="0062302E">
        <w:rPr>
          <w:sz w:val="24"/>
          <w:szCs w:val="24"/>
        </w:rPr>
        <w:t xml:space="preserve"> при переработке сырья на предприятиях КТ</w:t>
      </w:r>
      <w:r w:rsidR="00C16C71" w:rsidRPr="0062302E">
        <w:rPr>
          <w:sz w:val="24"/>
          <w:szCs w:val="24"/>
        </w:rPr>
        <w:t>, а также наличие несоответствий (проблем) после поставки шинной продукции.</w:t>
      </w:r>
    </w:p>
    <w:p w14:paraId="320DE083" w14:textId="77777777" w:rsidR="001D4EB2" w:rsidRPr="0062302E" w:rsidRDefault="00824605">
      <w:pPr>
        <w:numPr>
          <w:ilvl w:val="1"/>
          <w:numId w:val="2"/>
        </w:numPr>
        <w:tabs>
          <w:tab w:val="left" w:pos="1134"/>
        </w:tabs>
        <w:spacing w:before="120"/>
        <w:ind w:left="0" w:firstLine="567"/>
        <w:jc w:val="both"/>
        <w:rPr>
          <w:sz w:val="24"/>
          <w:szCs w:val="24"/>
        </w:rPr>
      </w:pPr>
      <w:r w:rsidRPr="0062302E">
        <w:rPr>
          <w:b/>
          <w:sz w:val="24"/>
          <w:szCs w:val="24"/>
        </w:rPr>
        <w:t>Совокупный уровень качества поставляемого сырья (В</w:t>
      </w:r>
      <w:r w:rsidRPr="0062302E">
        <w:rPr>
          <w:b/>
          <w:sz w:val="24"/>
          <w:szCs w:val="24"/>
          <w:vertAlign w:val="subscript"/>
        </w:rPr>
        <w:t>1Σ</w:t>
      </w:r>
      <w:r w:rsidRPr="0062302E">
        <w:rPr>
          <w:b/>
          <w:sz w:val="24"/>
          <w:szCs w:val="24"/>
        </w:rPr>
        <w:t>)</w:t>
      </w:r>
      <w:r w:rsidRPr="0062302E">
        <w:rPr>
          <w:sz w:val="24"/>
          <w:szCs w:val="24"/>
        </w:rPr>
        <w:t xml:space="preserve"> – количественная характеристика, отражающая суммарный уровень качества поставляемого сырья при поставке одним изготовителем/поставщиком нескольких видов (марок) сырья.</w:t>
      </w:r>
    </w:p>
    <w:p w14:paraId="596AD43C" w14:textId="77777777" w:rsidR="001D4EB2" w:rsidRPr="0062302E" w:rsidRDefault="00824605">
      <w:pPr>
        <w:numPr>
          <w:ilvl w:val="1"/>
          <w:numId w:val="2"/>
        </w:numPr>
        <w:tabs>
          <w:tab w:val="left" w:pos="1134"/>
        </w:tabs>
        <w:spacing w:before="120"/>
        <w:ind w:left="0" w:firstLine="567"/>
        <w:jc w:val="both"/>
        <w:rPr>
          <w:sz w:val="24"/>
          <w:szCs w:val="24"/>
        </w:rPr>
      </w:pPr>
      <w:r w:rsidRPr="0062302E">
        <w:rPr>
          <w:b/>
          <w:sz w:val="24"/>
          <w:szCs w:val="24"/>
        </w:rPr>
        <w:t>Критерий «Логистика» (В</w:t>
      </w:r>
      <w:r w:rsidRPr="0062302E">
        <w:rPr>
          <w:b/>
          <w:sz w:val="24"/>
          <w:szCs w:val="24"/>
          <w:vertAlign w:val="subscript"/>
        </w:rPr>
        <w:t>2</w:t>
      </w:r>
      <w:r w:rsidRPr="0062302E">
        <w:rPr>
          <w:b/>
          <w:sz w:val="24"/>
          <w:szCs w:val="24"/>
        </w:rPr>
        <w:t>)</w:t>
      </w:r>
      <w:r w:rsidRPr="0062302E">
        <w:rPr>
          <w:sz w:val="24"/>
          <w:szCs w:val="24"/>
        </w:rPr>
        <w:t xml:space="preserve"> – количественная и качественная характеристика, отражающая надежность и ритмичность поставок.</w:t>
      </w:r>
    </w:p>
    <w:p w14:paraId="725CE90C" w14:textId="77777777" w:rsidR="001D4EB2" w:rsidRPr="0062302E" w:rsidRDefault="00824605">
      <w:pPr>
        <w:numPr>
          <w:ilvl w:val="1"/>
          <w:numId w:val="2"/>
        </w:numPr>
        <w:tabs>
          <w:tab w:val="left" w:pos="1134"/>
        </w:tabs>
        <w:spacing w:before="120"/>
        <w:ind w:left="0" w:firstLine="567"/>
        <w:jc w:val="both"/>
        <w:rPr>
          <w:sz w:val="24"/>
          <w:szCs w:val="24"/>
        </w:rPr>
      </w:pPr>
      <w:r w:rsidRPr="0062302E">
        <w:rPr>
          <w:b/>
          <w:sz w:val="24"/>
          <w:szCs w:val="24"/>
        </w:rPr>
        <w:t>Критерий «Экономика» (В</w:t>
      </w:r>
      <w:r w:rsidRPr="0062302E">
        <w:rPr>
          <w:b/>
          <w:sz w:val="24"/>
          <w:szCs w:val="24"/>
          <w:vertAlign w:val="subscript"/>
        </w:rPr>
        <w:t>3</w:t>
      </w:r>
      <w:r w:rsidRPr="0062302E">
        <w:rPr>
          <w:b/>
          <w:sz w:val="24"/>
          <w:szCs w:val="24"/>
        </w:rPr>
        <w:t>)</w:t>
      </w:r>
      <w:r w:rsidRPr="0062302E">
        <w:rPr>
          <w:sz w:val="24"/>
          <w:szCs w:val="24"/>
        </w:rPr>
        <w:t xml:space="preserve"> – количественная и качественная характеристика, отражающая эффективность работы с поставщиком.</w:t>
      </w:r>
    </w:p>
    <w:p w14:paraId="716556BC" w14:textId="77777777" w:rsidR="00DB2FD4" w:rsidRPr="0062302E" w:rsidRDefault="00824605" w:rsidP="00DB2FD4">
      <w:pPr>
        <w:numPr>
          <w:ilvl w:val="1"/>
          <w:numId w:val="2"/>
        </w:numPr>
        <w:tabs>
          <w:tab w:val="left" w:pos="1134"/>
        </w:tabs>
        <w:spacing w:before="120"/>
        <w:ind w:left="0" w:firstLine="567"/>
        <w:jc w:val="both"/>
        <w:rPr>
          <w:sz w:val="24"/>
          <w:szCs w:val="24"/>
        </w:rPr>
      </w:pPr>
      <w:r w:rsidRPr="0062302E">
        <w:rPr>
          <w:b/>
          <w:sz w:val="24"/>
          <w:szCs w:val="24"/>
        </w:rPr>
        <w:t>Критерий «Лояльность» (В</w:t>
      </w:r>
      <w:r w:rsidRPr="0062302E">
        <w:rPr>
          <w:b/>
          <w:sz w:val="24"/>
          <w:szCs w:val="24"/>
          <w:vertAlign w:val="subscript"/>
        </w:rPr>
        <w:t>4</w:t>
      </w:r>
      <w:r w:rsidRPr="0062302E">
        <w:rPr>
          <w:b/>
          <w:sz w:val="24"/>
          <w:szCs w:val="24"/>
        </w:rPr>
        <w:t>)</w:t>
      </w:r>
      <w:r w:rsidRPr="0062302E">
        <w:rPr>
          <w:sz w:val="24"/>
          <w:szCs w:val="24"/>
        </w:rPr>
        <w:t xml:space="preserve"> – количественная и качественная характеристика, отражающая приверженность поставщика/изготовителя интересам потребителя, способность к компромиссам, потенциал поставщика/изготовителя по обеспечению качества.</w:t>
      </w:r>
      <w:r w:rsidR="00DB2FD4" w:rsidRPr="0062302E">
        <w:rPr>
          <w:sz w:val="24"/>
          <w:szCs w:val="24"/>
        </w:rPr>
        <w:t xml:space="preserve"> Критерий также включает показатель применения изготовителем статистических методов управления процессами (при наличии специальных характеристик).</w:t>
      </w:r>
    </w:p>
    <w:p w14:paraId="57BD615B" w14:textId="77777777" w:rsidR="001D4EB2" w:rsidRPr="0062302E" w:rsidRDefault="00824605">
      <w:pPr>
        <w:numPr>
          <w:ilvl w:val="1"/>
          <w:numId w:val="2"/>
        </w:numPr>
        <w:tabs>
          <w:tab w:val="left" w:pos="1134"/>
        </w:tabs>
        <w:spacing w:before="120"/>
        <w:ind w:left="0" w:firstLine="567"/>
        <w:jc w:val="both"/>
        <w:rPr>
          <w:sz w:val="24"/>
          <w:szCs w:val="24"/>
        </w:rPr>
      </w:pPr>
      <w:r w:rsidRPr="0062302E">
        <w:rPr>
          <w:b/>
          <w:sz w:val="24"/>
          <w:szCs w:val="24"/>
        </w:rPr>
        <w:t>Интегральная оценка поставщика (В)</w:t>
      </w:r>
      <w:r w:rsidRPr="0062302E">
        <w:rPr>
          <w:sz w:val="24"/>
          <w:szCs w:val="24"/>
        </w:rPr>
        <w:t xml:space="preserve"> – общая количественная оценка поставщика/изготовителя по всем критериям за отчетный период времени.</w:t>
      </w:r>
    </w:p>
    <w:p w14:paraId="174CD207" w14:textId="77777777" w:rsidR="001D4EB2" w:rsidRPr="0062302E" w:rsidRDefault="00824605">
      <w:pPr>
        <w:numPr>
          <w:ilvl w:val="1"/>
          <w:numId w:val="2"/>
        </w:numPr>
        <w:tabs>
          <w:tab w:val="left" w:pos="1134"/>
        </w:tabs>
        <w:spacing w:before="120"/>
        <w:ind w:left="0" w:firstLine="567"/>
        <w:jc w:val="both"/>
        <w:rPr>
          <w:sz w:val="24"/>
          <w:szCs w:val="24"/>
        </w:rPr>
      </w:pPr>
      <w:r w:rsidRPr="0062302E">
        <w:rPr>
          <w:b/>
          <w:sz w:val="24"/>
          <w:szCs w:val="24"/>
        </w:rPr>
        <w:t>Коэффициент значимости (К</w:t>
      </w:r>
      <w:r w:rsidRPr="0062302E">
        <w:rPr>
          <w:b/>
          <w:sz w:val="24"/>
          <w:szCs w:val="24"/>
          <w:vertAlign w:val="subscript"/>
        </w:rPr>
        <w:t>1</w:t>
      </w:r>
      <w:r w:rsidRPr="0062302E">
        <w:rPr>
          <w:b/>
          <w:sz w:val="24"/>
          <w:szCs w:val="24"/>
        </w:rPr>
        <w:t>, К</w:t>
      </w:r>
      <w:r w:rsidRPr="0062302E">
        <w:rPr>
          <w:b/>
          <w:sz w:val="24"/>
          <w:szCs w:val="24"/>
          <w:vertAlign w:val="subscript"/>
        </w:rPr>
        <w:t>2</w:t>
      </w:r>
      <w:r w:rsidRPr="0062302E">
        <w:rPr>
          <w:b/>
          <w:sz w:val="24"/>
          <w:szCs w:val="24"/>
        </w:rPr>
        <w:t>, К</w:t>
      </w:r>
      <w:r w:rsidRPr="0062302E">
        <w:rPr>
          <w:b/>
          <w:sz w:val="24"/>
          <w:szCs w:val="24"/>
          <w:vertAlign w:val="subscript"/>
        </w:rPr>
        <w:t>3</w:t>
      </w:r>
      <w:r w:rsidRPr="0062302E">
        <w:rPr>
          <w:b/>
          <w:sz w:val="24"/>
          <w:szCs w:val="24"/>
        </w:rPr>
        <w:t>, К</w:t>
      </w:r>
      <w:r w:rsidRPr="0062302E">
        <w:rPr>
          <w:b/>
          <w:sz w:val="24"/>
          <w:szCs w:val="24"/>
          <w:vertAlign w:val="subscript"/>
        </w:rPr>
        <w:t>4</w:t>
      </w:r>
      <w:r w:rsidRPr="0062302E">
        <w:rPr>
          <w:b/>
          <w:sz w:val="24"/>
          <w:szCs w:val="24"/>
        </w:rPr>
        <w:t xml:space="preserve">) </w:t>
      </w:r>
      <w:r w:rsidRPr="0062302E">
        <w:rPr>
          <w:sz w:val="24"/>
          <w:szCs w:val="24"/>
        </w:rPr>
        <w:t>– числовой коэффициент, отражающий относительную важность, вес данного критерия в сравнении с другими критериями в общей оценке.</w:t>
      </w:r>
    </w:p>
    <w:p w14:paraId="79221495" w14:textId="77777777" w:rsidR="001D4EB2" w:rsidRPr="0062302E" w:rsidRDefault="00824605">
      <w:pPr>
        <w:numPr>
          <w:ilvl w:val="1"/>
          <w:numId w:val="2"/>
        </w:numPr>
        <w:tabs>
          <w:tab w:val="left" w:pos="1134"/>
        </w:tabs>
        <w:spacing w:before="120"/>
        <w:ind w:left="0" w:firstLine="567"/>
        <w:jc w:val="both"/>
        <w:rPr>
          <w:sz w:val="24"/>
          <w:szCs w:val="24"/>
        </w:rPr>
      </w:pPr>
      <w:r w:rsidRPr="0062302E">
        <w:rPr>
          <w:b/>
          <w:sz w:val="24"/>
          <w:szCs w:val="24"/>
        </w:rPr>
        <w:t>Несоответствующее сырье</w:t>
      </w:r>
      <w:r w:rsidRPr="0062302E">
        <w:rPr>
          <w:sz w:val="24"/>
          <w:szCs w:val="24"/>
        </w:rPr>
        <w:t xml:space="preserve"> – сырье, несоответствие которого требованиям НД (ГОСТ, ТУ, спецификации) установлено при входном контроле, в том числе по внешнему виду (включая упаковку), и (или) в процессе использования в производстве.</w:t>
      </w:r>
    </w:p>
    <w:p w14:paraId="2B7C8141" w14:textId="77777777" w:rsidR="001D4EB2" w:rsidRPr="0062302E" w:rsidRDefault="00824605">
      <w:pPr>
        <w:numPr>
          <w:ilvl w:val="1"/>
          <w:numId w:val="2"/>
        </w:numPr>
        <w:tabs>
          <w:tab w:val="left" w:pos="1134"/>
        </w:tabs>
        <w:spacing w:before="120"/>
        <w:ind w:left="0" w:firstLine="567"/>
        <w:jc w:val="both"/>
        <w:rPr>
          <w:sz w:val="24"/>
          <w:szCs w:val="24"/>
        </w:rPr>
      </w:pPr>
      <w:r w:rsidRPr="0062302E">
        <w:rPr>
          <w:b/>
          <w:sz w:val="24"/>
          <w:szCs w:val="24"/>
        </w:rPr>
        <w:lastRenderedPageBreak/>
        <w:t>Забракованное сырье (брак)</w:t>
      </w:r>
      <w:r w:rsidRPr="0062302E">
        <w:rPr>
          <w:sz w:val="24"/>
          <w:szCs w:val="24"/>
        </w:rPr>
        <w:t xml:space="preserve"> – несоответствующее сырье, не подлежащее применению в производстве.</w:t>
      </w:r>
    </w:p>
    <w:p w14:paraId="62776E75" w14:textId="77777777" w:rsidR="001D4EB2" w:rsidRPr="0062302E" w:rsidRDefault="00824605">
      <w:pPr>
        <w:numPr>
          <w:ilvl w:val="1"/>
          <w:numId w:val="2"/>
        </w:numPr>
        <w:tabs>
          <w:tab w:val="left" w:pos="1134"/>
        </w:tabs>
        <w:spacing w:before="120"/>
        <w:ind w:left="0" w:firstLine="567"/>
        <w:jc w:val="both"/>
        <w:rPr>
          <w:sz w:val="24"/>
          <w:szCs w:val="24"/>
        </w:rPr>
      </w:pPr>
      <w:r w:rsidRPr="0062302E">
        <w:rPr>
          <w:b/>
          <w:sz w:val="24"/>
          <w:szCs w:val="24"/>
        </w:rPr>
        <w:t>Повторное несоответствие</w:t>
      </w:r>
      <w:r w:rsidRPr="0062302E">
        <w:rPr>
          <w:sz w:val="24"/>
          <w:szCs w:val="24"/>
        </w:rPr>
        <w:t xml:space="preserve"> – несоответствие, выявленное при входном контроле или при переработке </w:t>
      </w:r>
      <w:r w:rsidR="004A7649" w:rsidRPr="0062302E">
        <w:rPr>
          <w:sz w:val="24"/>
          <w:szCs w:val="24"/>
        </w:rPr>
        <w:t>в течение 12 месяцев от даты подтверждения результативности корректирующих (окончательных) мероприятий</w:t>
      </w:r>
      <w:r w:rsidRPr="0062302E">
        <w:rPr>
          <w:sz w:val="24"/>
          <w:szCs w:val="24"/>
        </w:rPr>
        <w:t>.</w:t>
      </w:r>
    </w:p>
    <w:p w14:paraId="1AD56229" w14:textId="77777777" w:rsidR="00805E56" w:rsidRPr="0062302E" w:rsidRDefault="00805E56">
      <w:pPr>
        <w:numPr>
          <w:ilvl w:val="1"/>
          <w:numId w:val="2"/>
        </w:numPr>
        <w:tabs>
          <w:tab w:val="left" w:pos="1134"/>
        </w:tabs>
        <w:spacing w:before="120"/>
        <w:ind w:left="0" w:firstLine="567"/>
        <w:jc w:val="both"/>
        <w:rPr>
          <w:sz w:val="24"/>
          <w:szCs w:val="24"/>
        </w:rPr>
      </w:pPr>
      <w:r w:rsidRPr="0062302E">
        <w:rPr>
          <w:b/>
          <w:sz w:val="24"/>
          <w:szCs w:val="24"/>
        </w:rPr>
        <w:t>Критическое несоответствие</w:t>
      </w:r>
      <w:r w:rsidRPr="0062302E">
        <w:rPr>
          <w:sz w:val="24"/>
          <w:szCs w:val="24"/>
        </w:rPr>
        <w:t xml:space="preserve"> – несоответствие качества шинной продукции по вине поставщика/изготовителя сырья и материалов, выявленное после поставки шинной продукции и повлекшее за собой претензии (возврат шинной продукции), в том числе от дилеров автозаводов, от-</w:t>
      </w:r>
    </w:p>
    <w:p w14:paraId="072388B4" w14:textId="77777777" w:rsidR="007B668D" w:rsidRPr="0062302E" w:rsidRDefault="00CE1E5E" w:rsidP="00805E56">
      <w:pPr>
        <w:keepLines/>
        <w:widowControl w:val="0"/>
        <w:tabs>
          <w:tab w:val="left" w:pos="1134"/>
        </w:tabs>
        <w:spacing w:before="120"/>
        <w:jc w:val="both"/>
        <w:rPr>
          <w:sz w:val="24"/>
          <w:szCs w:val="24"/>
        </w:rPr>
      </w:pPr>
      <w:r w:rsidRPr="0062302E">
        <w:rPr>
          <w:sz w:val="24"/>
          <w:szCs w:val="24"/>
        </w:rPr>
        <w:t xml:space="preserve">зывы шинной продукции из эксплуатации, нарушения хода работы у комплектующих автозаводов </w:t>
      </w:r>
      <w:r w:rsidR="00C16C71" w:rsidRPr="0062302E">
        <w:rPr>
          <w:sz w:val="24"/>
          <w:szCs w:val="24"/>
        </w:rPr>
        <w:t>(останов конвейера), уведомление о специальном статусе.</w:t>
      </w:r>
    </w:p>
    <w:p w14:paraId="794011A4" w14:textId="77777777" w:rsidR="00D35A3B" w:rsidRPr="0062302E" w:rsidRDefault="00D35A3B">
      <w:pPr>
        <w:numPr>
          <w:ilvl w:val="1"/>
          <w:numId w:val="2"/>
        </w:numPr>
        <w:tabs>
          <w:tab w:val="left" w:pos="1134"/>
        </w:tabs>
        <w:spacing w:before="120"/>
        <w:ind w:left="0" w:firstLine="567"/>
        <w:jc w:val="both"/>
        <w:rPr>
          <w:sz w:val="24"/>
          <w:szCs w:val="24"/>
        </w:rPr>
      </w:pPr>
      <w:r w:rsidRPr="0062302E">
        <w:rPr>
          <w:b/>
          <w:sz w:val="24"/>
          <w:szCs w:val="24"/>
        </w:rPr>
        <w:t>Специальный статус</w:t>
      </w:r>
      <w:r w:rsidRPr="0062302E">
        <w:rPr>
          <w:sz w:val="24"/>
          <w:szCs w:val="24"/>
        </w:rPr>
        <w:t xml:space="preserve"> – уведомление об идентифицированной потребителем-автозаводом к</w:t>
      </w:r>
      <w:r w:rsidR="004F0FCD" w:rsidRPr="0062302E">
        <w:rPr>
          <w:sz w:val="24"/>
          <w:szCs w:val="24"/>
        </w:rPr>
        <w:t>лассификации, назначенной предприятию КТ, где одно или более требование потребителя не удовлетворяются в связи со значительной проблемой качества или поставки</w:t>
      </w:r>
      <w:r w:rsidR="00C16C71" w:rsidRPr="0062302E">
        <w:rPr>
          <w:sz w:val="24"/>
          <w:szCs w:val="24"/>
        </w:rPr>
        <w:t xml:space="preserve"> (п. 3.1 </w:t>
      </w:r>
      <w:r w:rsidR="00C16C71" w:rsidRPr="0062302E">
        <w:rPr>
          <w:sz w:val="24"/>
          <w:szCs w:val="24"/>
          <w:lang w:val="en-US"/>
        </w:rPr>
        <w:t>IATF</w:t>
      </w:r>
      <w:r w:rsidR="00C16C71" w:rsidRPr="0062302E">
        <w:rPr>
          <w:sz w:val="24"/>
          <w:szCs w:val="24"/>
        </w:rPr>
        <w:t xml:space="preserve"> 16949)</w:t>
      </w:r>
      <w:r w:rsidR="004F0FCD" w:rsidRPr="0062302E">
        <w:rPr>
          <w:sz w:val="24"/>
          <w:szCs w:val="24"/>
        </w:rPr>
        <w:t>.</w:t>
      </w:r>
    </w:p>
    <w:p w14:paraId="29F1BFE2" w14:textId="77777777" w:rsidR="001D4EB2" w:rsidRPr="0062302E" w:rsidRDefault="00824605">
      <w:pPr>
        <w:numPr>
          <w:ilvl w:val="1"/>
          <w:numId w:val="2"/>
        </w:numPr>
        <w:tabs>
          <w:tab w:val="left" w:pos="1134"/>
        </w:tabs>
        <w:spacing w:before="120"/>
        <w:ind w:left="0" w:firstLine="567"/>
        <w:jc w:val="both"/>
        <w:rPr>
          <w:sz w:val="24"/>
          <w:szCs w:val="24"/>
        </w:rPr>
      </w:pPr>
      <w:r w:rsidRPr="0062302E">
        <w:rPr>
          <w:b/>
          <w:sz w:val="24"/>
          <w:szCs w:val="24"/>
        </w:rPr>
        <w:t>Изготовитель</w:t>
      </w:r>
      <w:r w:rsidRPr="0062302E">
        <w:rPr>
          <w:sz w:val="24"/>
          <w:szCs w:val="24"/>
        </w:rPr>
        <w:t xml:space="preserve"> – предприятие-изготовитель сырья.</w:t>
      </w:r>
    </w:p>
    <w:p w14:paraId="3A5B0BF5" w14:textId="77777777" w:rsidR="001D4EB2" w:rsidRPr="0062302E" w:rsidRDefault="00824605">
      <w:pPr>
        <w:numPr>
          <w:ilvl w:val="1"/>
          <w:numId w:val="2"/>
        </w:numPr>
        <w:tabs>
          <w:tab w:val="left" w:pos="1134"/>
        </w:tabs>
        <w:spacing w:before="120"/>
        <w:ind w:left="0" w:firstLine="567"/>
        <w:jc w:val="both"/>
        <w:rPr>
          <w:sz w:val="24"/>
          <w:szCs w:val="24"/>
        </w:rPr>
      </w:pPr>
      <w:r w:rsidRPr="0062302E">
        <w:rPr>
          <w:b/>
          <w:sz w:val="24"/>
          <w:szCs w:val="24"/>
        </w:rPr>
        <w:t>Поставщик</w:t>
      </w:r>
      <w:r w:rsidRPr="0062302E">
        <w:rPr>
          <w:sz w:val="24"/>
          <w:szCs w:val="24"/>
        </w:rPr>
        <w:t xml:space="preserve"> – предприятие, осуществляющее поставку сырья.</w:t>
      </w:r>
    </w:p>
    <w:p w14:paraId="51E67B16" w14:textId="77777777" w:rsidR="001D4EB2" w:rsidRPr="0062302E" w:rsidRDefault="00824605">
      <w:pPr>
        <w:numPr>
          <w:ilvl w:val="1"/>
          <w:numId w:val="2"/>
        </w:numPr>
        <w:tabs>
          <w:tab w:val="left" w:pos="1134"/>
        </w:tabs>
        <w:spacing w:before="120"/>
        <w:ind w:left="0" w:firstLine="567"/>
        <w:jc w:val="both"/>
        <w:rPr>
          <w:sz w:val="24"/>
          <w:szCs w:val="24"/>
        </w:rPr>
      </w:pPr>
      <w:r w:rsidRPr="0062302E">
        <w:rPr>
          <w:b/>
          <w:sz w:val="24"/>
          <w:szCs w:val="24"/>
        </w:rPr>
        <w:t>Потребитель</w:t>
      </w:r>
      <w:r w:rsidR="007A6A72" w:rsidRPr="0062302E">
        <w:rPr>
          <w:sz w:val="24"/>
          <w:szCs w:val="24"/>
        </w:rPr>
        <w:t xml:space="preserve"> – </w:t>
      </w:r>
      <w:r w:rsidR="00630E46" w:rsidRPr="0062302E">
        <w:rPr>
          <w:sz w:val="24"/>
          <w:szCs w:val="24"/>
        </w:rPr>
        <w:t>автозавод, которому поставляется шинная продукция предприятий КТ</w:t>
      </w:r>
      <w:r w:rsidRPr="0062302E">
        <w:rPr>
          <w:sz w:val="24"/>
          <w:szCs w:val="24"/>
        </w:rPr>
        <w:t>.</w:t>
      </w:r>
    </w:p>
    <w:p w14:paraId="120CE6F8" w14:textId="77777777" w:rsidR="00805E56" w:rsidRPr="0062302E" w:rsidRDefault="00805E56" w:rsidP="00805E56">
      <w:pPr>
        <w:tabs>
          <w:tab w:val="left" w:pos="1134"/>
        </w:tabs>
        <w:spacing w:before="120"/>
        <w:ind w:left="567"/>
        <w:jc w:val="both"/>
        <w:rPr>
          <w:sz w:val="24"/>
          <w:szCs w:val="24"/>
        </w:rPr>
      </w:pPr>
    </w:p>
    <w:p w14:paraId="140561C2" w14:textId="77777777" w:rsidR="001D4EB2" w:rsidRPr="0062302E" w:rsidRDefault="009335A5" w:rsidP="007C2043">
      <w:pPr>
        <w:pStyle w:val="af2"/>
        <w:numPr>
          <w:ilvl w:val="0"/>
          <w:numId w:val="2"/>
        </w:numPr>
        <w:spacing w:before="120" w:after="120"/>
        <w:ind w:left="851" w:hanging="284"/>
        <w:rPr>
          <w:b/>
          <w:sz w:val="24"/>
          <w:szCs w:val="24"/>
        </w:rPr>
      </w:pPr>
      <w:r w:rsidRPr="0062302E">
        <w:rPr>
          <w:b/>
          <w:sz w:val="24"/>
          <w:szCs w:val="24"/>
        </w:rPr>
        <w:t xml:space="preserve"> </w:t>
      </w:r>
      <w:r w:rsidR="00824605" w:rsidRPr="0062302E">
        <w:rPr>
          <w:b/>
          <w:sz w:val="24"/>
          <w:szCs w:val="24"/>
        </w:rPr>
        <w:t>Общие требования к проведению оценки поставщиков/изготовителей</w:t>
      </w:r>
    </w:p>
    <w:p w14:paraId="2D8402A7" w14:textId="77777777" w:rsidR="001D4EB2" w:rsidRPr="0062302E" w:rsidRDefault="00824605">
      <w:pPr>
        <w:numPr>
          <w:ilvl w:val="1"/>
          <w:numId w:val="2"/>
        </w:numPr>
        <w:tabs>
          <w:tab w:val="left" w:pos="1134"/>
        </w:tabs>
        <w:spacing w:before="120"/>
        <w:ind w:left="0" w:firstLine="567"/>
        <w:jc w:val="both"/>
        <w:rPr>
          <w:sz w:val="24"/>
          <w:szCs w:val="24"/>
        </w:rPr>
      </w:pPr>
      <w:r w:rsidRPr="0062302E">
        <w:rPr>
          <w:sz w:val="24"/>
          <w:szCs w:val="24"/>
        </w:rPr>
        <w:t>Оценка поставщиков/изготовителей осуществляется по четырем критериям:</w:t>
      </w:r>
    </w:p>
    <w:p w14:paraId="3C669CD5" w14:textId="77777777" w:rsidR="001D4EB2" w:rsidRPr="0062302E" w:rsidRDefault="001D4EB2">
      <w:pPr>
        <w:tabs>
          <w:tab w:val="left" w:pos="1134"/>
        </w:tabs>
        <w:jc w:val="both"/>
        <w:rPr>
          <w:sz w:val="10"/>
          <w:szCs w:val="24"/>
        </w:rPr>
      </w:pPr>
    </w:p>
    <w:p w14:paraId="479B5AE4" w14:textId="77777777" w:rsidR="000C4A43" w:rsidRPr="0062302E" w:rsidRDefault="000C4A43" w:rsidP="00C624BE">
      <w:pPr>
        <w:jc w:val="center"/>
        <w:rPr>
          <w:rFonts w:ascii="Arial" w:hAnsi="Arial" w:cs="Arial"/>
          <w:noProof/>
          <w:sz w:val="22"/>
          <w:szCs w:val="22"/>
        </w:rPr>
      </w:pPr>
    </w:p>
    <w:p w14:paraId="2DFAA98E" w14:textId="77777777" w:rsidR="001D4EB2" w:rsidRPr="0062302E" w:rsidRDefault="005F52A5" w:rsidP="00C624BE">
      <w:pPr>
        <w:jc w:val="center"/>
        <w:rPr>
          <w:rFonts w:ascii="Arial" w:hAnsi="Arial" w:cs="Arial"/>
          <w:noProof/>
          <w:sz w:val="22"/>
          <w:szCs w:val="22"/>
        </w:rPr>
      </w:pPr>
      <w:r w:rsidRPr="0062302E">
        <w:rPr>
          <w:rFonts w:ascii="Arial" w:hAnsi="Arial" w:cs="Arial"/>
          <w:noProof/>
          <w:sz w:val="22"/>
          <w:szCs w:val="22"/>
        </w:rPr>
        <w:lastRenderedPageBreak/>
        <mc:AlternateContent>
          <mc:Choice Requires="wpc">
            <w:drawing>
              <wp:inline distT="0" distB="0" distL="0" distR="0" wp14:anchorId="4D42BB81" wp14:editId="14201251">
                <wp:extent cx="6076950" cy="6383547"/>
                <wp:effectExtent l="0" t="0" r="0" b="36830"/>
                <wp:docPr id="52" name="Полотно 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31"/>
                        <wps:cNvSpPr>
                          <a:spLocks noChangeArrowheads="1"/>
                        </wps:cNvSpPr>
                        <wps:spPr bwMode="auto">
                          <a:xfrm>
                            <a:off x="0" y="355"/>
                            <a:ext cx="2807970" cy="258316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7A58DB4B" w14:textId="77777777" w:rsidR="0017519A" w:rsidRDefault="0017519A" w:rsidP="005F52A5">
                              <w:pPr>
                                <w:jc w:val="center"/>
                                <w:rPr>
                                  <w:b/>
                                  <w:sz w:val="32"/>
                                </w:rPr>
                              </w:pPr>
                              <w:r>
                                <w:rPr>
                                  <w:b/>
                                  <w:sz w:val="32"/>
                                </w:rPr>
                                <w:t>КАЧЕСТВО (В</w:t>
                              </w:r>
                              <w:r>
                                <w:rPr>
                                  <w:b/>
                                  <w:sz w:val="32"/>
                                  <w:vertAlign w:val="subscript"/>
                                </w:rPr>
                                <w:t>1</w:t>
                              </w:r>
                              <w:r>
                                <w:rPr>
                                  <w:b/>
                                  <w:sz w:val="32"/>
                                </w:rPr>
                                <w:t>)</w:t>
                              </w:r>
                            </w:p>
                            <w:p w14:paraId="3DE1C422" w14:textId="77777777" w:rsidR="0017519A" w:rsidRDefault="0017519A" w:rsidP="005F52A5">
                              <w:pPr>
                                <w:jc w:val="center"/>
                                <w:rPr>
                                  <w:b/>
                                  <w:i/>
                                  <w:sz w:val="16"/>
                                </w:rPr>
                              </w:pPr>
                            </w:p>
                            <w:p w14:paraId="192E17CF" w14:textId="77777777" w:rsidR="0017519A" w:rsidRDefault="0017519A" w:rsidP="005F52A5">
                              <w:pPr>
                                <w:jc w:val="center"/>
                                <w:rPr>
                                  <w:b/>
                                  <w:i/>
                                  <w:sz w:val="16"/>
                                </w:rPr>
                              </w:pPr>
                              <w:r>
                                <w:rPr>
                                  <w:b/>
                                  <w:i/>
                                  <w:sz w:val="16"/>
                                </w:rPr>
                                <w:t>Максимальное количество баллов – 100</w:t>
                              </w:r>
                            </w:p>
                            <w:p w14:paraId="1854104E" w14:textId="77777777" w:rsidR="0017519A" w:rsidRDefault="0017519A" w:rsidP="005F52A5">
                              <w:pPr>
                                <w:jc w:val="center"/>
                                <w:rPr>
                                  <w:b/>
                                  <w:i/>
                                  <w:sz w:val="16"/>
                                </w:rPr>
                              </w:pPr>
                              <w:r>
                                <w:rPr>
                                  <w:b/>
                                  <w:i/>
                                  <w:sz w:val="16"/>
                                </w:rPr>
                                <w:t>Коэффициент значимости – 0,5</w:t>
                              </w:r>
                            </w:p>
                            <w:p w14:paraId="6C024B56" w14:textId="77777777" w:rsidR="0017519A" w:rsidRDefault="0017519A" w:rsidP="005F52A5">
                              <w:pPr>
                                <w:jc w:val="center"/>
                                <w:rPr>
                                  <w:b/>
                                  <w:sz w:val="32"/>
                                </w:rPr>
                              </w:pPr>
                            </w:p>
                          </w:txbxContent>
                        </wps:txbx>
                        <wps:bodyPr rot="0" vert="horz" wrap="square" lIns="91440" tIns="45720" rIns="91440" bIns="45720" anchor="t" anchorCtr="0" upright="1">
                          <a:noAutofit/>
                        </wps:bodyPr>
                      </wps:wsp>
                      <wps:wsp>
                        <wps:cNvPr id="2" name="Rectangle 32"/>
                        <wps:cNvSpPr>
                          <a:spLocks noChangeArrowheads="1"/>
                        </wps:cNvSpPr>
                        <wps:spPr bwMode="auto">
                          <a:xfrm>
                            <a:off x="3155548" y="355"/>
                            <a:ext cx="2805311" cy="2583358"/>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E5DACDB" w14:textId="77777777" w:rsidR="0017519A" w:rsidRDefault="0017519A" w:rsidP="005F52A5">
                              <w:pPr>
                                <w:jc w:val="center"/>
                                <w:rPr>
                                  <w:b/>
                                  <w:i/>
                                  <w:sz w:val="16"/>
                                </w:rPr>
                              </w:pPr>
                              <w:r>
                                <w:rPr>
                                  <w:b/>
                                  <w:sz w:val="32"/>
                                </w:rPr>
                                <w:t>ЛОГИСТИКА (В</w:t>
                              </w:r>
                              <w:r>
                                <w:rPr>
                                  <w:b/>
                                  <w:sz w:val="32"/>
                                  <w:vertAlign w:val="subscript"/>
                                </w:rPr>
                                <w:t>2</w:t>
                              </w:r>
                              <w:r>
                                <w:rPr>
                                  <w:b/>
                                  <w:sz w:val="32"/>
                                </w:rPr>
                                <w:t>)</w:t>
                              </w:r>
                              <w:r>
                                <w:rPr>
                                  <w:b/>
                                  <w:i/>
                                  <w:sz w:val="16"/>
                                </w:rPr>
                                <w:t xml:space="preserve"> </w:t>
                              </w:r>
                            </w:p>
                            <w:p w14:paraId="2ABD1E55" w14:textId="77777777" w:rsidR="0017519A" w:rsidRDefault="0017519A" w:rsidP="005F52A5">
                              <w:pPr>
                                <w:jc w:val="center"/>
                                <w:rPr>
                                  <w:b/>
                                  <w:i/>
                                  <w:sz w:val="16"/>
                                </w:rPr>
                              </w:pPr>
                            </w:p>
                            <w:p w14:paraId="34417560" w14:textId="77777777" w:rsidR="0017519A" w:rsidRDefault="0017519A" w:rsidP="005F52A5">
                              <w:pPr>
                                <w:jc w:val="center"/>
                                <w:rPr>
                                  <w:b/>
                                  <w:i/>
                                  <w:sz w:val="16"/>
                                </w:rPr>
                              </w:pPr>
                              <w:r>
                                <w:rPr>
                                  <w:b/>
                                  <w:i/>
                                  <w:sz w:val="16"/>
                                </w:rPr>
                                <w:t>Максимальное количество баллов – 100</w:t>
                              </w:r>
                            </w:p>
                            <w:p w14:paraId="4E40BD30" w14:textId="77777777" w:rsidR="0017519A" w:rsidRDefault="0017519A" w:rsidP="005F52A5">
                              <w:pPr>
                                <w:jc w:val="center"/>
                                <w:rPr>
                                  <w:b/>
                                  <w:i/>
                                  <w:sz w:val="16"/>
                                </w:rPr>
                              </w:pPr>
                              <w:r>
                                <w:rPr>
                                  <w:b/>
                                  <w:i/>
                                  <w:sz w:val="16"/>
                                </w:rPr>
                                <w:t>Коэффициент значимости – 0,25</w:t>
                              </w:r>
                            </w:p>
                            <w:p w14:paraId="24A6C80F" w14:textId="77777777" w:rsidR="0017519A" w:rsidRDefault="0017519A" w:rsidP="005F52A5">
                              <w:pPr>
                                <w:jc w:val="center"/>
                                <w:rPr>
                                  <w:b/>
                                  <w:sz w:val="32"/>
                                </w:rPr>
                              </w:pPr>
                            </w:p>
                          </w:txbxContent>
                        </wps:txbx>
                        <wps:bodyPr rot="0" vert="horz" wrap="square" lIns="91440" tIns="45720" rIns="91440" bIns="45720" anchor="t" anchorCtr="0" upright="1">
                          <a:noAutofit/>
                        </wps:bodyPr>
                      </wps:wsp>
                      <wps:wsp>
                        <wps:cNvPr id="3" name="Rectangle 33"/>
                        <wps:cNvSpPr>
                          <a:spLocks noChangeArrowheads="1"/>
                        </wps:cNvSpPr>
                        <wps:spPr bwMode="auto">
                          <a:xfrm>
                            <a:off x="0" y="3221665"/>
                            <a:ext cx="2807970" cy="2610568"/>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4C66B6C1" w14:textId="77777777" w:rsidR="0017519A" w:rsidRDefault="0017519A" w:rsidP="005F52A5">
                              <w:pPr>
                                <w:jc w:val="center"/>
                                <w:rPr>
                                  <w:b/>
                                  <w:sz w:val="24"/>
                                </w:rPr>
                              </w:pPr>
                            </w:p>
                            <w:p w14:paraId="1B7DEE85" w14:textId="77777777" w:rsidR="0017519A" w:rsidRDefault="0017519A" w:rsidP="005F52A5">
                              <w:pPr>
                                <w:jc w:val="center"/>
                                <w:rPr>
                                  <w:b/>
                                  <w:sz w:val="32"/>
                                </w:rPr>
                              </w:pPr>
                              <w:r>
                                <w:rPr>
                                  <w:b/>
                                  <w:sz w:val="32"/>
                                </w:rPr>
                                <w:t>ЭКОНОМИКА (В</w:t>
                              </w:r>
                              <w:r>
                                <w:rPr>
                                  <w:b/>
                                  <w:sz w:val="32"/>
                                  <w:vertAlign w:val="subscript"/>
                                </w:rPr>
                                <w:t>3</w:t>
                              </w:r>
                              <w:r>
                                <w:rPr>
                                  <w:b/>
                                  <w:sz w:val="32"/>
                                </w:rPr>
                                <w:t>)</w:t>
                              </w:r>
                            </w:p>
                            <w:p w14:paraId="49342714" w14:textId="77777777" w:rsidR="0017519A" w:rsidRDefault="0017519A" w:rsidP="005F52A5">
                              <w:pPr>
                                <w:jc w:val="center"/>
                                <w:rPr>
                                  <w:b/>
                                  <w:i/>
                                  <w:sz w:val="16"/>
                                </w:rPr>
                              </w:pPr>
                            </w:p>
                            <w:p w14:paraId="70CBFE08" w14:textId="77777777" w:rsidR="0017519A" w:rsidRDefault="0017519A" w:rsidP="005F52A5">
                              <w:pPr>
                                <w:jc w:val="center"/>
                                <w:rPr>
                                  <w:b/>
                                  <w:i/>
                                  <w:sz w:val="16"/>
                                </w:rPr>
                              </w:pPr>
                              <w:r>
                                <w:rPr>
                                  <w:b/>
                                  <w:i/>
                                  <w:sz w:val="16"/>
                                </w:rPr>
                                <w:t>Максимальное количество баллов – 100</w:t>
                              </w:r>
                            </w:p>
                            <w:p w14:paraId="5CDD7BF4" w14:textId="77777777" w:rsidR="0017519A" w:rsidRDefault="0017519A" w:rsidP="005F52A5">
                              <w:pPr>
                                <w:jc w:val="center"/>
                                <w:rPr>
                                  <w:b/>
                                  <w:i/>
                                  <w:sz w:val="16"/>
                                </w:rPr>
                              </w:pPr>
                              <w:r>
                                <w:rPr>
                                  <w:b/>
                                  <w:i/>
                                  <w:sz w:val="16"/>
                                </w:rPr>
                                <w:t>Коэффициент значимости – 0,15</w:t>
                              </w:r>
                            </w:p>
                            <w:p w14:paraId="37E93401" w14:textId="77777777" w:rsidR="0017519A" w:rsidRDefault="0017519A" w:rsidP="005F52A5">
                              <w:pPr>
                                <w:jc w:val="center"/>
                                <w:rPr>
                                  <w:b/>
                                </w:rPr>
                              </w:pPr>
                            </w:p>
                          </w:txbxContent>
                        </wps:txbx>
                        <wps:bodyPr rot="0" vert="horz" wrap="square" lIns="91440" tIns="45720" rIns="91440" bIns="45720" anchor="t" anchorCtr="0" upright="1">
                          <a:noAutofit/>
                        </wps:bodyPr>
                      </wps:wsp>
                      <wps:wsp>
                        <wps:cNvPr id="4" name="Rectangle 34"/>
                        <wps:cNvSpPr>
                          <a:spLocks noChangeArrowheads="1"/>
                        </wps:cNvSpPr>
                        <wps:spPr bwMode="auto">
                          <a:xfrm>
                            <a:off x="3155548" y="3153951"/>
                            <a:ext cx="2805311" cy="3218274"/>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ACCCABE" w14:textId="77777777" w:rsidR="0017519A" w:rsidRDefault="0017519A" w:rsidP="005F52A5">
                              <w:pPr>
                                <w:jc w:val="center"/>
                                <w:rPr>
                                  <w:b/>
                                  <w:sz w:val="24"/>
                                </w:rPr>
                              </w:pPr>
                            </w:p>
                            <w:p w14:paraId="5D8ABAC8" w14:textId="77777777" w:rsidR="0017519A" w:rsidRDefault="0017519A" w:rsidP="005F52A5">
                              <w:pPr>
                                <w:jc w:val="center"/>
                                <w:rPr>
                                  <w:b/>
                                  <w:i/>
                                  <w:sz w:val="16"/>
                                </w:rPr>
                              </w:pPr>
                              <w:r>
                                <w:rPr>
                                  <w:b/>
                                  <w:sz w:val="32"/>
                                </w:rPr>
                                <w:t>ЛОЯЛЬНОСТЬ (В</w:t>
                              </w:r>
                              <w:r>
                                <w:rPr>
                                  <w:b/>
                                  <w:sz w:val="32"/>
                                  <w:vertAlign w:val="subscript"/>
                                </w:rPr>
                                <w:t>4</w:t>
                              </w:r>
                              <w:r>
                                <w:rPr>
                                  <w:b/>
                                  <w:sz w:val="32"/>
                                </w:rPr>
                                <w:t>)</w:t>
                              </w:r>
                              <w:r>
                                <w:rPr>
                                  <w:b/>
                                  <w:i/>
                                  <w:sz w:val="16"/>
                                </w:rPr>
                                <w:t xml:space="preserve"> </w:t>
                              </w:r>
                            </w:p>
                            <w:p w14:paraId="2E2C69BE" w14:textId="77777777" w:rsidR="0017519A" w:rsidRDefault="0017519A" w:rsidP="005F52A5">
                              <w:pPr>
                                <w:jc w:val="center"/>
                                <w:rPr>
                                  <w:b/>
                                  <w:i/>
                                  <w:sz w:val="16"/>
                                </w:rPr>
                              </w:pPr>
                            </w:p>
                            <w:p w14:paraId="78E164C1" w14:textId="77777777" w:rsidR="0017519A" w:rsidRDefault="0017519A" w:rsidP="005F52A5">
                              <w:pPr>
                                <w:jc w:val="center"/>
                                <w:rPr>
                                  <w:b/>
                                  <w:i/>
                                  <w:sz w:val="16"/>
                                </w:rPr>
                              </w:pPr>
                              <w:r>
                                <w:rPr>
                                  <w:b/>
                                  <w:i/>
                                  <w:sz w:val="16"/>
                                </w:rPr>
                                <w:t>Максимальное количество баллов – 100</w:t>
                              </w:r>
                            </w:p>
                            <w:p w14:paraId="79E32BEF" w14:textId="77777777" w:rsidR="0017519A" w:rsidRDefault="0017519A" w:rsidP="005F52A5">
                              <w:pPr>
                                <w:jc w:val="center"/>
                                <w:rPr>
                                  <w:b/>
                                  <w:i/>
                                  <w:sz w:val="16"/>
                                </w:rPr>
                              </w:pPr>
                              <w:r>
                                <w:rPr>
                                  <w:b/>
                                  <w:i/>
                                  <w:sz w:val="16"/>
                                </w:rPr>
                                <w:t>Коэффициент значимости – 0,1</w:t>
                              </w:r>
                            </w:p>
                            <w:p w14:paraId="1B19585A" w14:textId="77777777" w:rsidR="0017519A" w:rsidRDefault="0017519A" w:rsidP="005F52A5">
                              <w:pPr>
                                <w:jc w:val="center"/>
                                <w:rPr>
                                  <w:b/>
                                  <w:sz w:val="32"/>
                                </w:rPr>
                              </w:pPr>
                            </w:p>
                          </w:txbxContent>
                        </wps:txbx>
                        <wps:bodyPr rot="0" vert="horz" wrap="square" lIns="91440" tIns="45720" rIns="91440" bIns="45720" anchor="t" anchorCtr="0" upright="1">
                          <a:noAutofit/>
                        </wps:bodyPr>
                      </wps:wsp>
                      <wps:wsp>
                        <wps:cNvPr id="30" name="Rectangle 43"/>
                        <wps:cNvSpPr>
                          <a:spLocks noChangeArrowheads="1"/>
                        </wps:cNvSpPr>
                        <wps:spPr bwMode="auto">
                          <a:xfrm>
                            <a:off x="95245" y="741324"/>
                            <a:ext cx="2555875" cy="307973"/>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7DD3D7CA" w14:textId="77777777" w:rsidR="0017519A" w:rsidRDefault="0017519A" w:rsidP="005F52A5">
                              <w:r>
                                <w:t>Уровень дефектности по качеству сырья и материалов</w:t>
                              </w:r>
                            </w:p>
                          </w:txbxContent>
                        </wps:txbx>
                        <wps:bodyPr rot="0" vert="horz" wrap="square" lIns="91440" tIns="0" rIns="91440" bIns="0" anchor="ctr" anchorCtr="0" upright="1">
                          <a:noAutofit/>
                        </wps:bodyPr>
                      </wps:wsp>
                      <wps:wsp>
                        <wps:cNvPr id="31" name="Rectangle 44"/>
                        <wps:cNvSpPr>
                          <a:spLocks noChangeArrowheads="1"/>
                        </wps:cNvSpPr>
                        <wps:spPr bwMode="auto">
                          <a:xfrm>
                            <a:off x="95245" y="1145121"/>
                            <a:ext cx="2555875" cy="407233"/>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7D4E0D16" w14:textId="77777777" w:rsidR="0017519A" w:rsidRDefault="0017519A" w:rsidP="005F52A5">
                              <w:r>
                                <w:t>Уровень дефектности по качеству упаковки и транспортировки</w:t>
                              </w:r>
                            </w:p>
                          </w:txbxContent>
                        </wps:txbx>
                        <wps:bodyPr rot="0" vert="horz" wrap="square" lIns="91440" tIns="0" rIns="91440" bIns="0" anchor="ctr" anchorCtr="0" upright="1">
                          <a:noAutofit/>
                        </wps:bodyPr>
                      </wps:wsp>
                      <wps:wsp>
                        <wps:cNvPr id="32" name="Rectangle 45"/>
                        <wps:cNvSpPr>
                          <a:spLocks noChangeArrowheads="1"/>
                        </wps:cNvSpPr>
                        <wps:spPr bwMode="auto">
                          <a:xfrm>
                            <a:off x="95250" y="2056836"/>
                            <a:ext cx="2555875" cy="37591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D0724EC" w14:textId="77777777" w:rsidR="0017519A" w:rsidRDefault="0017519A" w:rsidP="005F52A5">
                              <w:pPr>
                                <w:jc w:val="both"/>
                              </w:pPr>
                              <w:r>
                                <w:t xml:space="preserve">Повторные претензии по одному и тому же несоответствию </w:t>
                              </w:r>
                            </w:p>
                          </w:txbxContent>
                        </wps:txbx>
                        <wps:bodyPr rot="0" vert="horz" wrap="square" lIns="91440" tIns="0" rIns="91440" bIns="0" anchor="ctr" anchorCtr="0" upright="1">
                          <a:noAutofit/>
                        </wps:bodyPr>
                      </wps:wsp>
                      <wps:wsp>
                        <wps:cNvPr id="33" name="Rectangle 46"/>
                        <wps:cNvSpPr>
                          <a:spLocks noChangeArrowheads="1"/>
                        </wps:cNvSpPr>
                        <wps:spPr bwMode="auto">
                          <a:xfrm>
                            <a:off x="3330354" y="5128983"/>
                            <a:ext cx="2555875" cy="595474"/>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7A03FD00" w14:textId="77777777" w:rsidR="0017519A" w:rsidRDefault="0017519A" w:rsidP="005F52A5">
                              <w:pPr>
                                <w:jc w:val="both"/>
                              </w:pPr>
                              <w:r>
                                <w:t xml:space="preserve">Предоставление </w:t>
                              </w:r>
                              <w:r>
                                <w:rPr>
                                  <w:szCs w:val="24"/>
                                </w:rPr>
                                <w:t xml:space="preserve">статистических данных по качеству сырья или технологического процесса </w:t>
                              </w:r>
                              <w:r>
                                <w:t>при наличии специальных характеристик (согласно спецификации)</w:t>
                              </w:r>
                            </w:p>
                            <w:p w14:paraId="060DF292" w14:textId="77777777" w:rsidR="0017519A" w:rsidRDefault="0017519A" w:rsidP="005F52A5">
                              <w:pPr>
                                <w:jc w:val="both"/>
                              </w:pPr>
                            </w:p>
                          </w:txbxContent>
                        </wps:txbx>
                        <wps:bodyPr rot="0" vert="horz" wrap="square" lIns="91440" tIns="0" rIns="91440" bIns="0" anchor="ctr" anchorCtr="0" upright="1">
                          <a:noAutofit/>
                        </wps:bodyPr>
                      </wps:wsp>
                      <wps:wsp>
                        <wps:cNvPr id="34" name="Rectangle 47"/>
                        <wps:cNvSpPr>
                          <a:spLocks noChangeArrowheads="1"/>
                        </wps:cNvSpPr>
                        <wps:spPr bwMode="auto">
                          <a:xfrm>
                            <a:off x="95250" y="1651620"/>
                            <a:ext cx="2555875" cy="284453"/>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619BF09" w14:textId="77777777" w:rsidR="0017519A" w:rsidRDefault="0017519A" w:rsidP="005F52A5">
                              <w:r>
                                <w:t xml:space="preserve">Критические несоответствия </w:t>
                              </w:r>
                            </w:p>
                          </w:txbxContent>
                        </wps:txbx>
                        <wps:bodyPr rot="0" vert="horz" wrap="square" lIns="91440" tIns="0" rIns="91440" bIns="0" anchor="ctr" anchorCtr="0" upright="1">
                          <a:noAutofit/>
                        </wps:bodyPr>
                      </wps:wsp>
                      <wps:wsp>
                        <wps:cNvPr id="35" name="Rectangle 49"/>
                        <wps:cNvSpPr>
                          <a:spLocks noChangeArrowheads="1"/>
                        </wps:cNvSpPr>
                        <wps:spPr bwMode="auto">
                          <a:xfrm>
                            <a:off x="3307494" y="724568"/>
                            <a:ext cx="2555875" cy="29083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78CC747" w14:textId="77777777" w:rsidR="0017519A" w:rsidRDefault="0017519A" w:rsidP="005F52A5">
                              <w:r>
                                <w:t xml:space="preserve">Выполнение объема поставок </w:t>
                              </w:r>
                            </w:p>
                          </w:txbxContent>
                        </wps:txbx>
                        <wps:bodyPr rot="0" vert="horz" wrap="square" lIns="91440" tIns="0" rIns="91440" bIns="0" anchor="ctr" anchorCtr="0" upright="1">
                          <a:noAutofit/>
                        </wps:bodyPr>
                      </wps:wsp>
                      <wps:wsp>
                        <wps:cNvPr id="36" name="Rectangle 50"/>
                        <wps:cNvSpPr>
                          <a:spLocks noChangeArrowheads="1"/>
                        </wps:cNvSpPr>
                        <wps:spPr bwMode="auto">
                          <a:xfrm>
                            <a:off x="3278919" y="1227488"/>
                            <a:ext cx="2555875" cy="29083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41CEE1A2" w14:textId="77777777" w:rsidR="0017519A" w:rsidRDefault="0017519A" w:rsidP="005F52A5">
                              <w:r>
                                <w:t>Выполнение графика (срока) поставок</w:t>
                              </w:r>
                            </w:p>
                          </w:txbxContent>
                        </wps:txbx>
                        <wps:bodyPr rot="0" vert="horz" wrap="square" lIns="91440" tIns="0" rIns="91440" bIns="0" anchor="ctr" anchorCtr="0" upright="1">
                          <a:noAutofit/>
                        </wps:bodyPr>
                      </wps:wsp>
                      <wps:wsp>
                        <wps:cNvPr id="37" name="Rectangle 51"/>
                        <wps:cNvSpPr>
                          <a:spLocks noChangeArrowheads="1"/>
                        </wps:cNvSpPr>
                        <wps:spPr bwMode="auto">
                          <a:xfrm>
                            <a:off x="3307494" y="2081709"/>
                            <a:ext cx="2555875" cy="29083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DFE82DB" w14:textId="77777777" w:rsidR="0017519A" w:rsidRDefault="0017519A" w:rsidP="005F52A5">
                              <w:pPr>
                                <w:jc w:val="both"/>
                              </w:pPr>
                              <w:r>
                                <w:t>Замечания по сопроводительной документации</w:t>
                              </w:r>
                            </w:p>
                          </w:txbxContent>
                        </wps:txbx>
                        <wps:bodyPr rot="0" vert="horz" wrap="square" lIns="91440" tIns="0" rIns="91440" bIns="0" anchor="ctr" anchorCtr="0" upright="1">
                          <a:noAutofit/>
                        </wps:bodyPr>
                      </wps:wsp>
                      <wps:wsp>
                        <wps:cNvPr id="40" name="Rectangle 53"/>
                        <wps:cNvSpPr>
                          <a:spLocks noChangeArrowheads="1"/>
                        </wps:cNvSpPr>
                        <wps:spPr bwMode="auto">
                          <a:xfrm>
                            <a:off x="3292254" y="1645256"/>
                            <a:ext cx="2555875" cy="29083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53A6C2EE" w14:textId="77777777" w:rsidR="0017519A" w:rsidRDefault="0017519A" w:rsidP="005F52A5">
                              <w:r>
                                <w:t xml:space="preserve">Соблюдение принципа </w:t>
                              </w:r>
                              <w:r w:rsidRPr="00966686">
                                <w:rPr>
                                  <w:lang w:val="en-US"/>
                                </w:rPr>
                                <w:t>F</w:t>
                              </w:r>
                              <w:r>
                                <w:rPr>
                                  <w:lang w:val="en-US"/>
                                </w:rPr>
                                <w:t>EF</w:t>
                              </w:r>
                              <w:r w:rsidRPr="00966686">
                                <w:rPr>
                                  <w:lang w:val="en-US"/>
                                </w:rPr>
                                <w:t>O</w:t>
                              </w:r>
                            </w:p>
                          </w:txbxContent>
                        </wps:txbx>
                        <wps:bodyPr rot="0" vert="horz" wrap="square" lIns="91440" tIns="0" rIns="91440" bIns="0" anchor="ctr" anchorCtr="0" upright="1">
                          <a:noAutofit/>
                        </wps:bodyPr>
                      </wps:wsp>
                      <wps:wsp>
                        <wps:cNvPr id="41" name="Rectangle 55"/>
                        <wps:cNvSpPr>
                          <a:spLocks noChangeArrowheads="1"/>
                        </wps:cNvSpPr>
                        <wps:spPr bwMode="auto">
                          <a:xfrm>
                            <a:off x="95245" y="4102369"/>
                            <a:ext cx="2555875" cy="28702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C66B462" w14:textId="77777777" w:rsidR="0017519A" w:rsidRDefault="0017519A" w:rsidP="005F52A5">
                              <w:r>
                                <w:t xml:space="preserve">Цена поставки </w:t>
                              </w:r>
                            </w:p>
                          </w:txbxContent>
                        </wps:txbx>
                        <wps:bodyPr rot="0" vert="horz" wrap="square" lIns="91440" tIns="0" rIns="91440" bIns="0" anchor="ctr" anchorCtr="0" upright="1">
                          <a:noAutofit/>
                        </wps:bodyPr>
                      </wps:wsp>
                      <wps:wsp>
                        <wps:cNvPr id="42" name="Rectangle 56"/>
                        <wps:cNvSpPr>
                          <a:spLocks noChangeArrowheads="1"/>
                        </wps:cNvSpPr>
                        <wps:spPr bwMode="auto">
                          <a:xfrm>
                            <a:off x="95245" y="4501193"/>
                            <a:ext cx="2555875" cy="28702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27B0213" w14:textId="77777777" w:rsidR="0017519A" w:rsidRDefault="0017519A" w:rsidP="005F52A5">
                              <w:r>
                                <w:t>Условия платежа</w:t>
                              </w:r>
                            </w:p>
                          </w:txbxContent>
                        </wps:txbx>
                        <wps:bodyPr rot="0" vert="horz" wrap="square" lIns="91440" tIns="0" rIns="91440" bIns="0" anchor="ctr" anchorCtr="0" upright="1">
                          <a:noAutofit/>
                        </wps:bodyPr>
                      </wps:wsp>
                      <wps:wsp>
                        <wps:cNvPr id="43" name="Rectangle 57"/>
                        <wps:cNvSpPr>
                          <a:spLocks noChangeArrowheads="1"/>
                        </wps:cNvSpPr>
                        <wps:spPr bwMode="auto">
                          <a:xfrm>
                            <a:off x="95245" y="4862863"/>
                            <a:ext cx="2555875" cy="28702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27D678C" w14:textId="77777777" w:rsidR="0017519A" w:rsidRDefault="0017519A" w:rsidP="005F52A5">
                              <w:r>
                                <w:t>Прозрачность цены</w:t>
                              </w:r>
                            </w:p>
                          </w:txbxContent>
                        </wps:txbx>
                        <wps:bodyPr rot="0" vert="horz" wrap="square" lIns="91440" tIns="0" rIns="91440" bIns="0" anchor="ctr" anchorCtr="0" upright="1">
                          <a:noAutofit/>
                        </wps:bodyPr>
                      </wps:wsp>
                      <wps:wsp>
                        <wps:cNvPr id="44" name="Rectangle 58"/>
                        <wps:cNvSpPr>
                          <a:spLocks noChangeArrowheads="1"/>
                        </wps:cNvSpPr>
                        <wps:spPr bwMode="auto">
                          <a:xfrm>
                            <a:off x="95245" y="5266518"/>
                            <a:ext cx="2555875" cy="3600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6A3D37CE" w14:textId="77777777" w:rsidR="0017519A" w:rsidRDefault="0017519A" w:rsidP="005F52A5">
                              <w:pPr>
                                <w:jc w:val="both"/>
                              </w:pPr>
                              <w:r>
                                <w:t>Возмещение средств за брак в состоянии поставки и при переработке сырья</w:t>
                              </w:r>
                            </w:p>
                          </w:txbxContent>
                        </wps:txbx>
                        <wps:bodyPr rot="0" vert="horz" wrap="square" lIns="91440" tIns="0" rIns="91440" bIns="0" anchor="ctr" anchorCtr="0" upright="1">
                          <a:noAutofit/>
                        </wps:bodyPr>
                      </wps:wsp>
                      <wps:wsp>
                        <wps:cNvPr id="45" name="Rectangle 60"/>
                        <wps:cNvSpPr>
                          <a:spLocks noChangeArrowheads="1"/>
                        </wps:cNvSpPr>
                        <wps:spPr bwMode="auto">
                          <a:xfrm>
                            <a:off x="3320829" y="5773058"/>
                            <a:ext cx="2555875" cy="55435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217E8669" w14:textId="77777777" w:rsidR="0017519A" w:rsidRDefault="0017519A" w:rsidP="005F52A5">
                              <w:pPr>
                                <w:jc w:val="both"/>
                              </w:pPr>
                              <w:r>
                                <w:t>Оперативность реакции поставщика/ изготовителя на письма, запросы, вызовы и требования</w:t>
                              </w:r>
                            </w:p>
                          </w:txbxContent>
                        </wps:txbx>
                        <wps:bodyPr rot="0" vert="horz" wrap="square" lIns="91440" tIns="0" rIns="91440" bIns="0" anchor="ctr" anchorCtr="0" upright="1">
                          <a:noAutofit/>
                        </wps:bodyPr>
                      </wps:wsp>
                      <wps:wsp>
                        <wps:cNvPr id="48" name="Rectangle 61"/>
                        <wps:cNvSpPr>
                          <a:spLocks noChangeArrowheads="1"/>
                        </wps:cNvSpPr>
                        <wps:spPr bwMode="auto">
                          <a:xfrm>
                            <a:off x="3320829" y="4692034"/>
                            <a:ext cx="2555875" cy="34417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5F79C8ED" w14:textId="77777777" w:rsidR="0017519A" w:rsidRDefault="0017519A" w:rsidP="005F52A5">
                              <w:pPr>
                                <w:jc w:val="both"/>
                              </w:pPr>
                              <w:r>
                                <w:t xml:space="preserve">Полнота включения в договор требований по качеству </w:t>
                              </w:r>
                            </w:p>
                          </w:txbxContent>
                        </wps:txbx>
                        <wps:bodyPr rot="0" vert="horz" wrap="square" lIns="91440" tIns="0" rIns="91440" bIns="0" anchor="ctr" anchorCtr="0" upright="1">
                          <a:noAutofit/>
                        </wps:bodyPr>
                      </wps:wsp>
                      <wps:wsp>
                        <wps:cNvPr id="49" name="Rectangle 62"/>
                        <wps:cNvSpPr>
                          <a:spLocks noChangeArrowheads="1"/>
                        </wps:cNvSpPr>
                        <wps:spPr bwMode="auto">
                          <a:xfrm>
                            <a:off x="3292254" y="3979563"/>
                            <a:ext cx="2533015" cy="3600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45A4E282" w14:textId="77777777" w:rsidR="0017519A" w:rsidRDefault="0017519A" w:rsidP="005F52A5">
                              <w:pPr>
                                <w:jc w:val="both"/>
                              </w:pPr>
                              <w:r>
                                <w:t>Система менеджмента качества изготовителя</w:t>
                              </w:r>
                            </w:p>
                          </w:txbxContent>
                        </wps:txbx>
                        <wps:bodyPr rot="0" vert="horz" wrap="square" lIns="91440" tIns="0" rIns="91440" bIns="0" anchor="ctr" anchorCtr="0" upright="1">
                          <a:noAutofit/>
                        </wps:bodyPr>
                      </wps:wsp>
                      <wps:wsp>
                        <wps:cNvPr id="50" name="Rectangle 35"/>
                        <wps:cNvSpPr>
                          <a:spLocks noChangeArrowheads="1"/>
                        </wps:cNvSpPr>
                        <wps:spPr bwMode="auto">
                          <a:xfrm>
                            <a:off x="1661004" y="2503864"/>
                            <a:ext cx="2740025" cy="868013"/>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49CCF012" w14:textId="77777777" w:rsidR="0017519A" w:rsidRDefault="0017519A" w:rsidP="005F52A5">
                              <w:pPr>
                                <w:jc w:val="center"/>
                                <w:rPr>
                                  <w:b/>
                                  <w:sz w:val="36"/>
                                  <w:szCs w:val="36"/>
                                </w:rPr>
                              </w:pPr>
                              <w:r>
                                <w:rPr>
                                  <w:b/>
                                  <w:sz w:val="36"/>
                                  <w:szCs w:val="36"/>
                                </w:rPr>
                                <w:t xml:space="preserve">Интегральная оценка </w:t>
                              </w:r>
                            </w:p>
                            <w:p w14:paraId="5622C990" w14:textId="77777777" w:rsidR="0017519A" w:rsidRDefault="0017519A" w:rsidP="005F52A5">
                              <w:pPr>
                                <w:jc w:val="center"/>
                                <w:rPr>
                                  <w:b/>
                                  <w:sz w:val="36"/>
                                  <w:szCs w:val="36"/>
                                </w:rPr>
                              </w:pPr>
                              <w:r>
                                <w:rPr>
                                  <w:b/>
                                  <w:sz w:val="36"/>
                                  <w:szCs w:val="36"/>
                                </w:rPr>
                                <w:t>поставщиков/</w:t>
                              </w:r>
                            </w:p>
                            <w:p w14:paraId="0F9B9027" w14:textId="77777777" w:rsidR="0017519A" w:rsidRDefault="0017519A" w:rsidP="005F52A5">
                              <w:pPr>
                                <w:jc w:val="center"/>
                                <w:rPr>
                                  <w:b/>
                                  <w:sz w:val="36"/>
                                  <w:szCs w:val="36"/>
                                </w:rPr>
                              </w:pPr>
                              <w:r>
                                <w:rPr>
                                  <w:b/>
                                  <w:sz w:val="36"/>
                                  <w:szCs w:val="36"/>
                                </w:rPr>
                                <w:t>изготовителей (В)</w:t>
                              </w:r>
                            </w:p>
                          </w:txbxContent>
                        </wps:txbx>
                        <wps:bodyPr rot="0" vert="horz" wrap="square" lIns="91440" tIns="45720" rIns="91440" bIns="45720" anchor="ctr" anchorCtr="0" upright="1">
                          <a:noAutofit/>
                        </wps:bodyPr>
                      </wps:wsp>
                      <wps:wsp>
                        <wps:cNvPr id="51" name="Rectangle 50"/>
                        <wps:cNvSpPr>
                          <a:spLocks noChangeArrowheads="1"/>
                        </wps:cNvSpPr>
                        <wps:spPr bwMode="auto">
                          <a:xfrm>
                            <a:off x="3292254" y="4364747"/>
                            <a:ext cx="2555875" cy="29019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C70D52F" w14:textId="77777777" w:rsidR="0017519A" w:rsidRDefault="0017519A" w:rsidP="005F52A5">
                              <w:pPr>
                                <w:pStyle w:val="aff"/>
                                <w:spacing w:before="0" w:beforeAutospacing="0" w:after="0" w:afterAutospacing="0"/>
                              </w:pPr>
                              <w:r>
                                <w:rPr>
                                  <w:rFonts w:eastAsia="Times New Roman"/>
                                  <w:sz w:val="20"/>
                                  <w:szCs w:val="20"/>
                                </w:rPr>
                                <w:t>Результаты аудита поставщика (включая результаты самооценки)</w:t>
                              </w:r>
                            </w:p>
                          </w:txbxContent>
                        </wps:txbx>
                        <wps:bodyPr rot="0" vert="horz" wrap="square" lIns="91440" tIns="0" rIns="91440" bIns="0" anchor="ctr" anchorCtr="0" upright="1">
                          <a:noAutofit/>
                        </wps:bodyPr>
                      </wps:wsp>
                    </wpc:wpc>
                  </a:graphicData>
                </a:graphic>
              </wp:inline>
            </w:drawing>
          </mc:Choice>
          <mc:Fallback>
            <w:pict>
              <v:group w14:anchorId="4D42BB81" id="Полотно 30" o:spid="_x0000_s1026" editas="canvas" style="width:478.5pt;height:502.65pt;mso-position-horizontal-relative:char;mso-position-vertical-relative:line" coordsize="60769,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">
                <v:shape id="_x0000_s1027" type="#_x0000_t75" style="position:absolute;width:60769;height:63830;visibility:visible;mso-wrap-style:square">
                  <v:fill o:detectmouseclick="t"/>
                  <v:path o:connecttype="none"/>
                </v:shape>
                <v:rect id="Rectangle 31" o:spid="_x0000_s1028" style="position:absolute;top:3;width:28079;height:25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" strokecolor="#95b3d7" strokeweight="1pt">
                  <v:fill color2="#b8cce4" focus="100%" type="gradient"/>
                  <v:shadow on="t" color="#243f60" opacity=".5" offset="1pt"/>
                  <v:textbox>
                    <w:txbxContent>
                      <w:p w14:paraId="7A58DB4B" w14:textId="77777777" w:rsidR="0017519A" w:rsidRDefault="0017519A" w:rsidP="005F52A5">
                        <w:pPr>
                          <w:jc w:val="center"/>
                          <w:rPr>
                            <w:b/>
                            <w:sz w:val="32"/>
                          </w:rPr>
                        </w:pPr>
                        <w:r>
                          <w:rPr>
                            <w:b/>
                            <w:sz w:val="32"/>
                          </w:rPr>
                          <w:t>КАЧЕСТВО (В</w:t>
                        </w:r>
                        <w:r>
                          <w:rPr>
                            <w:b/>
                            <w:sz w:val="32"/>
                            <w:vertAlign w:val="subscript"/>
                          </w:rPr>
                          <w:t>1</w:t>
                        </w:r>
                        <w:r>
                          <w:rPr>
                            <w:b/>
                            <w:sz w:val="32"/>
                          </w:rPr>
                          <w:t>)</w:t>
                        </w:r>
                      </w:p>
                      <w:p w14:paraId="3DE1C422" w14:textId="77777777" w:rsidR="0017519A" w:rsidRDefault="0017519A" w:rsidP="005F52A5">
                        <w:pPr>
                          <w:jc w:val="center"/>
                          <w:rPr>
                            <w:b/>
                            <w:i/>
                            <w:sz w:val="16"/>
                          </w:rPr>
                        </w:pPr>
                      </w:p>
                      <w:p w14:paraId="192E17CF" w14:textId="77777777" w:rsidR="0017519A" w:rsidRDefault="0017519A" w:rsidP="005F52A5">
                        <w:pPr>
                          <w:jc w:val="center"/>
                          <w:rPr>
                            <w:b/>
                            <w:i/>
                            <w:sz w:val="16"/>
                          </w:rPr>
                        </w:pPr>
                        <w:r>
                          <w:rPr>
                            <w:b/>
                            <w:i/>
                            <w:sz w:val="16"/>
                          </w:rPr>
                          <w:t>Максимальное количество баллов – 100</w:t>
                        </w:r>
                      </w:p>
                      <w:p w14:paraId="1854104E" w14:textId="77777777" w:rsidR="0017519A" w:rsidRDefault="0017519A" w:rsidP="005F52A5">
                        <w:pPr>
                          <w:jc w:val="center"/>
                          <w:rPr>
                            <w:b/>
                            <w:i/>
                            <w:sz w:val="16"/>
                          </w:rPr>
                        </w:pPr>
                        <w:r>
                          <w:rPr>
                            <w:b/>
                            <w:i/>
                            <w:sz w:val="16"/>
                          </w:rPr>
                          <w:t>Коэффициент значимости – 0,5</w:t>
                        </w:r>
                      </w:p>
                      <w:p w14:paraId="6C024B56" w14:textId="77777777" w:rsidR="0017519A" w:rsidRDefault="0017519A" w:rsidP="005F52A5">
                        <w:pPr>
                          <w:jc w:val="center"/>
                          <w:rPr>
                            <w:b/>
                            <w:sz w:val="32"/>
                          </w:rPr>
                        </w:pPr>
                      </w:p>
                    </w:txbxContent>
                  </v:textbox>
                </v:rect>
                <v:rect id="Rectangle 32" o:spid="_x0000_s1029" style="position:absolute;left:31555;top:3;width:28053;height:25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" strokecolor="#95b3d7" strokeweight="1pt">
                  <v:fill color2="#b8cce4" focus="100%" type="gradient"/>
                  <v:shadow on="t" color="#243f60" opacity=".5" offset="1pt"/>
                  <v:textbox>
                    <w:txbxContent>
                      <w:p w14:paraId="3E5DACDB" w14:textId="77777777" w:rsidR="0017519A" w:rsidRDefault="0017519A" w:rsidP="005F52A5">
                        <w:pPr>
                          <w:jc w:val="center"/>
                          <w:rPr>
                            <w:b/>
                            <w:i/>
                            <w:sz w:val="16"/>
                          </w:rPr>
                        </w:pPr>
                        <w:r>
                          <w:rPr>
                            <w:b/>
                            <w:sz w:val="32"/>
                          </w:rPr>
                          <w:t>ЛОГИСТИКА (В</w:t>
                        </w:r>
                        <w:r>
                          <w:rPr>
                            <w:b/>
                            <w:sz w:val="32"/>
                            <w:vertAlign w:val="subscript"/>
                          </w:rPr>
                          <w:t>2</w:t>
                        </w:r>
                        <w:r>
                          <w:rPr>
                            <w:b/>
                            <w:sz w:val="32"/>
                          </w:rPr>
                          <w:t>)</w:t>
                        </w:r>
                        <w:r>
                          <w:rPr>
                            <w:b/>
                            <w:i/>
                            <w:sz w:val="16"/>
                          </w:rPr>
                          <w:t xml:space="preserve"> </w:t>
                        </w:r>
                      </w:p>
                      <w:p w14:paraId="2ABD1E55" w14:textId="77777777" w:rsidR="0017519A" w:rsidRDefault="0017519A" w:rsidP="005F52A5">
                        <w:pPr>
                          <w:jc w:val="center"/>
                          <w:rPr>
                            <w:b/>
                            <w:i/>
                            <w:sz w:val="16"/>
                          </w:rPr>
                        </w:pPr>
                      </w:p>
                      <w:p w14:paraId="34417560" w14:textId="77777777" w:rsidR="0017519A" w:rsidRDefault="0017519A" w:rsidP="005F52A5">
                        <w:pPr>
                          <w:jc w:val="center"/>
                          <w:rPr>
                            <w:b/>
                            <w:i/>
                            <w:sz w:val="16"/>
                          </w:rPr>
                        </w:pPr>
                        <w:r>
                          <w:rPr>
                            <w:b/>
                            <w:i/>
                            <w:sz w:val="16"/>
                          </w:rPr>
                          <w:t>Максимальное количество баллов – 100</w:t>
                        </w:r>
                      </w:p>
                      <w:p w14:paraId="4E40BD30" w14:textId="77777777" w:rsidR="0017519A" w:rsidRDefault="0017519A" w:rsidP="005F52A5">
                        <w:pPr>
                          <w:jc w:val="center"/>
                          <w:rPr>
                            <w:b/>
                            <w:i/>
                            <w:sz w:val="16"/>
                          </w:rPr>
                        </w:pPr>
                        <w:r>
                          <w:rPr>
                            <w:b/>
                            <w:i/>
                            <w:sz w:val="16"/>
                          </w:rPr>
                          <w:t>Коэффициент значимости – 0,25</w:t>
                        </w:r>
                      </w:p>
                      <w:p w14:paraId="24A6C80F" w14:textId="77777777" w:rsidR="0017519A" w:rsidRDefault="0017519A" w:rsidP="005F52A5">
                        <w:pPr>
                          <w:jc w:val="center"/>
                          <w:rPr>
                            <w:b/>
                            <w:sz w:val="32"/>
                          </w:rPr>
                        </w:pPr>
                      </w:p>
                    </w:txbxContent>
                  </v:textbox>
                </v:rect>
                <v:rect id="Rectangle 33" o:spid="_x0000_s1030" style="position:absolute;top:32216;width:28079;height:26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" strokecolor="#95b3d7" strokeweight="1pt">
                  <v:fill color2="#b8cce4" focus="100%" type="gradient"/>
                  <v:shadow on="t" color="#243f60" opacity=".5" offset="1pt"/>
                  <v:textbox>
                    <w:txbxContent>
                      <w:p w14:paraId="4C66B6C1" w14:textId="77777777" w:rsidR="0017519A" w:rsidRDefault="0017519A" w:rsidP="005F52A5">
                        <w:pPr>
                          <w:jc w:val="center"/>
                          <w:rPr>
                            <w:b/>
                            <w:sz w:val="24"/>
                          </w:rPr>
                        </w:pPr>
                      </w:p>
                      <w:p w14:paraId="1B7DEE85" w14:textId="77777777" w:rsidR="0017519A" w:rsidRDefault="0017519A" w:rsidP="005F52A5">
                        <w:pPr>
                          <w:jc w:val="center"/>
                          <w:rPr>
                            <w:b/>
                            <w:sz w:val="32"/>
                          </w:rPr>
                        </w:pPr>
                        <w:r>
                          <w:rPr>
                            <w:b/>
                            <w:sz w:val="32"/>
                          </w:rPr>
                          <w:t>ЭКОНОМИКА (В</w:t>
                        </w:r>
                        <w:r>
                          <w:rPr>
                            <w:b/>
                            <w:sz w:val="32"/>
                            <w:vertAlign w:val="subscript"/>
                          </w:rPr>
                          <w:t>3</w:t>
                        </w:r>
                        <w:r>
                          <w:rPr>
                            <w:b/>
                            <w:sz w:val="32"/>
                          </w:rPr>
                          <w:t>)</w:t>
                        </w:r>
                      </w:p>
                      <w:p w14:paraId="49342714" w14:textId="77777777" w:rsidR="0017519A" w:rsidRDefault="0017519A" w:rsidP="005F52A5">
                        <w:pPr>
                          <w:jc w:val="center"/>
                          <w:rPr>
                            <w:b/>
                            <w:i/>
                            <w:sz w:val="16"/>
                          </w:rPr>
                        </w:pPr>
                      </w:p>
                      <w:p w14:paraId="70CBFE08" w14:textId="77777777" w:rsidR="0017519A" w:rsidRDefault="0017519A" w:rsidP="005F52A5">
                        <w:pPr>
                          <w:jc w:val="center"/>
                          <w:rPr>
                            <w:b/>
                            <w:i/>
                            <w:sz w:val="16"/>
                          </w:rPr>
                        </w:pPr>
                        <w:r>
                          <w:rPr>
                            <w:b/>
                            <w:i/>
                            <w:sz w:val="16"/>
                          </w:rPr>
                          <w:t>Максимальное количество баллов – 100</w:t>
                        </w:r>
                      </w:p>
                      <w:p w14:paraId="5CDD7BF4" w14:textId="77777777" w:rsidR="0017519A" w:rsidRDefault="0017519A" w:rsidP="005F52A5">
                        <w:pPr>
                          <w:jc w:val="center"/>
                          <w:rPr>
                            <w:b/>
                            <w:i/>
                            <w:sz w:val="16"/>
                          </w:rPr>
                        </w:pPr>
                        <w:r>
                          <w:rPr>
                            <w:b/>
                            <w:i/>
                            <w:sz w:val="16"/>
                          </w:rPr>
                          <w:t>Коэффициент значимости – 0,15</w:t>
                        </w:r>
                      </w:p>
                      <w:p w14:paraId="37E93401" w14:textId="77777777" w:rsidR="0017519A" w:rsidRDefault="0017519A" w:rsidP="005F52A5">
                        <w:pPr>
                          <w:jc w:val="center"/>
                          <w:rPr>
                            <w:b/>
                          </w:rPr>
                        </w:pPr>
                      </w:p>
                    </w:txbxContent>
                  </v:textbox>
                </v:rect>
                <v:rect id="Rectangle 34" o:spid="_x0000_s1031" style="position:absolute;left:31555;top:31539;width:28053;height:3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" strokecolor="#95b3d7" strokeweight="1pt">
                  <v:fill color2="#b8cce4" focus="100%" type="gradient"/>
                  <v:shadow on="t" color="#243f60" opacity=".5" offset="1pt"/>
                  <v:textbox>
                    <w:txbxContent>
                      <w:p w14:paraId="3ACCCABE" w14:textId="77777777" w:rsidR="0017519A" w:rsidRDefault="0017519A" w:rsidP="005F52A5">
                        <w:pPr>
                          <w:jc w:val="center"/>
                          <w:rPr>
                            <w:b/>
                            <w:sz w:val="24"/>
                          </w:rPr>
                        </w:pPr>
                      </w:p>
                      <w:p w14:paraId="5D8ABAC8" w14:textId="77777777" w:rsidR="0017519A" w:rsidRDefault="0017519A" w:rsidP="005F52A5">
                        <w:pPr>
                          <w:jc w:val="center"/>
                          <w:rPr>
                            <w:b/>
                            <w:i/>
                            <w:sz w:val="16"/>
                          </w:rPr>
                        </w:pPr>
                        <w:r>
                          <w:rPr>
                            <w:b/>
                            <w:sz w:val="32"/>
                          </w:rPr>
                          <w:t>ЛОЯЛЬНОСТЬ (В</w:t>
                        </w:r>
                        <w:r>
                          <w:rPr>
                            <w:b/>
                            <w:sz w:val="32"/>
                            <w:vertAlign w:val="subscript"/>
                          </w:rPr>
                          <w:t>4</w:t>
                        </w:r>
                        <w:r>
                          <w:rPr>
                            <w:b/>
                            <w:sz w:val="32"/>
                          </w:rPr>
                          <w:t>)</w:t>
                        </w:r>
                        <w:r>
                          <w:rPr>
                            <w:b/>
                            <w:i/>
                            <w:sz w:val="16"/>
                          </w:rPr>
                          <w:t xml:space="preserve"> </w:t>
                        </w:r>
                      </w:p>
                      <w:p w14:paraId="2E2C69BE" w14:textId="77777777" w:rsidR="0017519A" w:rsidRDefault="0017519A" w:rsidP="005F52A5">
                        <w:pPr>
                          <w:jc w:val="center"/>
                          <w:rPr>
                            <w:b/>
                            <w:i/>
                            <w:sz w:val="16"/>
                          </w:rPr>
                        </w:pPr>
                      </w:p>
                      <w:p w14:paraId="78E164C1" w14:textId="77777777" w:rsidR="0017519A" w:rsidRDefault="0017519A" w:rsidP="005F52A5">
                        <w:pPr>
                          <w:jc w:val="center"/>
                          <w:rPr>
                            <w:b/>
                            <w:i/>
                            <w:sz w:val="16"/>
                          </w:rPr>
                        </w:pPr>
                        <w:r>
                          <w:rPr>
                            <w:b/>
                            <w:i/>
                            <w:sz w:val="16"/>
                          </w:rPr>
                          <w:t>Максимальное количество баллов – 100</w:t>
                        </w:r>
                      </w:p>
                      <w:p w14:paraId="79E32BEF" w14:textId="77777777" w:rsidR="0017519A" w:rsidRDefault="0017519A" w:rsidP="005F52A5">
                        <w:pPr>
                          <w:jc w:val="center"/>
                          <w:rPr>
                            <w:b/>
                            <w:i/>
                            <w:sz w:val="16"/>
                          </w:rPr>
                        </w:pPr>
                        <w:r>
                          <w:rPr>
                            <w:b/>
                            <w:i/>
                            <w:sz w:val="16"/>
                          </w:rPr>
                          <w:t>Коэффициент значимости – 0,1</w:t>
                        </w:r>
                      </w:p>
                      <w:p w14:paraId="1B19585A" w14:textId="77777777" w:rsidR="0017519A" w:rsidRDefault="0017519A" w:rsidP="005F52A5">
                        <w:pPr>
                          <w:jc w:val="center"/>
                          <w:rPr>
                            <w:b/>
                            <w:sz w:val="32"/>
                          </w:rPr>
                        </w:pPr>
                      </w:p>
                    </w:txbxContent>
                  </v:textbox>
                </v:rect>
                <v:rect id="Rectangle 43" o:spid="_x0000_s1032" style="position:absolute;left:952;top:7413;width:25559;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" strokecolor="#95b3d7" strokeweight="1pt">
                  <v:fill color2="#b8cce4" focus="100%" type="gradient"/>
                  <v:shadow on="t" color="#243f60" opacity=".5" offset="1pt"/>
                  <v:textbox inset=",0,,0">
                    <w:txbxContent>
                      <w:p w14:paraId="7DD3D7CA" w14:textId="77777777" w:rsidR="0017519A" w:rsidRDefault="0017519A" w:rsidP="005F52A5">
                        <w:r>
                          <w:t>Уровень дефектности по качеству сырья и материалов</w:t>
                        </w:r>
                      </w:p>
                    </w:txbxContent>
                  </v:textbox>
                </v:rect>
                <v:rect id="Rectangle 44" o:spid="_x0000_s1033" style="position:absolute;left:952;top:11451;width:25559;height:4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" strokecolor="#95b3d7" strokeweight="1pt">
                  <v:fill color2="#b8cce4" focus="100%" type="gradient"/>
                  <v:shadow on="t" color="#243f60" opacity=".5" offset="1pt"/>
                  <v:textbox inset=",0,,0">
                    <w:txbxContent>
                      <w:p w14:paraId="7D4E0D16" w14:textId="77777777" w:rsidR="0017519A" w:rsidRDefault="0017519A" w:rsidP="005F52A5">
                        <w:r>
                          <w:t>Уровень дефектности по качеству упаковки и транспортировки</w:t>
                        </w:r>
                      </w:p>
                    </w:txbxContent>
                  </v:textbox>
                </v:rect>
                <v:rect id="Rectangle 45" o:spid="_x0000_s1034" style="position:absolute;left:952;top:20568;width:25559;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" strokecolor="#95b3d7" strokeweight="1pt">
                  <v:fill color2="#b8cce4" focus="100%" type="gradient"/>
                  <v:shadow on="t" color="#243f60" opacity=".5" offset="1pt"/>
                  <v:textbox inset=",0,,0">
                    <w:txbxContent>
                      <w:p w14:paraId="0D0724EC" w14:textId="77777777" w:rsidR="0017519A" w:rsidRDefault="0017519A" w:rsidP="005F52A5">
                        <w:pPr>
                          <w:jc w:val="both"/>
                        </w:pPr>
                        <w:r>
                          <w:t xml:space="preserve">Повторные претензии по одному и тому же несоответствию </w:t>
                        </w:r>
                      </w:p>
                    </w:txbxContent>
                  </v:textbox>
                </v:rect>
                <v:rect id="Rectangle 46" o:spid="_x0000_s1035" style="position:absolute;left:33303;top:51289;width:25559;height:5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" strokecolor="#95b3d7" strokeweight="1pt">
                  <v:fill color2="#b8cce4" focus="100%" type="gradient"/>
                  <v:shadow on="t" color="#243f60" opacity=".5" offset="1pt"/>
                  <v:textbox inset=",0,,0">
                    <w:txbxContent>
                      <w:p w14:paraId="7A03FD00" w14:textId="77777777" w:rsidR="0017519A" w:rsidRDefault="0017519A" w:rsidP="005F52A5">
                        <w:pPr>
                          <w:jc w:val="both"/>
                        </w:pPr>
                        <w:r>
                          <w:t xml:space="preserve">Предоставление </w:t>
                        </w:r>
                        <w:r>
                          <w:rPr>
                            <w:szCs w:val="24"/>
                          </w:rPr>
                          <w:t xml:space="preserve">статистических данных по качеству сырья или технологического процесса </w:t>
                        </w:r>
                        <w:r>
                          <w:t>при наличии специальных характеристик (согласно спецификации)</w:t>
                        </w:r>
                      </w:p>
                      <w:p w14:paraId="060DF292" w14:textId="77777777" w:rsidR="0017519A" w:rsidRDefault="0017519A" w:rsidP="005F52A5">
                        <w:pPr>
                          <w:jc w:val="both"/>
                        </w:pPr>
                      </w:p>
                    </w:txbxContent>
                  </v:textbox>
                </v:rect>
                <v:rect id="Rectangle 47" o:spid="_x0000_s1036" style="position:absolute;left:952;top:16516;width:25559;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" strokecolor="#95b3d7" strokeweight="1pt">
                  <v:fill color2="#b8cce4" focus="100%" type="gradient"/>
                  <v:shadow on="t" color="#243f60" opacity=".5" offset="1pt"/>
                  <v:textbox inset=",0,,0">
                    <w:txbxContent>
                      <w:p w14:paraId="3619BF09" w14:textId="77777777" w:rsidR="0017519A" w:rsidRDefault="0017519A" w:rsidP="005F52A5">
                        <w:r>
                          <w:t xml:space="preserve">Критические несоответствия </w:t>
                        </w:r>
                      </w:p>
                    </w:txbxContent>
                  </v:textbox>
                </v:rect>
                <v:rect id="Rectangle 49" o:spid="_x0000_s1037" style="position:absolute;left:33074;top:7245;width:25559;height: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" strokecolor="#95b3d7" strokeweight="1pt">
                  <v:fill color2="#b8cce4" focus="100%" type="gradient"/>
                  <v:shadow on="t" color="#243f60" opacity=".5" offset="1pt"/>
                  <v:textbox inset=",0,,0">
                    <w:txbxContent>
                      <w:p w14:paraId="078CC747" w14:textId="77777777" w:rsidR="0017519A" w:rsidRDefault="0017519A" w:rsidP="005F52A5">
                        <w:r>
                          <w:t xml:space="preserve">Выполнение объема поставок </w:t>
                        </w:r>
                      </w:p>
                    </w:txbxContent>
                  </v:textbox>
                </v:rect>
                <v:rect id="Rectangle 50" o:spid="_x0000_s1038" style="position:absolute;left:32789;top:12274;width:25558;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" strokecolor="#95b3d7" strokeweight="1pt">
                  <v:fill color2="#b8cce4" focus="100%" type="gradient"/>
                  <v:shadow on="t" color="#243f60" opacity=".5" offset="1pt"/>
                  <v:textbox inset=",0,,0">
                    <w:txbxContent>
                      <w:p w14:paraId="41CEE1A2" w14:textId="77777777" w:rsidR="0017519A" w:rsidRDefault="0017519A" w:rsidP="005F52A5">
                        <w:r>
                          <w:t>Выполнение графика (срока) поставок</w:t>
                        </w:r>
                      </w:p>
                    </w:txbxContent>
                  </v:textbox>
                </v:rect>
                <v:rect id="Rectangle 51" o:spid="_x0000_s1039" style="position:absolute;left:33074;top:20817;width:25559;height: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" strokecolor="#95b3d7" strokeweight="1pt">
                  <v:fill color2="#b8cce4" focus="100%" type="gradient"/>
                  <v:shadow on="t" color="#243f60" opacity=".5" offset="1pt"/>
                  <v:textbox inset=",0,,0">
                    <w:txbxContent>
                      <w:p w14:paraId="3DFE82DB" w14:textId="77777777" w:rsidR="0017519A" w:rsidRDefault="0017519A" w:rsidP="005F52A5">
                        <w:pPr>
                          <w:jc w:val="both"/>
                        </w:pPr>
                        <w:r>
                          <w:t>Замечания по сопроводительной документации</w:t>
                        </w:r>
                      </w:p>
                    </w:txbxContent>
                  </v:textbox>
                </v:rect>
                <v:rect id="Rectangle 53" o:spid="_x0000_s1040" style="position:absolute;left:32922;top:16452;width:25559;height: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" strokecolor="#95b3d7" strokeweight="1pt">
                  <v:fill color2="#b8cce4" focus="100%" type="gradient"/>
                  <v:shadow on="t" color="#243f60" opacity=".5" offset="1pt"/>
                  <v:textbox inset=",0,,0">
                    <w:txbxContent>
                      <w:p w14:paraId="53A6C2EE" w14:textId="77777777" w:rsidR="0017519A" w:rsidRDefault="0017519A" w:rsidP="005F52A5">
                        <w:r>
                          <w:t xml:space="preserve">Соблюдение принципа </w:t>
                        </w:r>
                        <w:r w:rsidRPr="00966686">
                          <w:rPr>
                            <w:lang w:val="en-US"/>
                          </w:rPr>
                          <w:t>F</w:t>
                        </w:r>
                        <w:r>
                          <w:rPr>
                            <w:lang w:val="en-US"/>
                          </w:rPr>
                          <w:t>EF</w:t>
                        </w:r>
                        <w:r w:rsidRPr="00966686">
                          <w:rPr>
                            <w:lang w:val="en-US"/>
                          </w:rPr>
                          <w:t>O</w:t>
                        </w:r>
                      </w:p>
                    </w:txbxContent>
                  </v:textbox>
                </v:rect>
                <v:rect id="Rectangle 55" o:spid="_x0000_s1041" style="position:absolute;left:952;top:41023;width:25559;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" strokecolor="#95b3d7" strokeweight="1pt">
                  <v:fill color2="#b8cce4" focus="100%" type="gradient"/>
                  <v:shadow on="t" color="#243f60" opacity=".5" offset="1pt"/>
                  <v:textbox inset=",0,,0">
                    <w:txbxContent>
                      <w:p w14:paraId="3C66B462" w14:textId="77777777" w:rsidR="0017519A" w:rsidRDefault="0017519A" w:rsidP="005F52A5">
                        <w:r>
                          <w:t xml:space="preserve">Цена поставки </w:t>
                        </w:r>
                      </w:p>
                    </w:txbxContent>
                  </v:textbox>
                </v:rect>
                <v:rect id="Rectangle 56" o:spid="_x0000_s1042" style="position:absolute;left:952;top:45011;width:25559;height:2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" strokecolor="#95b3d7" strokeweight="1pt">
                  <v:fill color2="#b8cce4" focus="100%" type="gradient"/>
                  <v:shadow on="t" color="#243f60" opacity=".5" offset="1pt"/>
                  <v:textbox inset=",0,,0">
                    <w:txbxContent>
                      <w:p w14:paraId="127B0213" w14:textId="77777777" w:rsidR="0017519A" w:rsidRDefault="0017519A" w:rsidP="005F52A5">
                        <w:r>
                          <w:t>Условия платежа</w:t>
                        </w:r>
                      </w:p>
                    </w:txbxContent>
                  </v:textbox>
                </v:rect>
                <v:rect id="Rectangle 57" o:spid="_x0000_s1043" style="position:absolute;left:952;top:48628;width:25559;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" strokecolor="#95b3d7" strokeweight="1pt">
                  <v:fill color2="#b8cce4" focus="100%" type="gradient"/>
                  <v:shadow on="t" color="#243f60" opacity=".5" offset="1pt"/>
                  <v:textbox inset=",0,,0">
                    <w:txbxContent>
                      <w:p w14:paraId="127D678C" w14:textId="77777777" w:rsidR="0017519A" w:rsidRDefault="0017519A" w:rsidP="005F52A5">
                        <w:r>
                          <w:t>Прозрачность цены</w:t>
                        </w:r>
                      </w:p>
                    </w:txbxContent>
                  </v:textbox>
                </v:rect>
                <v:rect id="Rectangle 58" o:spid="_x0000_s1044" style="position:absolute;left:952;top:52665;width:2555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" strokecolor="#95b3d7" strokeweight="1pt">
                  <v:fill color2="#b8cce4" focus="100%" type="gradient"/>
                  <v:shadow on="t" color="#243f60" opacity=".5" offset="1pt"/>
                  <v:textbox inset=",0,,0">
                    <w:txbxContent>
                      <w:p w14:paraId="6A3D37CE" w14:textId="77777777" w:rsidR="0017519A" w:rsidRDefault="0017519A" w:rsidP="005F52A5">
                        <w:pPr>
                          <w:jc w:val="both"/>
                        </w:pPr>
                        <w:r>
                          <w:t>Возмещение средств за брак в состоянии поставки и при переработке сырья</w:t>
                        </w:r>
                      </w:p>
                    </w:txbxContent>
                  </v:textbox>
                </v:rect>
                <v:rect id="Rectangle 60" o:spid="_x0000_s1045" style="position:absolute;left:33208;top:57730;width:25559;height:5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" strokecolor="#95b3d7" strokeweight="1pt">
                  <v:fill color2="#b8cce4" focus="100%" type="gradient"/>
                  <v:shadow on="t" color="#243f60" opacity=".5" offset="1pt"/>
                  <v:textbox inset=",0,,0">
                    <w:txbxContent>
                      <w:p w14:paraId="217E8669" w14:textId="77777777" w:rsidR="0017519A" w:rsidRDefault="0017519A" w:rsidP="005F52A5">
                        <w:pPr>
                          <w:jc w:val="both"/>
                        </w:pPr>
                        <w:r>
                          <w:t>Оперативность реакции поставщика/ изготовителя на письма, запросы, вызовы и требования</w:t>
                        </w:r>
                      </w:p>
                    </w:txbxContent>
                  </v:textbox>
                </v:rect>
                <v:rect id="Rectangle 61" o:spid="_x0000_s1046" style="position:absolute;left:33208;top:46920;width:25559;height:3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" strokecolor="#95b3d7" strokeweight="1pt">
                  <v:fill color2="#b8cce4" focus="100%" type="gradient"/>
                  <v:shadow on="t" color="#243f60" opacity=".5" offset="1pt"/>
                  <v:textbox inset=",0,,0">
                    <w:txbxContent>
                      <w:p w14:paraId="5F79C8ED" w14:textId="77777777" w:rsidR="0017519A" w:rsidRDefault="0017519A" w:rsidP="005F52A5">
                        <w:pPr>
                          <w:jc w:val="both"/>
                        </w:pPr>
                        <w:r>
                          <w:t xml:space="preserve">Полнота включения в договор требований по качеству </w:t>
                        </w:r>
                      </w:p>
                    </w:txbxContent>
                  </v:textbox>
                </v:rect>
                <v:rect id="Rectangle 62" o:spid="_x0000_s1047" style="position:absolute;left:32922;top:39795;width:2533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" strokecolor="#95b3d7" strokeweight="1pt">
                  <v:fill color2="#b8cce4" focus="100%" type="gradient"/>
                  <v:shadow on="t" color="#243f60" opacity=".5" offset="1pt"/>
                  <v:textbox inset=",0,,0">
                    <w:txbxContent>
                      <w:p w14:paraId="45A4E282" w14:textId="77777777" w:rsidR="0017519A" w:rsidRDefault="0017519A" w:rsidP="005F52A5">
                        <w:pPr>
                          <w:jc w:val="both"/>
                        </w:pPr>
                        <w:r>
                          <w:t>Система менеджмента качества изготовителя</w:t>
                        </w:r>
                      </w:p>
                    </w:txbxContent>
                  </v:textbox>
                </v:rect>
                <v:rect id="Rectangle 35" o:spid="_x0000_s1048" style="position:absolute;left:16610;top:25038;width:27400;height:8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" strokecolor="#95b3d7" strokeweight="1pt">
                  <v:fill color2="#b8cce4" focus="100%" type="gradient"/>
                  <v:shadow on="t" color="#243f60" opacity=".5" offset="1pt"/>
                  <v:textbox>
                    <w:txbxContent>
                      <w:p w14:paraId="49CCF012" w14:textId="77777777" w:rsidR="0017519A" w:rsidRDefault="0017519A" w:rsidP="005F52A5">
                        <w:pPr>
                          <w:jc w:val="center"/>
                          <w:rPr>
                            <w:b/>
                            <w:sz w:val="36"/>
                            <w:szCs w:val="36"/>
                          </w:rPr>
                        </w:pPr>
                        <w:r>
                          <w:rPr>
                            <w:b/>
                            <w:sz w:val="36"/>
                            <w:szCs w:val="36"/>
                          </w:rPr>
                          <w:t xml:space="preserve">Интегральная оценка </w:t>
                        </w:r>
                      </w:p>
                      <w:p w14:paraId="5622C990" w14:textId="77777777" w:rsidR="0017519A" w:rsidRDefault="0017519A" w:rsidP="005F52A5">
                        <w:pPr>
                          <w:jc w:val="center"/>
                          <w:rPr>
                            <w:b/>
                            <w:sz w:val="36"/>
                            <w:szCs w:val="36"/>
                          </w:rPr>
                        </w:pPr>
                        <w:r>
                          <w:rPr>
                            <w:b/>
                            <w:sz w:val="36"/>
                            <w:szCs w:val="36"/>
                          </w:rPr>
                          <w:t>поставщиков/</w:t>
                        </w:r>
                      </w:p>
                      <w:p w14:paraId="0F9B9027" w14:textId="77777777" w:rsidR="0017519A" w:rsidRDefault="0017519A" w:rsidP="005F52A5">
                        <w:pPr>
                          <w:jc w:val="center"/>
                          <w:rPr>
                            <w:b/>
                            <w:sz w:val="36"/>
                            <w:szCs w:val="36"/>
                          </w:rPr>
                        </w:pPr>
                        <w:r>
                          <w:rPr>
                            <w:b/>
                            <w:sz w:val="36"/>
                            <w:szCs w:val="36"/>
                          </w:rPr>
                          <w:t>изготовителей (В)</w:t>
                        </w:r>
                      </w:p>
                    </w:txbxContent>
                  </v:textbox>
                </v:rect>
                <v:rect id="Rectangle 50" o:spid="_x0000_s1049" style="position:absolute;left:32922;top:43647;width:25559;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" strokecolor="#95b3d7" strokeweight="1pt">
                  <v:fill color2="#b8cce4" focus="100%" type="gradient"/>
                  <v:shadow on="t" color="#243f60" opacity=".5" offset="1pt"/>
                  <v:textbox inset=",0,,0">
                    <w:txbxContent>
                      <w:p w14:paraId="3C70D52F" w14:textId="77777777" w:rsidR="0017519A" w:rsidRDefault="0017519A" w:rsidP="005F52A5">
                        <w:pPr>
                          <w:pStyle w:val="aff"/>
                          <w:spacing w:before="0" w:beforeAutospacing="0" w:after="0" w:afterAutospacing="0"/>
                        </w:pPr>
                        <w:r>
                          <w:rPr>
                            <w:rFonts w:eastAsia="Times New Roman"/>
                            <w:sz w:val="20"/>
                            <w:szCs w:val="20"/>
                          </w:rPr>
                          <w:t>Результаты аудита поставщика (включая результаты самооценки)</w:t>
                        </w:r>
                      </w:p>
                    </w:txbxContent>
                  </v:textbox>
                </v:rect>
                <w10:anchorlock/>
              </v:group>
            </w:pict>
          </mc:Fallback>
        </mc:AlternateContent>
      </w:r>
    </w:p>
    <w:p w14:paraId="0447866E" w14:textId="77777777" w:rsidR="001D4EB2" w:rsidRPr="0062302E" w:rsidRDefault="00824605">
      <w:pPr>
        <w:numPr>
          <w:ilvl w:val="1"/>
          <w:numId w:val="2"/>
        </w:numPr>
        <w:tabs>
          <w:tab w:val="left" w:pos="1134"/>
        </w:tabs>
        <w:spacing w:before="120"/>
        <w:ind w:left="0" w:firstLine="567"/>
        <w:jc w:val="both"/>
        <w:rPr>
          <w:sz w:val="24"/>
          <w:szCs w:val="24"/>
        </w:rPr>
      </w:pPr>
      <w:r w:rsidRPr="0062302E">
        <w:rPr>
          <w:sz w:val="24"/>
          <w:szCs w:val="24"/>
        </w:rPr>
        <w:t>Оценку поставщиков/изготовителей осуществляет ТО ООО «</w:t>
      </w:r>
      <w:r w:rsidR="00DE486A" w:rsidRPr="0062302E">
        <w:rPr>
          <w:sz w:val="24"/>
          <w:szCs w:val="24"/>
        </w:rPr>
        <w:t>Татшина</w:t>
      </w:r>
      <w:r w:rsidRPr="0062302E">
        <w:rPr>
          <w:sz w:val="24"/>
          <w:szCs w:val="24"/>
        </w:rPr>
        <w:t xml:space="preserve">» </w:t>
      </w:r>
      <w:r w:rsidR="002B1FD3" w:rsidRPr="0062302E">
        <w:rPr>
          <w:sz w:val="24"/>
          <w:szCs w:val="24"/>
        </w:rPr>
        <w:t>в</w:t>
      </w:r>
      <w:r w:rsidRPr="0062302E">
        <w:rPr>
          <w:sz w:val="24"/>
          <w:szCs w:val="24"/>
        </w:rPr>
        <w:t xml:space="preserve"> ПП</w:t>
      </w:r>
      <w:r w:rsidR="00FC3FDE" w:rsidRPr="0062302E">
        <w:rPr>
          <w:sz w:val="24"/>
          <w:szCs w:val="24"/>
        </w:rPr>
        <w:t xml:space="preserve"> 1С</w:t>
      </w:r>
      <w:r w:rsidRPr="0062302E">
        <w:rPr>
          <w:sz w:val="24"/>
          <w:szCs w:val="24"/>
        </w:rPr>
        <w:t xml:space="preserve"> ежеквартально и за расчетный год (3 и 4 кварталы прошлого года, 1 и 2 кварталы текущего года).</w:t>
      </w:r>
    </w:p>
    <w:p w14:paraId="46FCD545" w14:textId="77777777" w:rsidR="00D67886" w:rsidRPr="0062302E" w:rsidRDefault="00D67886" w:rsidP="00A50714">
      <w:pPr>
        <w:tabs>
          <w:tab w:val="left" w:pos="1276"/>
        </w:tabs>
        <w:jc w:val="both"/>
        <w:rPr>
          <w:sz w:val="24"/>
          <w:szCs w:val="24"/>
        </w:rPr>
      </w:pPr>
      <w:r w:rsidRPr="0062302E">
        <w:rPr>
          <w:sz w:val="24"/>
          <w:szCs w:val="24"/>
        </w:rPr>
        <w:t>ТО ООО «</w:t>
      </w:r>
      <w:r w:rsidR="00DE486A" w:rsidRPr="0062302E">
        <w:rPr>
          <w:sz w:val="24"/>
          <w:szCs w:val="24"/>
        </w:rPr>
        <w:t>Татшина</w:t>
      </w:r>
      <w:r w:rsidRPr="0062302E">
        <w:rPr>
          <w:sz w:val="24"/>
          <w:szCs w:val="24"/>
        </w:rPr>
        <w:t xml:space="preserve">» обеспечивает организацию работ по функционированию и внесению изменений в ПП 1С с учетом ограничений </w:t>
      </w:r>
      <w:r w:rsidR="009E2305" w:rsidRPr="0062302E">
        <w:rPr>
          <w:sz w:val="24"/>
          <w:szCs w:val="24"/>
        </w:rPr>
        <w:t>(</w:t>
      </w:r>
      <w:r w:rsidRPr="0062302E">
        <w:rPr>
          <w:sz w:val="24"/>
          <w:szCs w:val="24"/>
        </w:rPr>
        <w:t>п.</w:t>
      </w:r>
      <w:r w:rsidR="009326B7" w:rsidRPr="0062302E">
        <w:rPr>
          <w:sz w:val="24"/>
          <w:szCs w:val="24"/>
        </w:rPr>
        <w:t xml:space="preserve"> </w:t>
      </w:r>
      <w:r w:rsidR="00C56AFE" w:rsidRPr="0062302E">
        <w:rPr>
          <w:sz w:val="24"/>
          <w:szCs w:val="24"/>
        </w:rPr>
        <w:t>5.</w:t>
      </w:r>
      <w:r w:rsidR="00BB1E51" w:rsidRPr="0062302E">
        <w:rPr>
          <w:sz w:val="24"/>
          <w:szCs w:val="24"/>
        </w:rPr>
        <w:t>2</w:t>
      </w:r>
      <w:r w:rsidR="009E2305" w:rsidRPr="0062302E">
        <w:rPr>
          <w:sz w:val="24"/>
          <w:szCs w:val="24"/>
        </w:rPr>
        <w:t>)</w:t>
      </w:r>
      <w:r w:rsidR="00C56AFE" w:rsidRPr="0062302E">
        <w:rPr>
          <w:sz w:val="24"/>
          <w:szCs w:val="24"/>
        </w:rPr>
        <w:t>.</w:t>
      </w:r>
    </w:p>
    <w:p w14:paraId="6C8E9174" w14:textId="77777777" w:rsidR="001D4EB2" w:rsidRPr="0062302E" w:rsidRDefault="00824605">
      <w:pPr>
        <w:numPr>
          <w:ilvl w:val="1"/>
          <w:numId w:val="2"/>
        </w:numPr>
        <w:tabs>
          <w:tab w:val="left" w:pos="1134"/>
        </w:tabs>
        <w:spacing w:before="120"/>
        <w:ind w:left="0" w:firstLine="567"/>
        <w:jc w:val="both"/>
        <w:rPr>
          <w:sz w:val="24"/>
          <w:szCs w:val="24"/>
        </w:rPr>
      </w:pPr>
      <w:r w:rsidRPr="0062302E">
        <w:rPr>
          <w:sz w:val="23"/>
          <w:szCs w:val="23"/>
        </w:rPr>
        <w:t xml:space="preserve">Оценка рассчитывается в баллах с выведением интегральной оценки (В) </w:t>
      </w:r>
      <w:r w:rsidR="00630E46" w:rsidRPr="0062302E">
        <w:rPr>
          <w:sz w:val="23"/>
          <w:szCs w:val="23"/>
        </w:rPr>
        <w:t>согласно</w:t>
      </w:r>
      <w:r w:rsidRPr="0062302E">
        <w:rPr>
          <w:sz w:val="23"/>
          <w:szCs w:val="23"/>
        </w:rPr>
        <w:t xml:space="preserve"> раздел</w:t>
      </w:r>
      <w:r w:rsidR="00630E46" w:rsidRPr="0062302E">
        <w:rPr>
          <w:sz w:val="23"/>
          <w:szCs w:val="23"/>
        </w:rPr>
        <w:t>у</w:t>
      </w:r>
      <w:r w:rsidRPr="0062302E">
        <w:rPr>
          <w:sz w:val="23"/>
          <w:szCs w:val="23"/>
        </w:rPr>
        <w:t xml:space="preserve"> 4</w:t>
      </w:r>
      <w:r w:rsidRPr="0062302E">
        <w:rPr>
          <w:sz w:val="24"/>
          <w:szCs w:val="24"/>
        </w:rPr>
        <w:t>.</w:t>
      </w:r>
    </w:p>
    <w:p w14:paraId="346F03BB" w14:textId="77777777" w:rsidR="004A7649" w:rsidRPr="0062302E" w:rsidRDefault="00824605" w:rsidP="009077AA">
      <w:pPr>
        <w:numPr>
          <w:ilvl w:val="1"/>
          <w:numId w:val="2"/>
        </w:numPr>
        <w:tabs>
          <w:tab w:val="left" w:pos="1134"/>
        </w:tabs>
        <w:spacing w:before="120"/>
        <w:ind w:left="0" w:firstLine="567"/>
        <w:jc w:val="both"/>
        <w:rPr>
          <w:sz w:val="24"/>
          <w:szCs w:val="24"/>
        </w:rPr>
      </w:pPr>
      <w:r w:rsidRPr="0062302E">
        <w:rPr>
          <w:sz w:val="24"/>
          <w:szCs w:val="24"/>
        </w:rPr>
        <w:t>Оценке подлежат поставщики/изготовители</w:t>
      </w:r>
      <w:r w:rsidR="00083843" w:rsidRPr="0062302E">
        <w:rPr>
          <w:sz w:val="24"/>
          <w:szCs w:val="24"/>
        </w:rPr>
        <w:t>:</w:t>
      </w:r>
      <w:r w:rsidR="009D2F3E" w:rsidRPr="0062302E">
        <w:rPr>
          <w:sz w:val="24"/>
          <w:szCs w:val="24"/>
        </w:rPr>
        <w:t xml:space="preserve"> </w:t>
      </w:r>
    </w:p>
    <w:p w14:paraId="21EEE8B0" w14:textId="77777777" w:rsidR="00083843" w:rsidRPr="0062302E" w:rsidRDefault="00083843" w:rsidP="004A7649">
      <w:pPr>
        <w:tabs>
          <w:tab w:val="left" w:pos="1134"/>
        </w:tabs>
        <w:spacing w:before="120"/>
        <w:ind w:firstLine="567"/>
        <w:jc w:val="both"/>
        <w:rPr>
          <w:sz w:val="24"/>
          <w:szCs w:val="24"/>
        </w:rPr>
      </w:pPr>
      <w:r w:rsidRPr="0062302E">
        <w:rPr>
          <w:sz w:val="24"/>
          <w:szCs w:val="24"/>
        </w:rPr>
        <w:t>- серийного сырья и материалов</w:t>
      </w:r>
      <w:r w:rsidR="00E410FF" w:rsidRPr="0062302E">
        <w:rPr>
          <w:sz w:val="24"/>
          <w:szCs w:val="24"/>
        </w:rPr>
        <w:t>, включенных</w:t>
      </w:r>
      <w:r w:rsidRPr="0062302E">
        <w:rPr>
          <w:sz w:val="24"/>
          <w:szCs w:val="24"/>
        </w:rPr>
        <w:t xml:space="preserve"> в </w:t>
      </w:r>
      <w:r w:rsidR="00824605" w:rsidRPr="0062302E">
        <w:rPr>
          <w:sz w:val="24"/>
          <w:szCs w:val="24"/>
        </w:rPr>
        <w:t>План входн</w:t>
      </w:r>
      <w:r w:rsidR="002C6CEA" w:rsidRPr="0062302E">
        <w:rPr>
          <w:sz w:val="24"/>
          <w:szCs w:val="24"/>
        </w:rPr>
        <w:t>ого контроля сырья и материалов</w:t>
      </w:r>
      <w:r w:rsidR="00824605" w:rsidRPr="0062302E">
        <w:rPr>
          <w:sz w:val="24"/>
          <w:szCs w:val="24"/>
        </w:rPr>
        <w:t xml:space="preserve"> (СТП-63)</w:t>
      </w:r>
      <w:r w:rsidRPr="0062302E">
        <w:rPr>
          <w:sz w:val="24"/>
          <w:szCs w:val="24"/>
        </w:rPr>
        <w:t xml:space="preserve"> и Перечень сырья и материалов, применяемых в производствах</w:t>
      </w:r>
      <w:r w:rsidR="009326B7" w:rsidRPr="0062302E">
        <w:rPr>
          <w:sz w:val="24"/>
          <w:szCs w:val="24"/>
        </w:rPr>
        <w:t xml:space="preserve"> предприятий</w:t>
      </w:r>
      <w:r w:rsidRPr="0062302E">
        <w:rPr>
          <w:sz w:val="24"/>
          <w:szCs w:val="24"/>
        </w:rPr>
        <w:t xml:space="preserve"> </w:t>
      </w:r>
      <w:r w:rsidR="00E410FF" w:rsidRPr="0062302E">
        <w:rPr>
          <w:sz w:val="24"/>
          <w:szCs w:val="24"/>
        </w:rPr>
        <w:t>КТ</w:t>
      </w:r>
      <w:r w:rsidR="003D0878" w:rsidRPr="0062302E">
        <w:rPr>
          <w:sz w:val="24"/>
          <w:szCs w:val="24"/>
        </w:rPr>
        <w:t xml:space="preserve"> </w:t>
      </w:r>
      <w:r w:rsidRPr="0062302E">
        <w:rPr>
          <w:sz w:val="24"/>
          <w:szCs w:val="24"/>
        </w:rPr>
        <w:t>(СТП-ШК-31);</w:t>
      </w:r>
    </w:p>
    <w:p w14:paraId="656173EA" w14:textId="77777777" w:rsidR="002B1FD3" w:rsidRPr="0062302E" w:rsidRDefault="00083843" w:rsidP="009077AA">
      <w:pPr>
        <w:tabs>
          <w:tab w:val="left" w:pos="1134"/>
        </w:tabs>
        <w:ind w:firstLine="567"/>
        <w:jc w:val="both"/>
        <w:rPr>
          <w:sz w:val="24"/>
          <w:szCs w:val="24"/>
        </w:rPr>
      </w:pPr>
      <w:r w:rsidRPr="0062302E">
        <w:rPr>
          <w:sz w:val="24"/>
          <w:szCs w:val="24"/>
        </w:rPr>
        <w:lastRenderedPageBreak/>
        <w:t xml:space="preserve">- одобренного сырья и материалов на основании писем от ОРСиМ о переводе сырья, материала в серийное изготовление (до внесения изменений в </w:t>
      </w:r>
      <w:r w:rsidR="009326B7" w:rsidRPr="0062302E">
        <w:rPr>
          <w:sz w:val="24"/>
          <w:szCs w:val="24"/>
        </w:rPr>
        <w:t xml:space="preserve">Перечень сырья и материалов, применяемых в производствах предприятий </w:t>
      </w:r>
      <w:r w:rsidR="00E410FF" w:rsidRPr="0062302E">
        <w:rPr>
          <w:sz w:val="24"/>
          <w:szCs w:val="24"/>
        </w:rPr>
        <w:t>КТ</w:t>
      </w:r>
      <w:r w:rsidRPr="0062302E">
        <w:rPr>
          <w:sz w:val="24"/>
          <w:szCs w:val="24"/>
        </w:rPr>
        <w:t>).</w:t>
      </w:r>
    </w:p>
    <w:p w14:paraId="66A8B8E3" w14:textId="77777777" w:rsidR="00AA0CC6" w:rsidRPr="0062302E" w:rsidRDefault="00AA0CC6" w:rsidP="009077AA">
      <w:pPr>
        <w:tabs>
          <w:tab w:val="left" w:pos="1134"/>
        </w:tabs>
        <w:ind w:firstLine="567"/>
        <w:jc w:val="both"/>
        <w:rPr>
          <w:sz w:val="14"/>
          <w:szCs w:val="14"/>
        </w:rPr>
      </w:pPr>
    </w:p>
    <w:p w14:paraId="71C9D758" w14:textId="77777777" w:rsidR="00083843" w:rsidRPr="0062302E" w:rsidRDefault="002B1FD3" w:rsidP="009077AA">
      <w:pPr>
        <w:tabs>
          <w:tab w:val="left" w:pos="1134"/>
        </w:tabs>
        <w:ind w:firstLine="567"/>
        <w:jc w:val="both"/>
        <w:rPr>
          <w:color w:val="FF0000"/>
          <w:sz w:val="24"/>
          <w:szCs w:val="24"/>
        </w:rPr>
      </w:pPr>
      <w:r w:rsidRPr="0062302E">
        <w:rPr>
          <w:sz w:val="24"/>
          <w:szCs w:val="24"/>
        </w:rPr>
        <w:t xml:space="preserve">3.5 В ПП 1С справочники «Номенклатура» и «Контрагент» формируются и актуализируются автоматически из </w:t>
      </w:r>
      <w:r w:rsidR="00AA0CC6" w:rsidRPr="0062302E">
        <w:rPr>
          <w:sz w:val="24"/>
          <w:szCs w:val="24"/>
        </w:rPr>
        <w:t>ПП</w:t>
      </w:r>
      <w:r w:rsidRPr="0062302E">
        <w:rPr>
          <w:sz w:val="24"/>
          <w:szCs w:val="24"/>
        </w:rPr>
        <w:t xml:space="preserve"> 1С</w:t>
      </w:r>
      <w:r w:rsidR="00AA0CC6" w:rsidRPr="0062302E">
        <w:rPr>
          <w:sz w:val="24"/>
          <w:szCs w:val="24"/>
        </w:rPr>
        <w:t xml:space="preserve"> Дисп</w:t>
      </w:r>
      <w:r w:rsidRPr="0062302E">
        <w:rPr>
          <w:sz w:val="24"/>
          <w:szCs w:val="24"/>
        </w:rPr>
        <w:t>.</w:t>
      </w:r>
      <w:r w:rsidR="003C2568" w:rsidRPr="0062302E">
        <w:rPr>
          <w:sz w:val="24"/>
          <w:szCs w:val="24"/>
        </w:rPr>
        <w:t xml:space="preserve"> </w:t>
      </w:r>
      <w:r w:rsidR="00805E56" w:rsidRPr="0062302E">
        <w:rPr>
          <w:sz w:val="24"/>
          <w:szCs w:val="24"/>
        </w:rPr>
        <w:t xml:space="preserve">Ответственные </w:t>
      </w:r>
      <w:r w:rsidR="001137DE" w:rsidRPr="0062302E">
        <w:rPr>
          <w:sz w:val="24"/>
          <w:szCs w:val="24"/>
        </w:rPr>
        <w:t xml:space="preserve">за актуализацию в </w:t>
      </w:r>
      <w:r w:rsidR="00AA0CC6" w:rsidRPr="0062302E">
        <w:rPr>
          <w:sz w:val="24"/>
          <w:szCs w:val="24"/>
        </w:rPr>
        <w:t>ПП</w:t>
      </w:r>
      <w:r w:rsidR="001137DE" w:rsidRPr="0062302E">
        <w:rPr>
          <w:sz w:val="24"/>
          <w:szCs w:val="24"/>
        </w:rPr>
        <w:t xml:space="preserve"> 1С</w:t>
      </w:r>
      <w:r w:rsidR="00AA0CC6" w:rsidRPr="0062302E">
        <w:rPr>
          <w:sz w:val="24"/>
          <w:szCs w:val="24"/>
        </w:rPr>
        <w:t xml:space="preserve"> Дисп</w:t>
      </w:r>
      <w:r w:rsidR="001137DE" w:rsidRPr="0062302E">
        <w:rPr>
          <w:sz w:val="24"/>
          <w:szCs w:val="24"/>
        </w:rPr>
        <w:t xml:space="preserve"> справочник</w:t>
      </w:r>
      <w:r w:rsidR="002413FD" w:rsidRPr="0062302E">
        <w:rPr>
          <w:sz w:val="24"/>
          <w:szCs w:val="24"/>
        </w:rPr>
        <w:t>а</w:t>
      </w:r>
      <w:r w:rsidR="00543579" w:rsidRPr="0062302E">
        <w:rPr>
          <w:sz w:val="24"/>
          <w:szCs w:val="24"/>
        </w:rPr>
        <w:t xml:space="preserve"> «Номенклатура» </w:t>
      </w:r>
      <w:r w:rsidR="00E831D9" w:rsidRPr="0062302E">
        <w:rPr>
          <w:sz w:val="24"/>
          <w:szCs w:val="24"/>
        </w:rPr>
        <w:t>(</w:t>
      </w:r>
      <w:r w:rsidR="00543579" w:rsidRPr="0062302E">
        <w:rPr>
          <w:sz w:val="24"/>
          <w:szCs w:val="24"/>
        </w:rPr>
        <w:t xml:space="preserve">в </w:t>
      </w:r>
      <w:r w:rsidR="00E831D9" w:rsidRPr="0062302E">
        <w:rPr>
          <w:sz w:val="24"/>
          <w:szCs w:val="24"/>
        </w:rPr>
        <w:t xml:space="preserve">т.ч. </w:t>
      </w:r>
      <w:r w:rsidR="00543579" w:rsidRPr="0062302E">
        <w:rPr>
          <w:sz w:val="24"/>
          <w:szCs w:val="24"/>
        </w:rPr>
        <w:t>выбор «И</w:t>
      </w:r>
      <w:r w:rsidR="003A68C3" w:rsidRPr="0062302E">
        <w:rPr>
          <w:sz w:val="24"/>
          <w:szCs w:val="24"/>
        </w:rPr>
        <w:t>зготовителя</w:t>
      </w:r>
      <w:r w:rsidR="00543579" w:rsidRPr="0062302E">
        <w:rPr>
          <w:sz w:val="24"/>
          <w:szCs w:val="24"/>
        </w:rPr>
        <w:t>»</w:t>
      </w:r>
      <w:r w:rsidR="00E831D9" w:rsidRPr="0062302E">
        <w:rPr>
          <w:sz w:val="24"/>
          <w:szCs w:val="24"/>
        </w:rPr>
        <w:t>)</w:t>
      </w:r>
      <w:r w:rsidR="003A68C3" w:rsidRPr="0062302E">
        <w:rPr>
          <w:sz w:val="24"/>
          <w:szCs w:val="24"/>
        </w:rPr>
        <w:t xml:space="preserve"> –</w:t>
      </w:r>
      <w:r w:rsidR="00543579" w:rsidRPr="0062302E">
        <w:rPr>
          <w:sz w:val="24"/>
          <w:szCs w:val="24"/>
        </w:rPr>
        <w:t xml:space="preserve"> ОРСиМ</w:t>
      </w:r>
      <w:r w:rsidR="003A68C3" w:rsidRPr="0062302E">
        <w:rPr>
          <w:sz w:val="24"/>
          <w:szCs w:val="24"/>
        </w:rPr>
        <w:t>,</w:t>
      </w:r>
      <w:r w:rsidR="00E831D9" w:rsidRPr="0062302E">
        <w:rPr>
          <w:sz w:val="24"/>
          <w:szCs w:val="24"/>
        </w:rPr>
        <w:t xml:space="preserve"> </w:t>
      </w:r>
      <w:r w:rsidR="00543579" w:rsidRPr="0062302E">
        <w:rPr>
          <w:sz w:val="24"/>
          <w:szCs w:val="24"/>
        </w:rPr>
        <w:t>справочника «Контрагент»</w:t>
      </w:r>
      <w:r w:rsidR="003A68C3" w:rsidRPr="0062302E">
        <w:rPr>
          <w:sz w:val="24"/>
          <w:szCs w:val="24"/>
        </w:rPr>
        <w:t xml:space="preserve"> - </w:t>
      </w:r>
      <w:r w:rsidR="00543579" w:rsidRPr="0062302E">
        <w:rPr>
          <w:sz w:val="24"/>
          <w:szCs w:val="24"/>
        </w:rPr>
        <w:t>ОПТМЦ</w:t>
      </w:r>
      <w:r w:rsidR="001137DE" w:rsidRPr="0062302E">
        <w:rPr>
          <w:sz w:val="24"/>
          <w:szCs w:val="24"/>
        </w:rPr>
        <w:t>.</w:t>
      </w:r>
    </w:p>
    <w:p w14:paraId="675746F9" w14:textId="77777777" w:rsidR="001D4EB2" w:rsidRPr="0062302E" w:rsidRDefault="00A50714" w:rsidP="00A50714">
      <w:pPr>
        <w:tabs>
          <w:tab w:val="left" w:pos="1134"/>
        </w:tabs>
        <w:spacing w:before="120"/>
        <w:jc w:val="both"/>
        <w:rPr>
          <w:sz w:val="24"/>
          <w:szCs w:val="24"/>
        </w:rPr>
      </w:pPr>
      <w:r w:rsidRPr="0062302E">
        <w:rPr>
          <w:sz w:val="24"/>
          <w:szCs w:val="24"/>
        </w:rPr>
        <w:t xml:space="preserve">          3.6 </w:t>
      </w:r>
      <w:r w:rsidR="00824605" w:rsidRPr="0062302E">
        <w:rPr>
          <w:sz w:val="24"/>
          <w:szCs w:val="24"/>
        </w:rPr>
        <w:t xml:space="preserve">Новые изготовители </w:t>
      </w:r>
      <w:r w:rsidR="004015F8" w:rsidRPr="0062302E">
        <w:rPr>
          <w:sz w:val="24"/>
          <w:szCs w:val="24"/>
        </w:rPr>
        <w:t>проходят процесс</w:t>
      </w:r>
      <w:r w:rsidR="00824605" w:rsidRPr="0062302E">
        <w:rPr>
          <w:sz w:val="24"/>
          <w:szCs w:val="24"/>
        </w:rPr>
        <w:t xml:space="preserve"> одобрения (омо</w:t>
      </w:r>
      <w:r w:rsidR="008B6096" w:rsidRPr="0062302E">
        <w:rPr>
          <w:sz w:val="24"/>
          <w:szCs w:val="24"/>
        </w:rPr>
        <w:t>логации) сырья и материалов в по</w:t>
      </w:r>
      <w:r w:rsidR="00824605" w:rsidRPr="0062302E">
        <w:rPr>
          <w:sz w:val="24"/>
          <w:szCs w:val="24"/>
        </w:rPr>
        <w:t>рядке, установленном в СТП-</w:t>
      </w:r>
      <w:r w:rsidR="00100175" w:rsidRPr="0062302E">
        <w:rPr>
          <w:sz w:val="24"/>
          <w:szCs w:val="24"/>
        </w:rPr>
        <w:t>Ш</w:t>
      </w:r>
      <w:r w:rsidR="00824605" w:rsidRPr="0062302E">
        <w:rPr>
          <w:sz w:val="24"/>
          <w:szCs w:val="24"/>
        </w:rPr>
        <w:t>К-31.</w:t>
      </w:r>
    </w:p>
    <w:p w14:paraId="1A4AAFFA" w14:textId="77777777" w:rsidR="001D4EB2" w:rsidRPr="0062302E" w:rsidRDefault="00824605" w:rsidP="00A50714">
      <w:pPr>
        <w:pStyle w:val="af2"/>
        <w:numPr>
          <w:ilvl w:val="1"/>
          <w:numId w:val="29"/>
        </w:numPr>
        <w:tabs>
          <w:tab w:val="left" w:pos="993"/>
        </w:tabs>
        <w:spacing w:before="120"/>
        <w:ind w:left="0" w:firstLine="567"/>
        <w:jc w:val="both"/>
        <w:rPr>
          <w:sz w:val="24"/>
          <w:szCs w:val="24"/>
        </w:rPr>
      </w:pPr>
      <w:r w:rsidRPr="0062302E">
        <w:rPr>
          <w:sz w:val="24"/>
          <w:szCs w:val="24"/>
        </w:rPr>
        <w:t>Состав оцениваемых критериев, информация для оце</w:t>
      </w:r>
      <w:r w:rsidR="007A6A72" w:rsidRPr="0062302E">
        <w:rPr>
          <w:sz w:val="24"/>
          <w:szCs w:val="24"/>
        </w:rPr>
        <w:t>нки и подразделения предприятий</w:t>
      </w:r>
      <w:r w:rsidRPr="0062302E">
        <w:rPr>
          <w:sz w:val="24"/>
          <w:szCs w:val="24"/>
        </w:rPr>
        <w:t xml:space="preserve">, представлены в таблице </w:t>
      </w:r>
      <w:r w:rsidR="00FF43B4" w:rsidRPr="0062302E">
        <w:rPr>
          <w:sz w:val="24"/>
          <w:szCs w:val="24"/>
        </w:rPr>
        <w:t>3</w:t>
      </w:r>
      <w:r w:rsidRPr="0062302E">
        <w:rPr>
          <w:sz w:val="24"/>
          <w:szCs w:val="24"/>
        </w:rPr>
        <w:t>.</w:t>
      </w:r>
      <w:r w:rsidR="0076212D" w:rsidRPr="0062302E">
        <w:rPr>
          <w:sz w:val="24"/>
          <w:szCs w:val="24"/>
        </w:rPr>
        <w:t xml:space="preserve"> </w:t>
      </w:r>
    </w:p>
    <w:p w14:paraId="3E4DC46A" w14:textId="77777777" w:rsidR="009D2F3E" w:rsidRPr="0062302E" w:rsidRDefault="007A6A72" w:rsidP="00A50714">
      <w:pPr>
        <w:pStyle w:val="af2"/>
        <w:numPr>
          <w:ilvl w:val="2"/>
          <w:numId w:val="29"/>
        </w:numPr>
        <w:tabs>
          <w:tab w:val="left" w:pos="1276"/>
        </w:tabs>
        <w:ind w:left="0" w:firstLine="567"/>
        <w:jc w:val="both"/>
        <w:rPr>
          <w:sz w:val="24"/>
          <w:szCs w:val="24"/>
        </w:rPr>
      </w:pPr>
      <w:r w:rsidRPr="0062302E">
        <w:rPr>
          <w:sz w:val="24"/>
          <w:szCs w:val="24"/>
        </w:rPr>
        <w:t>Подразделения предприятий</w:t>
      </w:r>
      <w:r w:rsidR="00824605" w:rsidRPr="0062302E">
        <w:rPr>
          <w:sz w:val="24"/>
          <w:szCs w:val="24"/>
        </w:rPr>
        <w:t xml:space="preserve"> и сроки введения данных для оценки</w:t>
      </w:r>
      <w:r w:rsidR="007E20E6" w:rsidRPr="0062302E">
        <w:rPr>
          <w:sz w:val="24"/>
          <w:szCs w:val="24"/>
        </w:rPr>
        <w:t xml:space="preserve"> в ПП 1С установлены в таблице 2.</w:t>
      </w:r>
      <w:r w:rsidR="00BB5617" w:rsidRPr="0062302E">
        <w:rPr>
          <w:sz w:val="24"/>
          <w:szCs w:val="24"/>
        </w:rPr>
        <w:t xml:space="preserve"> </w:t>
      </w:r>
    </w:p>
    <w:p w14:paraId="4874F1FF" w14:textId="77777777" w:rsidR="009335A5" w:rsidRPr="0062302E" w:rsidRDefault="003A68C3" w:rsidP="009D2F3E">
      <w:pPr>
        <w:tabs>
          <w:tab w:val="left" w:pos="1276"/>
        </w:tabs>
        <w:ind w:left="-284"/>
        <w:jc w:val="both"/>
        <w:rPr>
          <w:sz w:val="24"/>
          <w:szCs w:val="24"/>
        </w:rPr>
      </w:pPr>
      <w:r w:rsidRPr="0062302E">
        <w:rPr>
          <w:sz w:val="24"/>
          <w:szCs w:val="24"/>
        </w:rPr>
        <w:t xml:space="preserve">  </w:t>
      </w:r>
      <w:r w:rsidR="00DD51F7" w:rsidRPr="0062302E">
        <w:rPr>
          <w:sz w:val="24"/>
          <w:szCs w:val="24"/>
        </w:rPr>
        <w:t xml:space="preserve"> </w:t>
      </w:r>
      <w:r w:rsidR="009335A5" w:rsidRPr="0062302E">
        <w:rPr>
          <w:sz w:val="24"/>
          <w:szCs w:val="24"/>
        </w:rPr>
        <w:t>Т а б л и ц а 2</w:t>
      </w:r>
    </w:p>
    <w:tbl>
      <w:tblPr>
        <w:tblStyle w:val="af0"/>
        <w:tblW w:w="10348" w:type="dxa"/>
        <w:tblInd w:w="-147" w:type="dxa"/>
        <w:tblLook w:val="04A0" w:firstRow="1" w:lastRow="0" w:firstColumn="1" w:lastColumn="0" w:noHBand="0" w:noVBand="1"/>
      </w:tblPr>
      <w:tblGrid>
        <w:gridCol w:w="2836"/>
        <w:gridCol w:w="2126"/>
        <w:gridCol w:w="3544"/>
        <w:gridCol w:w="1842"/>
      </w:tblGrid>
      <w:tr w:rsidR="00011499" w:rsidRPr="0062302E" w14:paraId="428C3804" w14:textId="77777777" w:rsidTr="003A68C3">
        <w:tc>
          <w:tcPr>
            <w:tcW w:w="2836" w:type="dxa"/>
            <w:shd w:val="clear" w:color="auto" w:fill="B8CCE4" w:themeFill="accent1" w:themeFillTint="66"/>
            <w:vAlign w:val="center"/>
          </w:tcPr>
          <w:p w14:paraId="49749529" w14:textId="77777777" w:rsidR="00011499" w:rsidRPr="0062302E" w:rsidRDefault="00011499" w:rsidP="00A31D3A">
            <w:pPr>
              <w:tabs>
                <w:tab w:val="left" w:pos="1276"/>
              </w:tabs>
              <w:jc w:val="center"/>
              <w:rPr>
                <w:b/>
                <w:sz w:val="24"/>
                <w:szCs w:val="24"/>
              </w:rPr>
            </w:pPr>
            <w:r w:rsidRPr="0062302E">
              <w:rPr>
                <w:b/>
                <w:sz w:val="24"/>
                <w:szCs w:val="24"/>
              </w:rPr>
              <w:t xml:space="preserve">Ответственный за ввод </w:t>
            </w:r>
          </w:p>
          <w:p w14:paraId="188B115A" w14:textId="77777777" w:rsidR="00011499" w:rsidRPr="0062302E" w:rsidRDefault="00011499" w:rsidP="00A31D3A">
            <w:pPr>
              <w:tabs>
                <w:tab w:val="left" w:pos="1276"/>
              </w:tabs>
              <w:jc w:val="center"/>
              <w:rPr>
                <w:b/>
                <w:sz w:val="24"/>
                <w:szCs w:val="24"/>
              </w:rPr>
            </w:pPr>
            <w:r w:rsidRPr="0062302E">
              <w:rPr>
                <w:b/>
                <w:sz w:val="24"/>
                <w:szCs w:val="24"/>
              </w:rPr>
              <w:t>информации в ПП 1С</w:t>
            </w:r>
          </w:p>
        </w:tc>
        <w:tc>
          <w:tcPr>
            <w:tcW w:w="2126" w:type="dxa"/>
            <w:shd w:val="clear" w:color="auto" w:fill="B8CCE4" w:themeFill="accent1" w:themeFillTint="66"/>
            <w:vAlign w:val="center"/>
          </w:tcPr>
          <w:p w14:paraId="2A2559CD" w14:textId="77777777" w:rsidR="00011499" w:rsidRPr="0062302E" w:rsidRDefault="00011499" w:rsidP="009D2F3E">
            <w:pPr>
              <w:jc w:val="center"/>
              <w:rPr>
                <w:b/>
                <w:sz w:val="24"/>
                <w:szCs w:val="24"/>
              </w:rPr>
            </w:pPr>
            <w:r w:rsidRPr="0062302E">
              <w:rPr>
                <w:b/>
                <w:sz w:val="24"/>
                <w:szCs w:val="24"/>
              </w:rPr>
              <w:t>Раздел ПП 1С</w:t>
            </w:r>
          </w:p>
        </w:tc>
        <w:tc>
          <w:tcPr>
            <w:tcW w:w="3544" w:type="dxa"/>
            <w:shd w:val="clear" w:color="auto" w:fill="B8CCE4" w:themeFill="accent1" w:themeFillTint="66"/>
            <w:vAlign w:val="center"/>
          </w:tcPr>
          <w:p w14:paraId="75F2D879" w14:textId="77777777" w:rsidR="00011499" w:rsidRPr="0062302E" w:rsidRDefault="00011499" w:rsidP="00A31D3A">
            <w:pPr>
              <w:tabs>
                <w:tab w:val="left" w:pos="1276"/>
              </w:tabs>
              <w:jc w:val="center"/>
              <w:rPr>
                <w:b/>
                <w:sz w:val="24"/>
                <w:szCs w:val="24"/>
              </w:rPr>
            </w:pPr>
            <w:r w:rsidRPr="0062302E">
              <w:rPr>
                <w:b/>
                <w:sz w:val="24"/>
                <w:szCs w:val="24"/>
              </w:rPr>
              <w:t>Срок ввода</w:t>
            </w:r>
          </w:p>
          <w:p w14:paraId="00679358" w14:textId="77777777" w:rsidR="00011499" w:rsidRPr="0062302E" w:rsidRDefault="00011499" w:rsidP="00A31D3A">
            <w:pPr>
              <w:tabs>
                <w:tab w:val="left" w:pos="1276"/>
              </w:tabs>
              <w:jc w:val="center"/>
              <w:rPr>
                <w:b/>
                <w:sz w:val="24"/>
                <w:szCs w:val="24"/>
              </w:rPr>
            </w:pPr>
            <w:r w:rsidRPr="0062302E">
              <w:rPr>
                <w:b/>
                <w:sz w:val="24"/>
                <w:szCs w:val="24"/>
              </w:rPr>
              <w:t>информации в ПП 1С</w:t>
            </w:r>
          </w:p>
        </w:tc>
        <w:tc>
          <w:tcPr>
            <w:tcW w:w="1842" w:type="dxa"/>
            <w:shd w:val="clear" w:color="auto" w:fill="B8CCE4" w:themeFill="accent1" w:themeFillTint="66"/>
            <w:vAlign w:val="center"/>
          </w:tcPr>
          <w:p w14:paraId="208C5456" w14:textId="77777777" w:rsidR="00011499" w:rsidRPr="0062302E" w:rsidRDefault="00011499" w:rsidP="00A31D3A">
            <w:pPr>
              <w:tabs>
                <w:tab w:val="left" w:pos="1276"/>
              </w:tabs>
              <w:jc w:val="center"/>
              <w:rPr>
                <w:b/>
                <w:sz w:val="24"/>
                <w:szCs w:val="24"/>
              </w:rPr>
            </w:pPr>
            <w:r w:rsidRPr="0062302E">
              <w:rPr>
                <w:b/>
                <w:sz w:val="24"/>
                <w:szCs w:val="24"/>
              </w:rPr>
              <w:t>Примечание</w:t>
            </w:r>
          </w:p>
        </w:tc>
      </w:tr>
      <w:tr w:rsidR="00B62252" w:rsidRPr="0062302E" w14:paraId="4A94688F" w14:textId="77777777" w:rsidTr="003A68C3">
        <w:tc>
          <w:tcPr>
            <w:tcW w:w="2836" w:type="dxa"/>
            <w:vAlign w:val="center"/>
          </w:tcPr>
          <w:p w14:paraId="184DD257" w14:textId="77777777" w:rsidR="00B62252" w:rsidRPr="0062302E" w:rsidRDefault="00B62252" w:rsidP="00A31D3A">
            <w:pPr>
              <w:tabs>
                <w:tab w:val="left" w:pos="1276"/>
              </w:tabs>
              <w:jc w:val="both"/>
              <w:rPr>
                <w:sz w:val="24"/>
                <w:szCs w:val="24"/>
              </w:rPr>
            </w:pPr>
            <w:r w:rsidRPr="0062302E">
              <w:rPr>
                <w:sz w:val="24"/>
                <w:szCs w:val="24"/>
              </w:rPr>
              <w:t>ОК заводов</w:t>
            </w:r>
          </w:p>
        </w:tc>
        <w:tc>
          <w:tcPr>
            <w:tcW w:w="2126" w:type="dxa"/>
            <w:vAlign w:val="center"/>
          </w:tcPr>
          <w:p w14:paraId="7C8B01C2" w14:textId="77777777" w:rsidR="00B62252" w:rsidRPr="0062302E" w:rsidRDefault="00B62252" w:rsidP="00E32A6D">
            <w:pPr>
              <w:tabs>
                <w:tab w:val="left" w:pos="1276"/>
              </w:tabs>
              <w:jc w:val="both"/>
              <w:rPr>
                <w:sz w:val="24"/>
                <w:szCs w:val="24"/>
              </w:rPr>
            </w:pPr>
            <w:r w:rsidRPr="0062302E">
              <w:rPr>
                <w:sz w:val="24"/>
                <w:szCs w:val="24"/>
              </w:rPr>
              <w:t>Документ оценки ОК</w:t>
            </w:r>
          </w:p>
        </w:tc>
        <w:tc>
          <w:tcPr>
            <w:tcW w:w="3544" w:type="dxa"/>
            <w:vMerge w:val="restart"/>
            <w:vAlign w:val="center"/>
          </w:tcPr>
          <w:p w14:paraId="7BCF6B7B" w14:textId="77777777" w:rsidR="00B62252" w:rsidRPr="0062302E" w:rsidRDefault="00B62252" w:rsidP="00A31D3A">
            <w:pPr>
              <w:tabs>
                <w:tab w:val="left" w:pos="1276"/>
              </w:tabs>
              <w:jc w:val="both"/>
              <w:rPr>
                <w:color w:val="FF0000"/>
                <w:sz w:val="24"/>
                <w:szCs w:val="24"/>
              </w:rPr>
            </w:pPr>
            <w:r w:rsidRPr="0062302E">
              <w:rPr>
                <w:sz w:val="24"/>
                <w:szCs w:val="24"/>
              </w:rPr>
              <w:t>До 10 числа месяца, следующего за отчетным периодом</w:t>
            </w:r>
          </w:p>
        </w:tc>
        <w:tc>
          <w:tcPr>
            <w:tcW w:w="1842" w:type="dxa"/>
            <w:vMerge w:val="restart"/>
            <w:vAlign w:val="center"/>
          </w:tcPr>
          <w:p w14:paraId="5F5B3F33" w14:textId="77777777" w:rsidR="00B62252" w:rsidRPr="0062302E" w:rsidRDefault="00B62252" w:rsidP="00FF545D">
            <w:pPr>
              <w:tabs>
                <w:tab w:val="left" w:pos="1276"/>
              </w:tabs>
              <w:rPr>
                <w:i/>
                <w:strike/>
                <w:sz w:val="24"/>
                <w:szCs w:val="24"/>
              </w:rPr>
            </w:pPr>
            <w:r w:rsidRPr="0062302E">
              <w:rPr>
                <w:sz w:val="24"/>
                <w:szCs w:val="24"/>
              </w:rPr>
              <w:t>По согласованию с руководителями отделов, начальниками цехов</w:t>
            </w:r>
          </w:p>
        </w:tc>
      </w:tr>
      <w:tr w:rsidR="00B62252" w:rsidRPr="0062302E" w14:paraId="1278380D" w14:textId="77777777" w:rsidTr="003A68C3">
        <w:tc>
          <w:tcPr>
            <w:tcW w:w="2836" w:type="dxa"/>
            <w:vAlign w:val="center"/>
          </w:tcPr>
          <w:p w14:paraId="3A7C1868" w14:textId="77777777" w:rsidR="00B62252" w:rsidRPr="0062302E" w:rsidRDefault="00B62252" w:rsidP="00A31D3A">
            <w:pPr>
              <w:tabs>
                <w:tab w:val="left" w:pos="1276"/>
              </w:tabs>
              <w:jc w:val="both"/>
              <w:rPr>
                <w:sz w:val="24"/>
                <w:szCs w:val="24"/>
              </w:rPr>
            </w:pPr>
            <w:r w:rsidRPr="0062302E">
              <w:rPr>
                <w:sz w:val="24"/>
                <w:szCs w:val="24"/>
              </w:rPr>
              <w:t>ЦПС ООО «ТД «Кама»</w:t>
            </w:r>
          </w:p>
        </w:tc>
        <w:tc>
          <w:tcPr>
            <w:tcW w:w="2126" w:type="dxa"/>
            <w:vAlign w:val="center"/>
          </w:tcPr>
          <w:p w14:paraId="45C11B2F" w14:textId="77777777" w:rsidR="00B62252" w:rsidRPr="0062302E" w:rsidRDefault="00B62252" w:rsidP="00E32A6D">
            <w:pPr>
              <w:tabs>
                <w:tab w:val="left" w:pos="1276"/>
              </w:tabs>
              <w:jc w:val="both"/>
              <w:rPr>
                <w:sz w:val="24"/>
                <w:szCs w:val="24"/>
              </w:rPr>
            </w:pPr>
            <w:r w:rsidRPr="0062302E">
              <w:rPr>
                <w:sz w:val="24"/>
                <w:szCs w:val="24"/>
              </w:rPr>
              <w:t>Документ оценки ЦПС</w:t>
            </w:r>
          </w:p>
        </w:tc>
        <w:tc>
          <w:tcPr>
            <w:tcW w:w="3544" w:type="dxa"/>
            <w:vMerge/>
            <w:vAlign w:val="center"/>
          </w:tcPr>
          <w:p w14:paraId="1C3CA5E7" w14:textId="77777777" w:rsidR="00B62252" w:rsidRPr="0062302E" w:rsidRDefault="00B62252" w:rsidP="00A31D3A">
            <w:pPr>
              <w:tabs>
                <w:tab w:val="left" w:pos="1276"/>
              </w:tabs>
              <w:jc w:val="both"/>
              <w:rPr>
                <w:sz w:val="24"/>
                <w:szCs w:val="24"/>
              </w:rPr>
            </w:pPr>
          </w:p>
        </w:tc>
        <w:tc>
          <w:tcPr>
            <w:tcW w:w="1842" w:type="dxa"/>
            <w:vMerge/>
            <w:vAlign w:val="center"/>
          </w:tcPr>
          <w:p w14:paraId="5DB561DD" w14:textId="77777777" w:rsidR="00B62252" w:rsidRPr="0062302E" w:rsidRDefault="00B62252" w:rsidP="00FF545D">
            <w:pPr>
              <w:tabs>
                <w:tab w:val="left" w:pos="1276"/>
              </w:tabs>
              <w:rPr>
                <w:sz w:val="24"/>
                <w:szCs w:val="24"/>
              </w:rPr>
            </w:pPr>
          </w:p>
        </w:tc>
      </w:tr>
      <w:tr w:rsidR="00B62252" w:rsidRPr="0062302E" w14:paraId="00FCD4FC" w14:textId="77777777" w:rsidTr="003A68C3">
        <w:tc>
          <w:tcPr>
            <w:tcW w:w="2836" w:type="dxa"/>
            <w:vAlign w:val="center"/>
          </w:tcPr>
          <w:p w14:paraId="290AF941" w14:textId="77777777" w:rsidR="00B62252" w:rsidRPr="0062302E" w:rsidRDefault="00B62252" w:rsidP="00B62252">
            <w:pPr>
              <w:tabs>
                <w:tab w:val="left" w:pos="1276"/>
              </w:tabs>
              <w:ind w:right="-102"/>
              <w:rPr>
                <w:sz w:val="24"/>
                <w:szCs w:val="24"/>
              </w:rPr>
            </w:pPr>
            <w:r w:rsidRPr="0062302E">
              <w:rPr>
                <w:sz w:val="24"/>
                <w:szCs w:val="24"/>
              </w:rPr>
              <w:t>ОПТМЦ ООО «ТД «Кама»</w:t>
            </w:r>
          </w:p>
        </w:tc>
        <w:tc>
          <w:tcPr>
            <w:tcW w:w="2126" w:type="dxa"/>
            <w:vAlign w:val="center"/>
          </w:tcPr>
          <w:p w14:paraId="250904BD" w14:textId="77777777" w:rsidR="00B62252" w:rsidRPr="0062302E" w:rsidRDefault="00B62252" w:rsidP="00B62252">
            <w:pPr>
              <w:tabs>
                <w:tab w:val="left" w:pos="1276"/>
              </w:tabs>
              <w:jc w:val="both"/>
              <w:rPr>
                <w:sz w:val="24"/>
                <w:szCs w:val="24"/>
              </w:rPr>
            </w:pPr>
            <w:r w:rsidRPr="0062302E">
              <w:rPr>
                <w:sz w:val="24"/>
                <w:szCs w:val="24"/>
              </w:rPr>
              <w:t>Документ оценки ОПТМЦ</w:t>
            </w:r>
          </w:p>
        </w:tc>
        <w:tc>
          <w:tcPr>
            <w:tcW w:w="3544" w:type="dxa"/>
            <w:vMerge w:val="restart"/>
            <w:vAlign w:val="center"/>
          </w:tcPr>
          <w:p w14:paraId="66077D22" w14:textId="77777777" w:rsidR="00B62252" w:rsidRPr="0062302E" w:rsidRDefault="00B62252" w:rsidP="00B62252">
            <w:pPr>
              <w:tabs>
                <w:tab w:val="left" w:pos="1276"/>
              </w:tabs>
              <w:jc w:val="both"/>
              <w:rPr>
                <w:color w:val="FF0000"/>
                <w:sz w:val="24"/>
                <w:szCs w:val="24"/>
              </w:rPr>
            </w:pPr>
            <w:r w:rsidRPr="0062302E">
              <w:rPr>
                <w:sz w:val="24"/>
                <w:szCs w:val="24"/>
              </w:rPr>
              <w:t>До 20 числа месяца, следующего за отчетным периодом</w:t>
            </w:r>
          </w:p>
        </w:tc>
        <w:tc>
          <w:tcPr>
            <w:tcW w:w="1842" w:type="dxa"/>
            <w:vMerge/>
            <w:vAlign w:val="center"/>
          </w:tcPr>
          <w:p w14:paraId="48585D37" w14:textId="77777777" w:rsidR="00B62252" w:rsidRPr="0062302E" w:rsidRDefault="00B62252" w:rsidP="00B62252">
            <w:pPr>
              <w:tabs>
                <w:tab w:val="left" w:pos="1276"/>
              </w:tabs>
              <w:rPr>
                <w:sz w:val="24"/>
                <w:szCs w:val="24"/>
              </w:rPr>
            </w:pPr>
          </w:p>
        </w:tc>
      </w:tr>
      <w:tr w:rsidR="00B62252" w:rsidRPr="0062302E" w14:paraId="32D32141" w14:textId="77777777" w:rsidTr="003A68C3">
        <w:tc>
          <w:tcPr>
            <w:tcW w:w="2836" w:type="dxa"/>
            <w:vAlign w:val="center"/>
          </w:tcPr>
          <w:p w14:paraId="7E837E64" w14:textId="7B09CAC1" w:rsidR="00B62252" w:rsidRPr="0062302E" w:rsidRDefault="004C3F94" w:rsidP="00B62252">
            <w:pPr>
              <w:tabs>
                <w:tab w:val="left" w:pos="1276"/>
              </w:tabs>
              <w:jc w:val="both"/>
              <w:rPr>
                <w:sz w:val="24"/>
                <w:szCs w:val="24"/>
              </w:rPr>
            </w:pPr>
            <w:r w:rsidRPr="0062302E">
              <w:rPr>
                <w:sz w:val="24"/>
                <w:szCs w:val="24"/>
              </w:rPr>
              <w:t>Отдел оптимизации процессов</w:t>
            </w:r>
          </w:p>
        </w:tc>
        <w:tc>
          <w:tcPr>
            <w:tcW w:w="2126" w:type="dxa"/>
            <w:vAlign w:val="center"/>
          </w:tcPr>
          <w:p w14:paraId="1594C109" w14:textId="4CB27D8C" w:rsidR="00B62252" w:rsidRPr="0062302E" w:rsidRDefault="00B62252" w:rsidP="00EA04B8">
            <w:pPr>
              <w:tabs>
                <w:tab w:val="left" w:pos="1276"/>
              </w:tabs>
              <w:jc w:val="both"/>
              <w:rPr>
                <w:sz w:val="24"/>
                <w:szCs w:val="24"/>
              </w:rPr>
            </w:pPr>
            <w:r w:rsidRPr="0062302E">
              <w:rPr>
                <w:sz w:val="24"/>
                <w:szCs w:val="24"/>
              </w:rPr>
              <w:t xml:space="preserve">Документ оценки </w:t>
            </w:r>
            <w:r w:rsidR="00EA04B8" w:rsidRPr="0062302E">
              <w:rPr>
                <w:sz w:val="24"/>
                <w:szCs w:val="24"/>
              </w:rPr>
              <w:t>ООП</w:t>
            </w:r>
          </w:p>
        </w:tc>
        <w:tc>
          <w:tcPr>
            <w:tcW w:w="3544" w:type="dxa"/>
            <w:vMerge/>
            <w:vAlign w:val="center"/>
          </w:tcPr>
          <w:p w14:paraId="06BE3B48" w14:textId="77777777" w:rsidR="00B62252" w:rsidRPr="0062302E" w:rsidRDefault="00B62252" w:rsidP="00B62252">
            <w:pPr>
              <w:tabs>
                <w:tab w:val="left" w:pos="1276"/>
              </w:tabs>
              <w:jc w:val="both"/>
              <w:rPr>
                <w:sz w:val="24"/>
                <w:szCs w:val="24"/>
              </w:rPr>
            </w:pPr>
          </w:p>
        </w:tc>
        <w:tc>
          <w:tcPr>
            <w:tcW w:w="1842" w:type="dxa"/>
            <w:vAlign w:val="center"/>
          </w:tcPr>
          <w:p w14:paraId="4AF4F7CC" w14:textId="77777777" w:rsidR="00B62252" w:rsidRPr="0062302E" w:rsidRDefault="00B62252" w:rsidP="00B62252">
            <w:pPr>
              <w:tabs>
                <w:tab w:val="left" w:pos="1276"/>
              </w:tabs>
              <w:jc w:val="center"/>
              <w:rPr>
                <w:sz w:val="24"/>
                <w:szCs w:val="24"/>
              </w:rPr>
            </w:pPr>
            <w:r w:rsidRPr="0062302E">
              <w:rPr>
                <w:sz w:val="24"/>
                <w:szCs w:val="24"/>
              </w:rPr>
              <w:t>-</w:t>
            </w:r>
          </w:p>
        </w:tc>
      </w:tr>
    </w:tbl>
    <w:p w14:paraId="68AF93C7" w14:textId="77777777" w:rsidR="00A847A8" w:rsidRPr="0062302E" w:rsidRDefault="00A847A8" w:rsidP="00A50714">
      <w:pPr>
        <w:pStyle w:val="af2"/>
        <w:numPr>
          <w:ilvl w:val="1"/>
          <w:numId w:val="29"/>
        </w:numPr>
        <w:tabs>
          <w:tab w:val="left" w:pos="1276"/>
        </w:tabs>
        <w:spacing w:before="120"/>
        <w:jc w:val="both"/>
        <w:rPr>
          <w:sz w:val="24"/>
          <w:szCs w:val="24"/>
        </w:rPr>
      </w:pPr>
      <w:r w:rsidRPr="0062302E">
        <w:rPr>
          <w:sz w:val="24"/>
          <w:szCs w:val="24"/>
        </w:rPr>
        <w:t xml:space="preserve"> </w:t>
      </w:r>
      <w:r w:rsidR="007F3C61" w:rsidRPr="0062302E">
        <w:rPr>
          <w:sz w:val="24"/>
          <w:szCs w:val="24"/>
        </w:rPr>
        <w:t>Ответственные за сбор и внесение в установленные срок</w:t>
      </w:r>
      <w:r w:rsidRPr="0062302E">
        <w:rPr>
          <w:sz w:val="24"/>
          <w:szCs w:val="24"/>
        </w:rPr>
        <w:t>и корректных данных для оценки,</w:t>
      </w:r>
    </w:p>
    <w:p w14:paraId="32C518FA" w14:textId="77777777" w:rsidR="007F3C61" w:rsidRPr="0062302E" w:rsidRDefault="007F3C61" w:rsidP="00E474E5">
      <w:pPr>
        <w:tabs>
          <w:tab w:val="left" w:pos="1276"/>
        </w:tabs>
        <w:spacing w:before="120"/>
        <w:jc w:val="both"/>
        <w:rPr>
          <w:sz w:val="24"/>
          <w:szCs w:val="24"/>
        </w:rPr>
      </w:pPr>
      <w:r w:rsidRPr="0062302E">
        <w:rPr>
          <w:sz w:val="24"/>
          <w:szCs w:val="24"/>
        </w:rPr>
        <w:t>назначаются распоряжением по согласованию с руководителями предприятий</w:t>
      </w:r>
      <w:r w:rsidR="00406AC1" w:rsidRPr="0062302E">
        <w:rPr>
          <w:sz w:val="24"/>
          <w:szCs w:val="24"/>
        </w:rPr>
        <w:t>, которое дополняется</w:t>
      </w:r>
      <w:r w:rsidR="00F53417" w:rsidRPr="0062302E">
        <w:rPr>
          <w:sz w:val="24"/>
          <w:szCs w:val="24"/>
        </w:rPr>
        <w:t xml:space="preserve"> при смене ответственных лиц</w:t>
      </w:r>
      <w:r w:rsidRPr="0062302E">
        <w:rPr>
          <w:sz w:val="24"/>
          <w:szCs w:val="24"/>
        </w:rPr>
        <w:t>.</w:t>
      </w:r>
    </w:p>
    <w:p w14:paraId="4E5C06EF" w14:textId="77777777" w:rsidR="00AA0CC6" w:rsidRPr="0062302E" w:rsidRDefault="00AA0CC6" w:rsidP="00AA0CC6">
      <w:pPr>
        <w:tabs>
          <w:tab w:val="left" w:pos="1276"/>
        </w:tabs>
        <w:spacing w:before="120"/>
        <w:jc w:val="both"/>
        <w:rPr>
          <w:sz w:val="4"/>
          <w:szCs w:val="4"/>
        </w:rPr>
      </w:pPr>
    </w:p>
    <w:p w14:paraId="3B82F00B" w14:textId="50DAB014" w:rsidR="005E7ED4" w:rsidRPr="0062302E" w:rsidRDefault="00FC3FDE" w:rsidP="00A50714">
      <w:pPr>
        <w:pStyle w:val="af2"/>
        <w:numPr>
          <w:ilvl w:val="1"/>
          <w:numId w:val="29"/>
        </w:numPr>
        <w:tabs>
          <w:tab w:val="left" w:pos="993"/>
        </w:tabs>
        <w:spacing w:before="120" w:line="276" w:lineRule="auto"/>
        <w:ind w:left="0" w:firstLine="568"/>
        <w:jc w:val="both"/>
        <w:rPr>
          <w:sz w:val="24"/>
          <w:szCs w:val="24"/>
        </w:rPr>
      </w:pPr>
      <w:r w:rsidRPr="0062302E">
        <w:rPr>
          <w:sz w:val="24"/>
          <w:szCs w:val="24"/>
        </w:rPr>
        <w:t xml:space="preserve">Корректировки </w:t>
      </w:r>
      <w:r w:rsidR="00B62252" w:rsidRPr="0062302E">
        <w:rPr>
          <w:sz w:val="24"/>
          <w:szCs w:val="24"/>
        </w:rPr>
        <w:t>в документах оценки ОК, ОПТМЦ</w:t>
      </w:r>
      <w:r w:rsidR="00A847A8" w:rsidRPr="0062302E">
        <w:rPr>
          <w:sz w:val="24"/>
          <w:szCs w:val="24"/>
        </w:rPr>
        <w:t>,</w:t>
      </w:r>
      <w:r w:rsidR="00B62252" w:rsidRPr="0062302E">
        <w:rPr>
          <w:sz w:val="24"/>
          <w:szCs w:val="24"/>
        </w:rPr>
        <w:t xml:space="preserve"> ЦПС,</w:t>
      </w:r>
      <w:r w:rsidR="00A847A8" w:rsidRPr="0062302E">
        <w:rPr>
          <w:sz w:val="24"/>
          <w:szCs w:val="24"/>
        </w:rPr>
        <w:t xml:space="preserve"> </w:t>
      </w:r>
      <w:r w:rsidR="00EA04B8" w:rsidRPr="0062302E">
        <w:rPr>
          <w:sz w:val="24"/>
          <w:szCs w:val="24"/>
        </w:rPr>
        <w:t>ООП</w:t>
      </w:r>
      <w:r w:rsidR="004C3F94" w:rsidRPr="0062302E">
        <w:rPr>
          <w:sz w:val="24"/>
          <w:szCs w:val="24"/>
        </w:rPr>
        <w:t xml:space="preserve"> в</w:t>
      </w:r>
      <w:r w:rsidR="00A847A8" w:rsidRPr="0062302E">
        <w:rPr>
          <w:sz w:val="24"/>
          <w:szCs w:val="24"/>
        </w:rPr>
        <w:t xml:space="preserve"> ПП 1С могут вно</w:t>
      </w:r>
      <w:r w:rsidRPr="0062302E">
        <w:rPr>
          <w:sz w:val="24"/>
          <w:szCs w:val="24"/>
        </w:rPr>
        <w:t xml:space="preserve">ситься ТО </w:t>
      </w:r>
      <w:r w:rsidR="00A847A8" w:rsidRPr="0062302E">
        <w:rPr>
          <w:sz w:val="24"/>
          <w:szCs w:val="24"/>
        </w:rPr>
        <w:t xml:space="preserve">до </w:t>
      </w:r>
      <w:r w:rsidR="00B62252" w:rsidRPr="0062302E">
        <w:rPr>
          <w:sz w:val="24"/>
          <w:szCs w:val="24"/>
        </w:rPr>
        <w:t>29</w:t>
      </w:r>
      <w:r w:rsidR="00A847A8" w:rsidRPr="0062302E">
        <w:rPr>
          <w:sz w:val="24"/>
          <w:szCs w:val="24"/>
        </w:rPr>
        <w:t xml:space="preserve"> числа следующего за отчетным периодом </w:t>
      </w:r>
      <w:r w:rsidRPr="0062302E">
        <w:rPr>
          <w:sz w:val="24"/>
          <w:szCs w:val="24"/>
        </w:rPr>
        <w:t xml:space="preserve">после </w:t>
      </w:r>
      <w:r w:rsidR="00A847A8" w:rsidRPr="0062302E">
        <w:rPr>
          <w:sz w:val="24"/>
          <w:szCs w:val="24"/>
        </w:rPr>
        <w:t xml:space="preserve">согласования </w:t>
      </w:r>
      <w:r w:rsidR="009F278C" w:rsidRPr="0062302E">
        <w:rPr>
          <w:sz w:val="24"/>
          <w:szCs w:val="24"/>
        </w:rPr>
        <w:t xml:space="preserve">с </w:t>
      </w:r>
      <w:r w:rsidRPr="0062302E">
        <w:rPr>
          <w:sz w:val="24"/>
          <w:szCs w:val="24"/>
        </w:rPr>
        <w:t>руковод</w:t>
      </w:r>
      <w:r w:rsidR="009F278C" w:rsidRPr="0062302E">
        <w:rPr>
          <w:sz w:val="24"/>
          <w:szCs w:val="24"/>
        </w:rPr>
        <w:t>ителями предприятий</w:t>
      </w:r>
      <w:r w:rsidR="00A847A8" w:rsidRPr="0062302E">
        <w:rPr>
          <w:sz w:val="24"/>
          <w:szCs w:val="24"/>
        </w:rPr>
        <w:t xml:space="preserve"> (на </w:t>
      </w:r>
      <w:r w:rsidRPr="0062302E">
        <w:rPr>
          <w:sz w:val="24"/>
          <w:szCs w:val="24"/>
        </w:rPr>
        <w:t xml:space="preserve">основании </w:t>
      </w:r>
      <w:r w:rsidR="00A847A8" w:rsidRPr="0062302E">
        <w:rPr>
          <w:sz w:val="24"/>
          <w:szCs w:val="24"/>
        </w:rPr>
        <w:t>писем</w:t>
      </w:r>
      <w:r w:rsidR="009F278C" w:rsidRPr="0062302E">
        <w:rPr>
          <w:sz w:val="24"/>
          <w:szCs w:val="24"/>
        </w:rPr>
        <w:t xml:space="preserve"> с обоснованием причин</w:t>
      </w:r>
      <w:r w:rsidR="00A847A8" w:rsidRPr="0062302E">
        <w:rPr>
          <w:sz w:val="24"/>
          <w:szCs w:val="24"/>
        </w:rPr>
        <w:t>)</w:t>
      </w:r>
      <w:r w:rsidRPr="0062302E">
        <w:rPr>
          <w:sz w:val="24"/>
          <w:szCs w:val="24"/>
        </w:rPr>
        <w:t>.</w:t>
      </w:r>
    </w:p>
    <w:p w14:paraId="293F9B15" w14:textId="77777777" w:rsidR="00FA787B" w:rsidRPr="0062302E" w:rsidRDefault="00FA787B" w:rsidP="00FA787B">
      <w:pPr>
        <w:pStyle w:val="af2"/>
        <w:tabs>
          <w:tab w:val="left" w:pos="993"/>
        </w:tabs>
        <w:spacing w:before="120"/>
        <w:ind w:left="568"/>
        <w:jc w:val="both"/>
        <w:rPr>
          <w:sz w:val="24"/>
          <w:szCs w:val="24"/>
        </w:rPr>
      </w:pPr>
    </w:p>
    <w:p w14:paraId="082D3A3E" w14:textId="77777777" w:rsidR="001D4EB2" w:rsidRPr="0062302E" w:rsidRDefault="00824605" w:rsidP="00A50714">
      <w:pPr>
        <w:pStyle w:val="af2"/>
        <w:numPr>
          <w:ilvl w:val="0"/>
          <w:numId w:val="29"/>
        </w:numPr>
        <w:spacing w:before="120" w:after="120" w:line="276" w:lineRule="auto"/>
        <w:ind w:left="851" w:hanging="284"/>
        <w:rPr>
          <w:b/>
          <w:sz w:val="24"/>
          <w:szCs w:val="24"/>
        </w:rPr>
      </w:pPr>
      <w:r w:rsidRPr="0062302E">
        <w:rPr>
          <w:b/>
          <w:sz w:val="24"/>
          <w:szCs w:val="24"/>
        </w:rPr>
        <w:t>Порядок расчета оценки поставщика/изготовителя</w:t>
      </w:r>
    </w:p>
    <w:p w14:paraId="4A20062F" w14:textId="77777777" w:rsidR="001D4EB2" w:rsidRPr="0062302E" w:rsidRDefault="00824605" w:rsidP="00DB7911">
      <w:pPr>
        <w:pStyle w:val="af2"/>
        <w:numPr>
          <w:ilvl w:val="1"/>
          <w:numId w:val="23"/>
        </w:numPr>
        <w:tabs>
          <w:tab w:val="left" w:pos="1134"/>
        </w:tabs>
        <w:spacing w:before="120" w:line="276" w:lineRule="auto"/>
        <w:ind w:hanging="225"/>
        <w:jc w:val="both"/>
        <w:rPr>
          <w:sz w:val="24"/>
          <w:szCs w:val="24"/>
        </w:rPr>
      </w:pPr>
      <w:r w:rsidRPr="0062302E">
        <w:rPr>
          <w:sz w:val="24"/>
          <w:szCs w:val="24"/>
        </w:rPr>
        <w:t>Максимальное значение каждого критерия (</w:t>
      </w:r>
      <w:r w:rsidRPr="0062302E">
        <w:rPr>
          <w:b/>
          <w:sz w:val="24"/>
          <w:szCs w:val="24"/>
          <w:lang w:val="en-US"/>
        </w:rPr>
        <w:t>B</w:t>
      </w:r>
      <w:r w:rsidRPr="0062302E">
        <w:rPr>
          <w:b/>
          <w:sz w:val="24"/>
          <w:szCs w:val="24"/>
          <w:vertAlign w:val="subscript"/>
          <w:lang w:val="en-US"/>
        </w:rPr>
        <w:t>i</w:t>
      </w:r>
      <w:r w:rsidRPr="0062302E">
        <w:rPr>
          <w:sz w:val="24"/>
          <w:szCs w:val="24"/>
        </w:rPr>
        <w:t>) – 100 баллов.</w:t>
      </w:r>
    </w:p>
    <w:p w14:paraId="499A129D" w14:textId="77777777" w:rsidR="001D4EB2" w:rsidRPr="0062302E" w:rsidRDefault="00824605" w:rsidP="00FC3FDE">
      <w:pPr>
        <w:numPr>
          <w:ilvl w:val="1"/>
          <w:numId w:val="23"/>
        </w:numPr>
        <w:tabs>
          <w:tab w:val="left" w:pos="1134"/>
        </w:tabs>
        <w:spacing w:before="120"/>
        <w:ind w:left="0" w:firstLine="567"/>
        <w:jc w:val="both"/>
        <w:rPr>
          <w:sz w:val="24"/>
          <w:szCs w:val="24"/>
        </w:rPr>
      </w:pPr>
      <w:r w:rsidRPr="0062302E">
        <w:rPr>
          <w:sz w:val="24"/>
          <w:szCs w:val="24"/>
        </w:rPr>
        <w:t xml:space="preserve">Расчет фактического значения критерия </w:t>
      </w:r>
      <w:r w:rsidRPr="0062302E">
        <w:rPr>
          <w:b/>
          <w:sz w:val="24"/>
          <w:szCs w:val="24"/>
        </w:rPr>
        <w:t>В</w:t>
      </w:r>
      <w:r w:rsidRPr="0062302E">
        <w:rPr>
          <w:b/>
          <w:sz w:val="24"/>
          <w:szCs w:val="24"/>
          <w:vertAlign w:val="subscript"/>
          <w:lang w:val="en-US"/>
        </w:rPr>
        <w:t>i</w:t>
      </w:r>
      <w:r w:rsidRPr="0062302E">
        <w:rPr>
          <w:b/>
          <w:sz w:val="24"/>
          <w:szCs w:val="24"/>
        </w:rPr>
        <w:t xml:space="preserve"> </w:t>
      </w:r>
      <w:r w:rsidRPr="0062302E">
        <w:rPr>
          <w:sz w:val="24"/>
          <w:szCs w:val="24"/>
        </w:rPr>
        <w:t>осуществляется по формуле:</w:t>
      </w:r>
      <w:r w:rsidRPr="0062302E">
        <w:rPr>
          <w:sz w:val="24"/>
          <w:szCs w:val="24"/>
        </w:rPr>
        <w:tab/>
      </w:r>
    </w:p>
    <w:p w14:paraId="36C8ED33" w14:textId="77777777" w:rsidR="001D4EB2" w:rsidRPr="0062302E" w:rsidRDefault="00824605">
      <w:pPr>
        <w:spacing w:before="120"/>
        <w:jc w:val="center"/>
        <w:rPr>
          <w:b/>
          <w:sz w:val="24"/>
          <w:szCs w:val="24"/>
        </w:rPr>
      </w:pPr>
      <w:r w:rsidRPr="0062302E">
        <w:rPr>
          <w:b/>
          <w:sz w:val="24"/>
          <w:szCs w:val="24"/>
        </w:rPr>
        <w:t>В</w:t>
      </w:r>
      <w:r w:rsidRPr="0062302E">
        <w:rPr>
          <w:b/>
          <w:sz w:val="24"/>
          <w:szCs w:val="24"/>
          <w:vertAlign w:val="subscript"/>
          <w:lang w:val="en-US"/>
        </w:rPr>
        <w:t>i</w:t>
      </w:r>
      <w:r w:rsidRPr="0062302E">
        <w:rPr>
          <w:b/>
          <w:sz w:val="24"/>
          <w:szCs w:val="24"/>
        </w:rPr>
        <w:t xml:space="preserve"> = 100 – </w:t>
      </w:r>
      <w:r w:rsidRPr="0062302E">
        <w:rPr>
          <w:b/>
          <w:sz w:val="24"/>
          <w:szCs w:val="24"/>
          <w:lang w:val="en-US"/>
        </w:rPr>
        <w:sym w:font="Symbol" w:char="F053"/>
      </w:r>
      <w:r w:rsidRPr="0062302E">
        <w:rPr>
          <w:b/>
          <w:sz w:val="24"/>
          <w:szCs w:val="24"/>
          <w:lang w:val="en-US"/>
        </w:rPr>
        <w:t>b</w:t>
      </w:r>
      <w:r w:rsidRPr="0062302E">
        <w:rPr>
          <w:b/>
          <w:sz w:val="24"/>
          <w:szCs w:val="24"/>
          <w:vertAlign w:val="subscript"/>
          <w:lang w:val="en-US"/>
        </w:rPr>
        <w:t>i</w:t>
      </w:r>
      <w:r w:rsidRPr="0062302E">
        <w:rPr>
          <w:b/>
          <w:sz w:val="24"/>
          <w:szCs w:val="24"/>
        </w:rPr>
        <w:t>,</w:t>
      </w:r>
    </w:p>
    <w:p w14:paraId="55408109" w14:textId="77777777" w:rsidR="001D4EB2" w:rsidRPr="0062302E" w:rsidRDefault="00824605">
      <w:pPr>
        <w:spacing w:before="120"/>
        <w:jc w:val="both"/>
        <w:rPr>
          <w:sz w:val="24"/>
          <w:szCs w:val="24"/>
        </w:rPr>
      </w:pPr>
      <w:r w:rsidRPr="0062302E">
        <w:rPr>
          <w:sz w:val="24"/>
          <w:szCs w:val="24"/>
        </w:rPr>
        <w:t xml:space="preserve">где </w:t>
      </w:r>
      <w:r w:rsidRPr="0062302E">
        <w:rPr>
          <w:b/>
          <w:sz w:val="24"/>
          <w:szCs w:val="24"/>
          <w:lang w:val="en-US"/>
        </w:rPr>
        <w:t>b</w:t>
      </w:r>
      <w:r w:rsidRPr="0062302E">
        <w:rPr>
          <w:b/>
          <w:sz w:val="24"/>
          <w:szCs w:val="24"/>
          <w:vertAlign w:val="subscript"/>
          <w:lang w:val="en-US"/>
        </w:rPr>
        <w:t>i</w:t>
      </w:r>
      <w:r w:rsidRPr="0062302E">
        <w:rPr>
          <w:b/>
          <w:sz w:val="24"/>
          <w:szCs w:val="24"/>
        </w:rPr>
        <w:t xml:space="preserve"> </w:t>
      </w:r>
      <w:r w:rsidRPr="0062302E">
        <w:rPr>
          <w:sz w:val="24"/>
          <w:szCs w:val="24"/>
        </w:rPr>
        <w:t xml:space="preserve">– баллы по оцениваемым характеристикам по соответствующему критерию, определенные в таблице </w:t>
      </w:r>
      <w:r w:rsidR="00406AC1" w:rsidRPr="0062302E">
        <w:rPr>
          <w:sz w:val="24"/>
          <w:szCs w:val="24"/>
        </w:rPr>
        <w:t>3</w:t>
      </w:r>
      <w:r w:rsidRPr="0062302E">
        <w:rPr>
          <w:sz w:val="24"/>
          <w:szCs w:val="24"/>
        </w:rPr>
        <w:t xml:space="preserve"> (столбец 3).</w:t>
      </w:r>
    </w:p>
    <w:p w14:paraId="26A3295C" w14:textId="77777777" w:rsidR="001637B6" w:rsidRPr="0062302E" w:rsidRDefault="00DB7911" w:rsidP="00DB7911">
      <w:pPr>
        <w:tabs>
          <w:tab w:val="left" w:pos="1276"/>
        </w:tabs>
        <w:ind w:left="142" w:firstLine="425"/>
        <w:jc w:val="both"/>
        <w:rPr>
          <w:sz w:val="24"/>
          <w:szCs w:val="24"/>
        </w:rPr>
      </w:pPr>
      <w:r w:rsidRPr="0062302E">
        <w:rPr>
          <w:sz w:val="24"/>
          <w:szCs w:val="24"/>
        </w:rPr>
        <w:t xml:space="preserve">4.2.1 </w:t>
      </w:r>
      <w:r w:rsidR="00824605" w:rsidRPr="0062302E">
        <w:rPr>
          <w:sz w:val="24"/>
          <w:szCs w:val="24"/>
        </w:rPr>
        <w:t xml:space="preserve">При поставке более одного вида сырья одним поставщиком/изготовителем </w:t>
      </w:r>
      <w:r w:rsidR="00CF6908" w:rsidRPr="0062302E">
        <w:rPr>
          <w:sz w:val="24"/>
          <w:szCs w:val="24"/>
        </w:rPr>
        <w:t xml:space="preserve">принимается </w:t>
      </w:r>
      <w:r w:rsidR="00824605" w:rsidRPr="0062302E">
        <w:rPr>
          <w:sz w:val="24"/>
          <w:szCs w:val="24"/>
        </w:rPr>
        <w:t xml:space="preserve">значение </w:t>
      </w:r>
      <w:r w:rsidR="00824605" w:rsidRPr="0062302E">
        <w:rPr>
          <w:b/>
          <w:sz w:val="24"/>
          <w:szCs w:val="24"/>
        </w:rPr>
        <w:t>В</w:t>
      </w:r>
      <w:r w:rsidR="00824605" w:rsidRPr="0062302E">
        <w:rPr>
          <w:b/>
          <w:sz w:val="24"/>
          <w:szCs w:val="24"/>
          <w:vertAlign w:val="subscript"/>
        </w:rPr>
        <w:t>1</w:t>
      </w:r>
      <w:r w:rsidR="008A6E11" w:rsidRPr="0062302E">
        <w:rPr>
          <w:b/>
          <w:sz w:val="24"/>
          <w:szCs w:val="24"/>
          <w:vertAlign w:val="subscript"/>
        </w:rPr>
        <w:t xml:space="preserve"> «</w:t>
      </w:r>
      <w:r w:rsidR="00C2308E" w:rsidRPr="0062302E">
        <w:rPr>
          <w:b/>
          <w:sz w:val="24"/>
          <w:szCs w:val="24"/>
          <w:vertAlign w:val="subscript"/>
          <w:lang w:val="en-US"/>
        </w:rPr>
        <w:t>min</w:t>
      </w:r>
      <w:r w:rsidR="008A6E11" w:rsidRPr="0062302E">
        <w:rPr>
          <w:b/>
          <w:sz w:val="24"/>
          <w:szCs w:val="24"/>
          <w:vertAlign w:val="subscript"/>
        </w:rPr>
        <w:t xml:space="preserve">» </w:t>
      </w:r>
      <w:r w:rsidR="001637B6" w:rsidRPr="0062302E">
        <w:rPr>
          <w:b/>
          <w:sz w:val="24"/>
          <w:szCs w:val="24"/>
          <w:vertAlign w:val="subscript"/>
        </w:rPr>
        <w:t xml:space="preserve"> </w:t>
      </w:r>
    </w:p>
    <w:p w14:paraId="5C768842" w14:textId="77777777" w:rsidR="00E474E5" w:rsidRPr="0062302E" w:rsidRDefault="00E474E5" w:rsidP="00E474E5">
      <w:pPr>
        <w:tabs>
          <w:tab w:val="left" w:pos="1276"/>
        </w:tabs>
        <w:ind w:left="567"/>
        <w:jc w:val="both"/>
        <w:rPr>
          <w:sz w:val="16"/>
          <w:szCs w:val="16"/>
        </w:rPr>
      </w:pPr>
    </w:p>
    <w:p w14:paraId="4A564403" w14:textId="77777777" w:rsidR="001D4EB2" w:rsidRPr="0062302E" w:rsidRDefault="00824605" w:rsidP="00FC3FDE">
      <w:pPr>
        <w:numPr>
          <w:ilvl w:val="1"/>
          <w:numId w:val="23"/>
        </w:numPr>
        <w:tabs>
          <w:tab w:val="left" w:pos="1134"/>
        </w:tabs>
        <w:spacing w:before="120"/>
        <w:ind w:left="0" w:firstLine="567"/>
        <w:jc w:val="both"/>
        <w:rPr>
          <w:sz w:val="24"/>
          <w:szCs w:val="24"/>
        </w:rPr>
      </w:pPr>
      <w:r w:rsidRPr="0062302E">
        <w:rPr>
          <w:sz w:val="24"/>
          <w:szCs w:val="24"/>
        </w:rPr>
        <w:t xml:space="preserve">По итогам квартала расчет интегральной оценки деятельности поставщика/изготовителя </w:t>
      </w:r>
      <w:r w:rsidR="00185526" w:rsidRPr="0062302E">
        <w:rPr>
          <w:sz w:val="24"/>
          <w:szCs w:val="24"/>
        </w:rPr>
        <w:t>«</w:t>
      </w:r>
      <w:r w:rsidRPr="0062302E">
        <w:rPr>
          <w:b/>
          <w:sz w:val="24"/>
          <w:szCs w:val="24"/>
        </w:rPr>
        <w:t>В</w:t>
      </w:r>
      <w:r w:rsidR="00185526" w:rsidRPr="0062302E">
        <w:rPr>
          <w:b/>
          <w:sz w:val="24"/>
          <w:szCs w:val="24"/>
        </w:rPr>
        <w:t>»</w:t>
      </w:r>
      <w:r w:rsidRPr="0062302E">
        <w:rPr>
          <w:sz w:val="24"/>
          <w:szCs w:val="24"/>
        </w:rPr>
        <w:t xml:space="preserve"> проводится по формуле:</w:t>
      </w:r>
    </w:p>
    <w:p w14:paraId="6A7C007A" w14:textId="77777777" w:rsidR="001D4EB2" w:rsidRPr="0062302E" w:rsidRDefault="00824605">
      <w:pPr>
        <w:spacing w:before="120"/>
        <w:ind w:firstLine="567"/>
        <w:jc w:val="center"/>
        <w:rPr>
          <w:b/>
          <w:bCs/>
          <w:sz w:val="24"/>
          <w:szCs w:val="24"/>
        </w:rPr>
      </w:pPr>
      <w:r w:rsidRPr="0062302E">
        <w:rPr>
          <w:b/>
          <w:bCs/>
          <w:sz w:val="24"/>
          <w:szCs w:val="24"/>
        </w:rPr>
        <w:lastRenderedPageBreak/>
        <w:t>В = К</w:t>
      </w:r>
      <w:r w:rsidRPr="0062302E">
        <w:rPr>
          <w:b/>
          <w:bCs/>
          <w:sz w:val="24"/>
          <w:szCs w:val="24"/>
          <w:vertAlign w:val="subscript"/>
        </w:rPr>
        <w:t>1</w:t>
      </w:r>
      <w:r w:rsidRPr="0062302E">
        <w:rPr>
          <w:b/>
          <w:bCs/>
          <w:sz w:val="24"/>
          <w:szCs w:val="24"/>
        </w:rPr>
        <w:t xml:space="preserve"> </w:t>
      </w:r>
      <w:r w:rsidRPr="0062302E">
        <w:rPr>
          <w:b/>
          <w:bCs/>
          <w:sz w:val="24"/>
          <w:szCs w:val="24"/>
        </w:rPr>
        <w:sym w:font="Symbol" w:char="F0D7"/>
      </w:r>
      <w:r w:rsidRPr="0062302E">
        <w:rPr>
          <w:b/>
          <w:bCs/>
          <w:sz w:val="24"/>
          <w:szCs w:val="24"/>
        </w:rPr>
        <w:t xml:space="preserve"> В</w:t>
      </w:r>
      <w:r w:rsidRPr="0062302E">
        <w:rPr>
          <w:b/>
          <w:bCs/>
          <w:sz w:val="24"/>
          <w:szCs w:val="24"/>
          <w:vertAlign w:val="subscript"/>
        </w:rPr>
        <w:t>1</w:t>
      </w:r>
      <w:r w:rsidRPr="0062302E">
        <w:rPr>
          <w:b/>
          <w:bCs/>
          <w:sz w:val="24"/>
          <w:szCs w:val="24"/>
        </w:rPr>
        <w:t xml:space="preserve"> (или В</w:t>
      </w:r>
      <w:r w:rsidRPr="0062302E">
        <w:rPr>
          <w:b/>
          <w:bCs/>
          <w:sz w:val="24"/>
          <w:szCs w:val="24"/>
          <w:vertAlign w:val="subscript"/>
        </w:rPr>
        <w:t>1</w:t>
      </w:r>
      <w:r w:rsidR="008A6E11" w:rsidRPr="0062302E">
        <w:rPr>
          <w:b/>
          <w:bCs/>
          <w:sz w:val="24"/>
          <w:szCs w:val="24"/>
          <w:vertAlign w:val="subscript"/>
        </w:rPr>
        <w:t xml:space="preserve"> «</w:t>
      </w:r>
      <w:r w:rsidR="00C2308E" w:rsidRPr="0062302E">
        <w:rPr>
          <w:b/>
          <w:bCs/>
          <w:sz w:val="24"/>
          <w:szCs w:val="24"/>
          <w:vertAlign w:val="subscript"/>
          <w:lang w:val="en-US"/>
        </w:rPr>
        <w:t>min</w:t>
      </w:r>
      <w:r w:rsidR="008A6E11" w:rsidRPr="0062302E">
        <w:rPr>
          <w:b/>
          <w:bCs/>
          <w:sz w:val="24"/>
          <w:szCs w:val="24"/>
          <w:vertAlign w:val="subscript"/>
        </w:rPr>
        <w:t>»</w:t>
      </w:r>
      <w:r w:rsidRPr="0062302E">
        <w:rPr>
          <w:b/>
          <w:bCs/>
          <w:sz w:val="24"/>
          <w:szCs w:val="24"/>
        </w:rPr>
        <w:t xml:space="preserve">) </w:t>
      </w:r>
      <w:r w:rsidRPr="0062302E">
        <w:rPr>
          <w:b/>
          <w:bCs/>
          <w:sz w:val="24"/>
          <w:szCs w:val="24"/>
          <w:vertAlign w:val="subscript"/>
        </w:rPr>
        <w:t xml:space="preserve"> </w:t>
      </w:r>
      <w:r w:rsidRPr="0062302E">
        <w:rPr>
          <w:b/>
          <w:bCs/>
          <w:sz w:val="24"/>
          <w:szCs w:val="24"/>
        </w:rPr>
        <w:t>+ К</w:t>
      </w:r>
      <w:r w:rsidRPr="0062302E">
        <w:rPr>
          <w:b/>
          <w:bCs/>
          <w:sz w:val="24"/>
          <w:szCs w:val="24"/>
          <w:vertAlign w:val="subscript"/>
        </w:rPr>
        <w:t>2</w:t>
      </w:r>
      <w:r w:rsidRPr="0062302E">
        <w:rPr>
          <w:b/>
          <w:bCs/>
          <w:sz w:val="24"/>
          <w:szCs w:val="24"/>
        </w:rPr>
        <w:t xml:space="preserve"> </w:t>
      </w:r>
      <w:r w:rsidRPr="0062302E">
        <w:rPr>
          <w:b/>
          <w:bCs/>
          <w:sz w:val="24"/>
          <w:szCs w:val="24"/>
        </w:rPr>
        <w:sym w:font="Symbol" w:char="F0D7"/>
      </w:r>
      <w:r w:rsidRPr="0062302E">
        <w:rPr>
          <w:b/>
          <w:bCs/>
          <w:sz w:val="24"/>
          <w:szCs w:val="24"/>
        </w:rPr>
        <w:t xml:space="preserve"> В</w:t>
      </w:r>
      <w:r w:rsidRPr="0062302E">
        <w:rPr>
          <w:b/>
          <w:bCs/>
          <w:sz w:val="24"/>
          <w:szCs w:val="24"/>
          <w:vertAlign w:val="subscript"/>
        </w:rPr>
        <w:t xml:space="preserve">2 </w:t>
      </w:r>
      <w:r w:rsidRPr="0062302E">
        <w:rPr>
          <w:b/>
          <w:bCs/>
          <w:sz w:val="24"/>
          <w:szCs w:val="24"/>
        </w:rPr>
        <w:t>+ К</w:t>
      </w:r>
      <w:r w:rsidRPr="0062302E">
        <w:rPr>
          <w:b/>
          <w:bCs/>
          <w:sz w:val="24"/>
          <w:szCs w:val="24"/>
          <w:vertAlign w:val="subscript"/>
        </w:rPr>
        <w:t>3</w:t>
      </w:r>
      <w:r w:rsidRPr="0062302E">
        <w:rPr>
          <w:b/>
          <w:bCs/>
          <w:sz w:val="24"/>
          <w:szCs w:val="24"/>
        </w:rPr>
        <w:t xml:space="preserve"> </w:t>
      </w:r>
      <w:r w:rsidRPr="0062302E">
        <w:rPr>
          <w:b/>
          <w:bCs/>
          <w:sz w:val="24"/>
          <w:szCs w:val="24"/>
        </w:rPr>
        <w:sym w:font="Symbol" w:char="F0D7"/>
      </w:r>
      <w:r w:rsidRPr="0062302E">
        <w:rPr>
          <w:b/>
          <w:bCs/>
          <w:sz w:val="24"/>
          <w:szCs w:val="24"/>
        </w:rPr>
        <w:t xml:space="preserve"> В</w:t>
      </w:r>
      <w:r w:rsidRPr="0062302E">
        <w:rPr>
          <w:b/>
          <w:bCs/>
          <w:sz w:val="24"/>
          <w:szCs w:val="24"/>
          <w:vertAlign w:val="subscript"/>
        </w:rPr>
        <w:t>3</w:t>
      </w:r>
      <w:r w:rsidRPr="0062302E">
        <w:rPr>
          <w:b/>
          <w:bCs/>
          <w:sz w:val="24"/>
          <w:szCs w:val="24"/>
        </w:rPr>
        <w:t xml:space="preserve"> + К</w:t>
      </w:r>
      <w:r w:rsidRPr="0062302E">
        <w:rPr>
          <w:b/>
          <w:bCs/>
          <w:sz w:val="24"/>
          <w:szCs w:val="24"/>
          <w:vertAlign w:val="subscript"/>
        </w:rPr>
        <w:t>4</w:t>
      </w:r>
      <w:r w:rsidRPr="0062302E">
        <w:rPr>
          <w:b/>
          <w:bCs/>
          <w:sz w:val="24"/>
          <w:szCs w:val="24"/>
        </w:rPr>
        <w:t xml:space="preserve"> </w:t>
      </w:r>
      <w:r w:rsidRPr="0062302E">
        <w:rPr>
          <w:b/>
          <w:bCs/>
          <w:sz w:val="24"/>
          <w:szCs w:val="24"/>
        </w:rPr>
        <w:sym w:font="Symbol" w:char="F0D7"/>
      </w:r>
      <w:r w:rsidRPr="0062302E">
        <w:rPr>
          <w:b/>
          <w:bCs/>
          <w:sz w:val="24"/>
          <w:szCs w:val="24"/>
        </w:rPr>
        <w:t xml:space="preserve"> В</w:t>
      </w:r>
      <w:r w:rsidRPr="0062302E">
        <w:rPr>
          <w:b/>
          <w:bCs/>
          <w:sz w:val="24"/>
          <w:szCs w:val="24"/>
          <w:vertAlign w:val="subscript"/>
        </w:rPr>
        <w:t>4,</w:t>
      </w:r>
    </w:p>
    <w:p w14:paraId="322B3CE9" w14:textId="77777777" w:rsidR="001D4EB2" w:rsidRPr="0062302E" w:rsidRDefault="00824605">
      <w:pPr>
        <w:pStyle w:val="a5"/>
        <w:tabs>
          <w:tab w:val="left" w:pos="426"/>
        </w:tabs>
        <w:spacing w:before="120"/>
        <w:jc w:val="both"/>
        <w:rPr>
          <w:sz w:val="24"/>
          <w:szCs w:val="24"/>
        </w:rPr>
      </w:pPr>
      <w:r w:rsidRPr="0062302E">
        <w:rPr>
          <w:sz w:val="24"/>
          <w:szCs w:val="24"/>
        </w:rPr>
        <w:t xml:space="preserve">где </w:t>
      </w:r>
      <w:r w:rsidRPr="0062302E">
        <w:rPr>
          <w:sz w:val="24"/>
          <w:szCs w:val="24"/>
        </w:rPr>
        <w:tab/>
      </w:r>
      <w:r w:rsidRPr="0062302E">
        <w:rPr>
          <w:b/>
          <w:sz w:val="24"/>
          <w:szCs w:val="24"/>
        </w:rPr>
        <w:t>В</w:t>
      </w:r>
      <w:r w:rsidRPr="0062302E">
        <w:rPr>
          <w:b/>
          <w:sz w:val="24"/>
          <w:szCs w:val="24"/>
          <w:vertAlign w:val="subscript"/>
        </w:rPr>
        <w:t>1</w:t>
      </w:r>
      <w:r w:rsidRPr="0062302E">
        <w:rPr>
          <w:b/>
          <w:sz w:val="24"/>
          <w:szCs w:val="24"/>
        </w:rPr>
        <w:t>, В</w:t>
      </w:r>
      <w:r w:rsidRPr="0062302E">
        <w:rPr>
          <w:b/>
          <w:sz w:val="24"/>
          <w:szCs w:val="24"/>
          <w:vertAlign w:val="subscript"/>
        </w:rPr>
        <w:t>1</w:t>
      </w:r>
      <w:r w:rsidRPr="0062302E">
        <w:rPr>
          <w:b/>
          <w:bCs/>
          <w:sz w:val="24"/>
          <w:szCs w:val="24"/>
        </w:rPr>
        <w:t>(или В</w:t>
      </w:r>
      <w:r w:rsidRPr="0062302E">
        <w:rPr>
          <w:b/>
          <w:bCs/>
          <w:sz w:val="24"/>
          <w:szCs w:val="24"/>
          <w:vertAlign w:val="subscript"/>
        </w:rPr>
        <w:t>1</w:t>
      </w:r>
      <w:r w:rsidR="008A6E11" w:rsidRPr="0062302E">
        <w:rPr>
          <w:b/>
          <w:bCs/>
          <w:sz w:val="24"/>
          <w:szCs w:val="24"/>
          <w:vertAlign w:val="subscript"/>
        </w:rPr>
        <w:t xml:space="preserve"> «</w:t>
      </w:r>
      <w:r w:rsidR="00C2308E" w:rsidRPr="0062302E">
        <w:rPr>
          <w:b/>
          <w:bCs/>
          <w:sz w:val="24"/>
          <w:szCs w:val="24"/>
          <w:vertAlign w:val="subscript"/>
          <w:lang w:val="en-US"/>
        </w:rPr>
        <w:t>min</w:t>
      </w:r>
      <w:r w:rsidR="008A6E11" w:rsidRPr="0062302E">
        <w:rPr>
          <w:b/>
          <w:bCs/>
          <w:sz w:val="24"/>
          <w:szCs w:val="24"/>
          <w:vertAlign w:val="subscript"/>
        </w:rPr>
        <w:t>»</w:t>
      </w:r>
      <w:r w:rsidRPr="0062302E">
        <w:rPr>
          <w:b/>
          <w:bCs/>
          <w:sz w:val="24"/>
          <w:szCs w:val="24"/>
        </w:rPr>
        <w:t>)</w:t>
      </w:r>
      <w:r w:rsidRPr="0062302E">
        <w:rPr>
          <w:b/>
          <w:sz w:val="24"/>
          <w:szCs w:val="24"/>
        </w:rPr>
        <w:t>, В</w:t>
      </w:r>
      <w:r w:rsidRPr="0062302E">
        <w:rPr>
          <w:b/>
          <w:sz w:val="24"/>
          <w:szCs w:val="24"/>
          <w:vertAlign w:val="subscript"/>
        </w:rPr>
        <w:t>2</w:t>
      </w:r>
      <w:r w:rsidRPr="0062302E">
        <w:rPr>
          <w:b/>
          <w:sz w:val="24"/>
          <w:szCs w:val="24"/>
        </w:rPr>
        <w:t>, В</w:t>
      </w:r>
      <w:r w:rsidRPr="0062302E">
        <w:rPr>
          <w:b/>
          <w:sz w:val="24"/>
          <w:szCs w:val="24"/>
          <w:vertAlign w:val="subscript"/>
        </w:rPr>
        <w:t>3</w:t>
      </w:r>
      <w:r w:rsidRPr="0062302E">
        <w:rPr>
          <w:b/>
          <w:sz w:val="24"/>
          <w:szCs w:val="24"/>
        </w:rPr>
        <w:t>, В</w:t>
      </w:r>
      <w:r w:rsidRPr="0062302E">
        <w:rPr>
          <w:b/>
          <w:sz w:val="24"/>
          <w:szCs w:val="24"/>
          <w:vertAlign w:val="subscript"/>
        </w:rPr>
        <w:t xml:space="preserve">4 </w:t>
      </w:r>
      <w:r w:rsidRPr="0062302E">
        <w:rPr>
          <w:sz w:val="24"/>
          <w:szCs w:val="24"/>
        </w:rPr>
        <w:t>– значение критерия оценки поставщика/изготовителя;</w:t>
      </w:r>
    </w:p>
    <w:p w14:paraId="3FCC8266" w14:textId="77777777" w:rsidR="001D4EB2" w:rsidRPr="0062302E" w:rsidRDefault="00824605">
      <w:pPr>
        <w:pStyle w:val="a5"/>
        <w:tabs>
          <w:tab w:val="clear" w:pos="4536"/>
          <w:tab w:val="clear" w:pos="9072"/>
          <w:tab w:val="left" w:pos="426"/>
        </w:tabs>
        <w:spacing w:before="120"/>
        <w:jc w:val="both"/>
        <w:rPr>
          <w:sz w:val="24"/>
          <w:szCs w:val="24"/>
        </w:rPr>
      </w:pPr>
      <w:r w:rsidRPr="0062302E">
        <w:rPr>
          <w:sz w:val="24"/>
          <w:szCs w:val="24"/>
        </w:rPr>
        <w:tab/>
      </w:r>
      <w:r w:rsidRPr="0062302E">
        <w:rPr>
          <w:b/>
          <w:sz w:val="24"/>
          <w:szCs w:val="24"/>
        </w:rPr>
        <w:t>К</w:t>
      </w:r>
      <w:r w:rsidRPr="0062302E">
        <w:rPr>
          <w:b/>
          <w:sz w:val="24"/>
          <w:szCs w:val="24"/>
          <w:vertAlign w:val="subscript"/>
        </w:rPr>
        <w:t>1</w:t>
      </w:r>
      <w:r w:rsidRPr="0062302E">
        <w:rPr>
          <w:b/>
          <w:sz w:val="24"/>
          <w:szCs w:val="24"/>
        </w:rPr>
        <w:t>, К</w:t>
      </w:r>
      <w:r w:rsidRPr="0062302E">
        <w:rPr>
          <w:b/>
          <w:sz w:val="24"/>
          <w:szCs w:val="24"/>
          <w:vertAlign w:val="subscript"/>
        </w:rPr>
        <w:t>2</w:t>
      </w:r>
      <w:r w:rsidRPr="0062302E">
        <w:rPr>
          <w:b/>
          <w:sz w:val="24"/>
          <w:szCs w:val="24"/>
        </w:rPr>
        <w:t>, К</w:t>
      </w:r>
      <w:r w:rsidRPr="0062302E">
        <w:rPr>
          <w:b/>
          <w:sz w:val="24"/>
          <w:szCs w:val="24"/>
          <w:vertAlign w:val="subscript"/>
        </w:rPr>
        <w:t>3</w:t>
      </w:r>
      <w:r w:rsidRPr="0062302E">
        <w:rPr>
          <w:b/>
          <w:sz w:val="24"/>
          <w:szCs w:val="24"/>
        </w:rPr>
        <w:t>, К</w:t>
      </w:r>
      <w:r w:rsidRPr="0062302E">
        <w:rPr>
          <w:b/>
          <w:sz w:val="24"/>
          <w:szCs w:val="24"/>
          <w:vertAlign w:val="subscript"/>
        </w:rPr>
        <w:t>4</w:t>
      </w:r>
      <w:r w:rsidRPr="0062302E">
        <w:rPr>
          <w:sz w:val="24"/>
          <w:szCs w:val="24"/>
        </w:rPr>
        <w:t xml:space="preserve"> – коэффициенты значимости соответствующего критерия:</w:t>
      </w:r>
    </w:p>
    <w:p w14:paraId="23B34F09" w14:textId="77777777" w:rsidR="001D4EB2" w:rsidRPr="0062302E" w:rsidRDefault="00824605">
      <w:pPr>
        <w:pStyle w:val="a5"/>
        <w:tabs>
          <w:tab w:val="clear" w:pos="4536"/>
          <w:tab w:val="clear" w:pos="9072"/>
          <w:tab w:val="left" w:pos="426"/>
        </w:tabs>
        <w:spacing w:before="120"/>
        <w:jc w:val="center"/>
        <w:rPr>
          <w:b/>
          <w:sz w:val="24"/>
          <w:szCs w:val="24"/>
        </w:rPr>
      </w:pPr>
      <w:r w:rsidRPr="0062302E">
        <w:rPr>
          <w:b/>
          <w:sz w:val="24"/>
          <w:szCs w:val="24"/>
        </w:rPr>
        <w:t>К</w:t>
      </w:r>
      <w:r w:rsidRPr="0062302E">
        <w:rPr>
          <w:b/>
          <w:sz w:val="24"/>
          <w:szCs w:val="24"/>
          <w:vertAlign w:val="subscript"/>
        </w:rPr>
        <w:t xml:space="preserve">1 </w:t>
      </w:r>
      <w:r w:rsidRPr="0062302E">
        <w:rPr>
          <w:b/>
          <w:sz w:val="24"/>
          <w:szCs w:val="24"/>
        </w:rPr>
        <w:t>= 0,5</w:t>
      </w:r>
      <w:r w:rsidR="004E33F4" w:rsidRPr="0062302E">
        <w:rPr>
          <w:b/>
          <w:sz w:val="24"/>
          <w:szCs w:val="24"/>
        </w:rPr>
        <w:tab/>
      </w:r>
      <w:r w:rsidRPr="0062302E">
        <w:rPr>
          <w:b/>
          <w:sz w:val="24"/>
          <w:szCs w:val="24"/>
        </w:rPr>
        <w:t>К</w:t>
      </w:r>
      <w:r w:rsidRPr="0062302E">
        <w:rPr>
          <w:b/>
          <w:sz w:val="24"/>
          <w:szCs w:val="24"/>
          <w:vertAlign w:val="subscript"/>
        </w:rPr>
        <w:t>2</w:t>
      </w:r>
      <w:r w:rsidRPr="0062302E">
        <w:rPr>
          <w:b/>
          <w:sz w:val="24"/>
          <w:szCs w:val="24"/>
        </w:rPr>
        <w:t xml:space="preserve"> = 0,25</w:t>
      </w:r>
      <w:r w:rsidR="004E33F4" w:rsidRPr="0062302E">
        <w:rPr>
          <w:b/>
          <w:sz w:val="24"/>
          <w:szCs w:val="24"/>
        </w:rPr>
        <w:tab/>
      </w:r>
      <w:r w:rsidRPr="0062302E">
        <w:rPr>
          <w:b/>
          <w:sz w:val="24"/>
          <w:szCs w:val="24"/>
        </w:rPr>
        <w:t>К</w:t>
      </w:r>
      <w:r w:rsidRPr="0062302E">
        <w:rPr>
          <w:b/>
          <w:sz w:val="24"/>
          <w:szCs w:val="24"/>
          <w:vertAlign w:val="subscript"/>
        </w:rPr>
        <w:t xml:space="preserve">3 </w:t>
      </w:r>
      <w:r w:rsidRPr="0062302E">
        <w:rPr>
          <w:b/>
          <w:sz w:val="24"/>
          <w:szCs w:val="24"/>
        </w:rPr>
        <w:t>= 0,15</w:t>
      </w:r>
      <w:r w:rsidR="004E33F4" w:rsidRPr="0062302E">
        <w:rPr>
          <w:b/>
          <w:sz w:val="24"/>
          <w:szCs w:val="24"/>
        </w:rPr>
        <w:tab/>
      </w:r>
      <w:r w:rsidRPr="0062302E">
        <w:rPr>
          <w:b/>
          <w:sz w:val="24"/>
          <w:szCs w:val="24"/>
        </w:rPr>
        <w:t>К</w:t>
      </w:r>
      <w:r w:rsidRPr="0062302E">
        <w:rPr>
          <w:b/>
          <w:sz w:val="24"/>
          <w:szCs w:val="24"/>
          <w:vertAlign w:val="subscript"/>
        </w:rPr>
        <w:t xml:space="preserve">4 </w:t>
      </w:r>
      <w:r w:rsidRPr="0062302E">
        <w:rPr>
          <w:b/>
          <w:sz w:val="24"/>
          <w:szCs w:val="24"/>
        </w:rPr>
        <w:t>= 0,10</w:t>
      </w:r>
    </w:p>
    <w:p w14:paraId="30EBC6CA" w14:textId="77777777" w:rsidR="00AA0CC6" w:rsidRPr="0062302E" w:rsidRDefault="00AA0CC6">
      <w:pPr>
        <w:pStyle w:val="a5"/>
        <w:tabs>
          <w:tab w:val="clear" w:pos="4536"/>
          <w:tab w:val="clear" w:pos="9072"/>
          <w:tab w:val="left" w:pos="426"/>
        </w:tabs>
        <w:spacing w:before="120"/>
        <w:jc w:val="center"/>
        <w:rPr>
          <w:b/>
          <w:sz w:val="10"/>
          <w:szCs w:val="10"/>
        </w:rPr>
      </w:pPr>
    </w:p>
    <w:p w14:paraId="603607E6" w14:textId="77777777" w:rsidR="001D4EB2" w:rsidRPr="0062302E" w:rsidRDefault="00824605" w:rsidP="00FC3FDE">
      <w:pPr>
        <w:numPr>
          <w:ilvl w:val="1"/>
          <w:numId w:val="23"/>
        </w:numPr>
        <w:tabs>
          <w:tab w:val="left" w:pos="1134"/>
        </w:tabs>
        <w:spacing w:before="120"/>
        <w:ind w:left="0" w:firstLine="567"/>
        <w:jc w:val="both"/>
        <w:rPr>
          <w:sz w:val="24"/>
          <w:szCs w:val="24"/>
        </w:rPr>
      </w:pPr>
      <w:r w:rsidRPr="0062302E">
        <w:rPr>
          <w:sz w:val="24"/>
          <w:szCs w:val="24"/>
        </w:rPr>
        <w:t>Годовая оценка рассчитывается как среднеарифметическая величина квартальных интегральных оценок – 3 и 4 кварталы предыдущего года, 1 и 2 кварталы текущего года.</w:t>
      </w:r>
      <w:r w:rsidR="00E410FF" w:rsidRPr="0062302E">
        <w:rPr>
          <w:sz w:val="24"/>
          <w:szCs w:val="24"/>
        </w:rPr>
        <w:t xml:space="preserve"> </w:t>
      </w:r>
    </w:p>
    <w:p w14:paraId="13D9FE90" w14:textId="77777777" w:rsidR="00AA0CC6" w:rsidRPr="0062302E" w:rsidRDefault="00AA0CC6" w:rsidP="00AA0CC6">
      <w:pPr>
        <w:tabs>
          <w:tab w:val="left" w:pos="1134"/>
        </w:tabs>
        <w:spacing w:before="120"/>
        <w:ind w:left="567"/>
        <w:jc w:val="both"/>
        <w:rPr>
          <w:sz w:val="10"/>
          <w:szCs w:val="10"/>
        </w:rPr>
      </w:pPr>
    </w:p>
    <w:p w14:paraId="2D07A564" w14:textId="77777777" w:rsidR="007F3C61" w:rsidRPr="0062302E" w:rsidRDefault="007F3C61" w:rsidP="00FC3FDE">
      <w:pPr>
        <w:numPr>
          <w:ilvl w:val="1"/>
          <w:numId w:val="23"/>
        </w:numPr>
        <w:tabs>
          <w:tab w:val="left" w:pos="1134"/>
        </w:tabs>
        <w:spacing w:before="120"/>
        <w:ind w:left="0" w:firstLine="567"/>
        <w:jc w:val="both"/>
        <w:rPr>
          <w:sz w:val="22"/>
          <w:szCs w:val="22"/>
        </w:rPr>
        <w:sectPr w:rsidR="007F3C61" w:rsidRPr="0062302E" w:rsidSect="00E31BEC">
          <w:headerReference w:type="default" r:id="rId15"/>
          <w:footerReference w:type="default" r:id="rId16"/>
          <w:headerReference w:type="first" r:id="rId17"/>
          <w:pgSz w:w="11907" w:h="16840" w:code="9"/>
          <w:pgMar w:top="851" w:right="567" w:bottom="425" w:left="1134" w:header="567" w:footer="533" w:gutter="0"/>
          <w:paperSrc w:first="260" w:other="260"/>
          <w:cols w:space="720"/>
          <w:titlePg/>
          <w:docGrid w:linePitch="272"/>
        </w:sectPr>
      </w:pPr>
      <w:r w:rsidRPr="0062302E">
        <w:rPr>
          <w:sz w:val="24"/>
          <w:szCs w:val="24"/>
        </w:rPr>
        <w:t xml:space="preserve">Порядок расчета оценки поставщика/изготовителя </w:t>
      </w:r>
      <w:r w:rsidR="00384A0A" w:rsidRPr="0062302E">
        <w:rPr>
          <w:sz w:val="24"/>
          <w:szCs w:val="24"/>
        </w:rPr>
        <w:t xml:space="preserve">и ответственные за предоставление информации </w:t>
      </w:r>
      <w:r w:rsidRPr="0062302E">
        <w:rPr>
          <w:sz w:val="24"/>
          <w:szCs w:val="24"/>
        </w:rPr>
        <w:t>представлен</w:t>
      </w:r>
      <w:r w:rsidR="00384A0A" w:rsidRPr="0062302E">
        <w:rPr>
          <w:sz w:val="24"/>
          <w:szCs w:val="24"/>
        </w:rPr>
        <w:t>ы</w:t>
      </w:r>
      <w:r w:rsidRPr="0062302E">
        <w:rPr>
          <w:sz w:val="24"/>
          <w:szCs w:val="24"/>
        </w:rPr>
        <w:t xml:space="preserve"> в таблице 3.</w:t>
      </w:r>
    </w:p>
    <w:p w14:paraId="1960C752" w14:textId="77777777" w:rsidR="001D4EB2" w:rsidRPr="0062302E" w:rsidRDefault="009D2F3E" w:rsidP="009D2F3E">
      <w:pPr>
        <w:tabs>
          <w:tab w:val="left" w:pos="1701"/>
          <w:tab w:val="left" w:pos="4820"/>
        </w:tabs>
        <w:rPr>
          <w:sz w:val="22"/>
          <w:szCs w:val="24"/>
        </w:rPr>
      </w:pPr>
      <w:r w:rsidRPr="0062302E">
        <w:rPr>
          <w:sz w:val="22"/>
          <w:szCs w:val="24"/>
        </w:rPr>
        <w:lastRenderedPageBreak/>
        <w:t>Т а б л и ц а 3</w:t>
      </w:r>
    </w:p>
    <w:tbl>
      <w:tblPr>
        <w:tblW w:w="153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2"/>
        <w:gridCol w:w="2976"/>
        <w:gridCol w:w="4253"/>
        <w:gridCol w:w="5528"/>
        <w:gridCol w:w="1600"/>
      </w:tblGrid>
      <w:tr w:rsidR="001D4EB2" w:rsidRPr="0062302E" w14:paraId="24254864" w14:textId="77777777" w:rsidTr="00E17F4C">
        <w:trPr>
          <w:cantSplit/>
          <w:trHeight w:val="19"/>
          <w:tblHeader/>
        </w:trPr>
        <w:tc>
          <w:tcPr>
            <w:tcW w:w="1022" w:type="dxa"/>
            <w:shd w:val="clear" w:color="auto" w:fill="B8CCE4" w:themeFill="accent1" w:themeFillTint="66"/>
            <w:vAlign w:val="center"/>
          </w:tcPr>
          <w:p w14:paraId="30CB4E09" w14:textId="77777777" w:rsidR="001D4EB2" w:rsidRPr="0062302E" w:rsidRDefault="00824605">
            <w:pPr>
              <w:ind w:left="-108" w:right="-108"/>
              <w:jc w:val="center"/>
              <w:rPr>
                <w:b/>
              </w:rPr>
            </w:pPr>
            <w:r w:rsidRPr="0062302E">
              <w:rPr>
                <w:b/>
              </w:rPr>
              <w:t>Критерий</w:t>
            </w:r>
          </w:p>
          <w:p w14:paraId="027D806C" w14:textId="77777777" w:rsidR="001D4EB2" w:rsidRPr="0062302E" w:rsidRDefault="00824605">
            <w:pPr>
              <w:ind w:left="-108" w:right="-108"/>
              <w:jc w:val="center"/>
              <w:rPr>
                <w:b/>
              </w:rPr>
            </w:pPr>
            <w:r w:rsidRPr="0062302E">
              <w:rPr>
                <w:b/>
              </w:rPr>
              <w:t>(</w:t>
            </w:r>
            <w:r w:rsidRPr="0062302E">
              <w:rPr>
                <w:b/>
                <w:lang w:val="en-US"/>
              </w:rPr>
              <w:t>Bi)</w:t>
            </w:r>
          </w:p>
        </w:tc>
        <w:tc>
          <w:tcPr>
            <w:tcW w:w="2976" w:type="dxa"/>
            <w:shd w:val="clear" w:color="auto" w:fill="B8CCE4" w:themeFill="accent1" w:themeFillTint="66"/>
            <w:vAlign w:val="center"/>
          </w:tcPr>
          <w:p w14:paraId="23B457D9" w14:textId="77777777" w:rsidR="001D4EB2" w:rsidRPr="0062302E" w:rsidRDefault="00824605">
            <w:pPr>
              <w:jc w:val="center"/>
              <w:rPr>
                <w:b/>
              </w:rPr>
            </w:pPr>
            <w:r w:rsidRPr="0062302E">
              <w:rPr>
                <w:b/>
              </w:rPr>
              <w:t>Показатели оценки</w:t>
            </w:r>
          </w:p>
        </w:tc>
        <w:tc>
          <w:tcPr>
            <w:tcW w:w="4253" w:type="dxa"/>
            <w:shd w:val="clear" w:color="auto" w:fill="B8CCE4" w:themeFill="accent1" w:themeFillTint="66"/>
            <w:vAlign w:val="center"/>
          </w:tcPr>
          <w:p w14:paraId="589AE48B" w14:textId="77777777" w:rsidR="001D4EB2" w:rsidRPr="0062302E" w:rsidRDefault="00824605">
            <w:pPr>
              <w:jc w:val="center"/>
              <w:rPr>
                <w:b/>
              </w:rPr>
            </w:pPr>
            <w:r w:rsidRPr="0062302E">
              <w:rPr>
                <w:b/>
              </w:rPr>
              <w:t xml:space="preserve">Оцениваемые характеристики </w:t>
            </w:r>
          </w:p>
          <w:p w14:paraId="493E88A1" w14:textId="77777777" w:rsidR="001D4EB2" w:rsidRPr="0062302E" w:rsidRDefault="00824605">
            <w:pPr>
              <w:jc w:val="center"/>
              <w:rPr>
                <w:b/>
              </w:rPr>
            </w:pPr>
            <w:r w:rsidRPr="0062302E">
              <w:rPr>
                <w:b/>
              </w:rPr>
              <w:t>(</w:t>
            </w:r>
            <w:r w:rsidRPr="0062302E">
              <w:rPr>
                <w:b/>
                <w:lang w:val="en-US"/>
              </w:rPr>
              <w:t>b</w:t>
            </w:r>
            <w:r w:rsidRPr="0062302E">
              <w:rPr>
                <w:b/>
                <w:vertAlign w:val="subscript"/>
                <w:lang w:val="en-US"/>
              </w:rPr>
              <w:t>i</w:t>
            </w:r>
            <w:r w:rsidRPr="0062302E">
              <w:rPr>
                <w:b/>
              </w:rPr>
              <w:t>)</w:t>
            </w:r>
          </w:p>
        </w:tc>
        <w:tc>
          <w:tcPr>
            <w:tcW w:w="5528" w:type="dxa"/>
            <w:shd w:val="clear" w:color="auto" w:fill="B8CCE4" w:themeFill="accent1" w:themeFillTint="66"/>
            <w:vAlign w:val="center"/>
          </w:tcPr>
          <w:p w14:paraId="7F0C640C" w14:textId="77777777" w:rsidR="001D4EB2" w:rsidRPr="0062302E" w:rsidRDefault="00824605">
            <w:pPr>
              <w:jc w:val="center"/>
              <w:rPr>
                <w:b/>
              </w:rPr>
            </w:pPr>
            <w:r w:rsidRPr="0062302E">
              <w:rPr>
                <w:b/>
              </w:rPr>
              <w:t>Предоставляемая информация</w:t>
            </w:r>
          </w:p>
        </w:tc>
        <w:tc>
          <w:tcPr>
            <w:tcW w:w="1600" w:type="dxa"/>
            <w:shd w:val="clear" w:color="auto" w:fill="B8CCE4" w:themeFill="accent1" w:themeFillTint="66"/>
            <w:vAlign w:val="center"/>
          </w:tcPr>
          <w:p w14:paraId="19671F37" w14:textId="77777777" w:rsidR="001D4EB2" w:rsidRPr="0062302E" w:rsidRDefault="003335F8" w:rsidP="004B5B0B">
            <w:pPr>
              <w:jc w:val="center"/>
              <w:rPr>
                <w:b/>
              </w:rPr>
            </w:pPr>
            <w:r w:rsidRPr="0062302E">
              <w:rPr>
                <w:b/>
              </w:rPr>
              <w:t>Отв</w:t>
            </w:r>
            <w:r w:rsidR="004B5B0B" w:rsidRPr="0062302E">
              <w:rPr>
                <w:b/>
              </w:rPr>
              <w:t>етственный</w:t>
            </w:r>
          </w:p>
        </w:tc>
      </w:tr>
      <w:tr w:rsidR="001D4EB2" w:rsidRPr="0062302E" w14:paraId="4E6CE0C2" w14:textId="77777777" w:rsidTr="00E17F4C">
        <w:trPr>
          <w:cantSplit/>
          <w:trHeight w:val="19"/>
          <w:tblHeader/>
        </w:trPr>
        <w:tc>
          <w:tcPr>
            <w:tcW w:w="1022" w:type="dxa"/>
          </w:tcPr>
          <w:p w14:paraId="4556DBC6" w14:textId="77777777" w:rsidR="001D4EB2" w:rsidRPr="0062302E" w:rsidRDefault="00824605">
            <w:pPr>
              <w:ind w:left="-108" w:right="-108"/>
              <w:jc w:val="center"/>
              <w:rPr>
                <w:b/>
              </w:rPr>
            </w:pPr>
            <w:r w:rsidRPr="0062302E">
              <w:rPr>
                <w:b/>
              </w:rPr>
              <w:t>1</w:t>
            </w:r>
          </w:p>
        </w:tc>
        <w:tc>
          <w:tcPr>
            <w:tcW w:w="2976" w:type="dxa"/>
          </w:tcPr>
          <w:p w14:paraId="303A24A8" w14:textId="77777777" w:rsidR="001D4EB2" w:rsidRPr="0062302E" w:rsidRDefault="00824605">
            <w:pPr>
              <w:jc w:val="center"/>
              <w:rPr>
                <w:b/>
              </w:rPr>
            </w:pPr>
            <w:r w:rsidRPr="0062302E">
              <w:rPr>
                <w:b/>
              </w:rPr>
              <w:t>2</w:t>
            </w:r>
          </w:p>
        </w:tc>
        <w:tc>
          <w:tcPr>
            <w:tcW w:w="4253" w:type="dxa"/>
          </w:tcPr>
          <w:p w14:paraId="419CFFD2" w14:textId="77777777" w:rsidR="001D4EB2" w:rsidRPr="0062302E" w:rsidRDefault="00824605">
            <w:pPr>
              <w:jc w:val="center"/>
              <w:rPr>
                <w:b/>
              </w:rPr>
            </w:pPr>
            <w:r w:rsidRPr="0062302E">
              <w:rPr>
                <w:b/>
              </w:rPr>
              <w:t>3</w:t>
            </w:r>
          </w:p>
        </w:tc>
        <w:tc>
          <w:tcPr>
            <w:tcW w:w="5528" w:type="dxa"/>
          </w:tcPr>
          <w:p w14:paraId="3F0EFD5F" w14:textId="77777777" w:rsidR="001D4EB2" w:rsidRPr="0062302E" w:rsidRDefault="00824605">
            <w:pPr>
              <w:jc w:val="center"/>
              <w:rPr>
                <w:b/>
              </w:rPr>
            </w:pPr>
            <w:r w:rsidRPr="0062302E">
              <w:rPr>
                <w:b/>
              </w:rPr>
              <w:t>4</w:t>
            </w:r>
          </w:p>
        </w:tc>
        <w:tc>
          <w:tcPr>
            <w:tcW w:w="1600" w:type="dxa"/>
          </w:tcPr>
          <w:p w14:paraId="3D1AF66F" w14:textId="77777777" w:rsidR="001D4EB2" w:rsidRPr="0062302E" w:rsidRDefault="00824605">
            <w:pPr>
              <w:jc w:val="center"/>
              <w:rPr>
                <w:b/>
              </w:rPr>
            </w:pPr>
            <w:r w:rsidRPr="0062302E">
              <w:rPr>
                <w:b/>
              </w:rPr>
              <w:t>5</w:t>
            </w:r>
          </w:p>
        </w:tc>
      </w:tr>
      <w:tr w:rsidR="001D4EB2" w:rsidRPr="0062302E" w14:paraId="62F81C79" w14:textId="77777777" w:rsidTr="00E17F4C">
        <w:trPr>
          <w:cantSplit/>
          <w:trHeight w:val="62"/>
        </w:trPr>
        <w:tc>
          <w:tcPr>
            <w:tcW w:w="1022" w:type="dxa"/>
            <w:vMerge w:val="restart"/>
          </w:tcPr>
          <w:p w14:paraId="41F7438D" w14:textId="77777777" w:rsidR="001D4EB2" w:rsidRPr="0062302E" w:rsidRDefault="00824605">
            <w:r w:rsidRPr="0062302E">
              <w:t>1. Качество (В</w:t>
            </w:r>
            <w:r w:rsidRPr="0062302E">
              <w:rPr>
                <w:vertAlign w:val="subscript"/>
              </w:rPr>
              <w:t>1</w:t>
            </w:r>
            <w:r w:rsidRPr="0062302E">
              <w:t>)</w:t>
            </w:r>
          </w:p>
        </w:tc>
        <w:tc>
          <w:tcPr>
            <w:tcW w:w="2976" w:type="dxa"/>
            <w:vMerge w:val="restart"/>
          </w:tcPr>
          <w:p w14:paraId="45E7403B" w14:textId="77777777" w:rsidR="001D4EB2" w:rsidRPr="0062302E" w:rsidRDefault="00824605">
            <w:pPr>
              <w:jc w:val="both"/>
            </w:pPr>
            <w:r w:rsidRPr="0062302E">
              <w:t>1.1. Уровень дефектности по качеству сырья и материалов</w:t>
            </w:r>
          </w:p>
        </w:tc>
        <w:tc>
          <w:tcPr>
            <w:tcW w:w="4253" w:type="dxa"/>
            <w:vMerge w:val="restart"/>
          </w:tcPr>
          <w:p w14:paraId="5397E043" w14:textId="77777777" w:rsidR="001D4EB2" w:rsidRPr="0062302E" w:rsidRDefault="00824605">
            <w:pPr>
              <w:jc w:val="both"/>
            </w:pPr>
            <w:r w:rsidRPr="0062302E">
              <w:t>Отношение несоответствующего сырья, выявленного при входном контроле и при переработке, к общему количеству поставленного, %</w:t>
            </w:r>
          </w:p>
        </w:tc>
        <w:tc>
          <w:tcPr>
            <w:tcW w:w="5528" w:type="dxa"/>
          </w:tcPr>
          <w:p w14:paraId="04835976" w14:textId="77777777" w:rsidR="00CF6908" w:rsidRPr="0062302E" w:rsidRDefault="00824605" w:rsidP="00BF5A1D">
            <w:pPr>
              <w:ind w:right="-30"/>
              <w:jc w:val="both"/>
            </w:pPr>
            <w:r w:rsidRPr="0062302E">
              <w:t>Количество несоответствующего сырья, выявленного</w:t>
            </w:r>
          </w:p>
          <w:p w14:paraId="3E0BC5A8" w14:textId="77777777" w:rsidR="00CF6908" w:rsidRPr="0062302E" w:rsidRDefault="00CF6908" w:rsidP="00BF5A1D">
            <w:pPr>
              <w:ind w:right="-30"/>
              <w:jc w:val="both"/>
            </w:pPr>
            <w:r w:rsidRPr="0062302E">
              <w:t>-</w:t>
            </w:r>
            <w:r w:rsidR="00824605" w:rsidRPr="0062302E">
              <w:t xml:space="preserve"> при входном контроле</w:t>
            </w:r>
            <w:r w:rsidR="00C81CBE" w:rsidRPr="0062302E">
              <w:rPr>
                <w:b/>
                <w:vertAlign w:val="superscript"/>
              </w:rPr>
              <w:t xml:space="preserve">1, </w:t>
            </w:r>
            <w:r w:rsidR="00C81CBE" w:rsidRPr="0062302E">
              <w:t>нат.ед.</w:t>
            </w:r>
            <w:r w:rsidR="0030753D" w:rsidRPr="0062302E">
              <w:rPr>
                <w:b/>
                <w:vertAlign w:val="superscript"/>
              </w:rPr>
              <w:t xml:space="preserve"> 2</w:t>
            </w:r>
            <w:r w:rsidR="0030753D" w:rsidRPr="0062302E">
              <w:t xml:space="preserve"> (</w:t>
            </w:r>
            <w:r w:rsidR="00E126F8" w:rsidRPr="0062302E">
              <w:t>на основании акта</w:t>
            </w:r>
            <w:r w:rsidR="0030753D" w:rsidRPr="0062302E">
              <w:t>)</w:t>
            </w:r>
            <w:r w:rsidR="0030753D" w:rsidRPr="0062302E">
              <w:rPr>
                <w:b/>
                <w:vertAlign w:val="superscript"/>
              </w:rPr>
              <w:t xml:space="preserve">3  </w:t>
            </w:r>
          </w:p>
          <w:p w14:paraId="64AA83F0" w14:textId="77777777" w:rsidR="001D4EB2" w:rsidRPr="0062302E" w:rsidRDefault="00CF6908" w:rsidP="00BF5A1D">
            <w:pPr>
              <w:ind w:right="-30"/>
              <w:jc w:val="both"/>
            </w:pPr>
            <w:r w:rsidRPr="0062302E">
              <w:t>-</w:t>
            </w:r>
            <w:r w:rsidR="00824605" w:rsidRPr="0062302E">
              <w:t xml:space="preserve"> при переработке</w:t>
            </w:r>
            <w:r w:rsidR="00753364" w:rsidRPr="0062302E">
              <w:rPr>
                <w:rStyle w:val="af9"/>
              </w:rPr>
              <w:footnoteReference w:id="1"/>
            </w:r>
            <w:r w:rsidR="00824605" w:rsidRPr="0062302E">
              <w:t xml:space="preserve">, </w:t>
            </w:r>
            <w:r w:rsidR="00BF5A1D" w:rsidRPr="0062302E">
              <w:t>нат.ед</w:t>
            </w:r>
            <w:r w:rsidR="00824605" w:rsidRPr="0062302E">
              <w:t>.</w:t>
            </w:r>
            <w:r w:rsidR="00BF5A1D" w:rsidRPr="0062302E">
              <w:rPr>
                <w:b/>
                <w:vertAlign w:val="superscript"/>
              </w:rPr>
              <w:t>2</w:t>
            </w:r>
          </w:p>
        </w:tc>
        <w:tc>
          <w:tcPr>
            <w:tcW w:w="1600" w:type="dxa"/>
            <w:shd w:val="clear" w:color="auto" w:fill="auto"/>
            <w:vAlign w:val="center"/>
          </w:tcPr>
          <w:p w14:paraId="7C947A15" w14:textId="77777777" w:rsidR="00CF6908" w:rsidRPr="0062302E" w:rsidRDefault="00CF6908">
            <w:pPr>
              <w:ind w:right="-30"/>
              <w:jc w:val="center"/>
            </w:pPr>
          </w:p>
          <w:p w14:paraId="671C670C" w14:textId="77777777" w:rsidR="00CF6908" w:rsidRPr="0062302E" w:rsidRDefault="004E7068">
            <w:pPr>
              <w:ind w:right="-30"/>
              <w:jc w:val="center"/>
            </w:pPr>
            <w:r w:rsidRPr="0062302E">
              <w:t>ЦПС</w:t>
            </w:r>
          </w:p>
          <w:p w14:paraId="47AA1518" w14:textId="77777777" w:rsidR="001D4EB2" w:rsidRPr="0062302E" w:rsidRDefault="00762DC9">
            <w:pPr>
              <w:ind w:right="-30"/>
              <w:jc w:val="center"/>
            </w:pPr>
            <w:r w:rsidRPr="0062302E">
              <w:t>ОК</w:t>
            </w:r>
          </w:p>
        </w:tc>
      </w:tr>
      <w:tr w:rsidR="001D4EB2" w:rsidRPr="0062302E" w14:paraId="39E73368" w14:textId="77777777" w:rsidTr="00E17F4C">
        <w:trPr>
          <w:cantSplit/>
          <w:trHeight w:val="230"/>
        </w:trPr>
        <w:tc>
          <w:tcPr>
            <w:tcW w:w="1022" w:type="dxa"/>
            <w:vMerge/>
          </w:tcPr>
          <w:p w14:paraId="6369373B" w14:textId="77777777" w:rsidR="001D4EB2" w:rsidRPr="0062302E" w:rsidRDefault="001D4EB2"/>
        </w:tc>
        <w:tc>
          <w:tcPr>
            <w:tcW w:w="2976" w:type="dxa"/>
            <w:vMerge/>
          </w:tcPr>
          <w:p w14:paraId="5678B424" w14:textId="77777777" w:rsidR="001D4EB2" w:rsidRPr="0062302E" w:rsidRDefault="001D4EB2">
            <w:pPr>
              <w:jc w:val="both"/>
            </w:pPr>
          </w:p>
        </w:tc>
        <w:tc>
          <w:tcPr>
            <w:tcW w:w="4253" w:type="dxa"/>
            <w:vMerge/>
          </w:tcPr>
          <w:p w14:paraId="6FA39D85" w14:textId="77777777" w:rsidR="001D4EB2" w:rsidRPr="0062302E" w:rsidRDefault="001D4EB2">
            <w:pPr>
              <w:jc w:val="both"/>
            </w:pPr>
          </w:p>
        </w:tc>
        <w:tc>
          <w:tcPr>
            <w:tcW w:w="5528" w:type="dxa"/>
            <w:vMerge w:val="restart"/>
            <w:vAlign w:val="center"/>
          </w:tcPr>
          <w:p w14:paraId="72DEEC5A" w14:textId="77777777" w:rsidR="001D4EB2" w:rsidRPr="0062302E" w:rsidRDefault="00824605" w:rsidP="00BF5A1D">
            <w:pPr>
              <w:ind w:right="-30"/>
            </w:pPr>
            <w:r w:rsidRPr="0062302E">
              <w:t>Количество поставленного сырья,</w:t>
            </w:r>
            <w:r w:rsidR="00BF5A1D" w:rsidRPr="0062302E">
              <w:t xml:space="preserve"> нат.ед.</w:t>
            </w:r>
            <w:r w:rsidR="00BF5A1D" w:rsidRPr="0062302E">
              <w:rPr>
                <w:b/>
                <w:vertAlign w:val="superscript"/>
              </w:rPr>
              <w:t>2</w:t>
            </w:r>
            <w:r w:rsidRPr="0062302E">
              <w:t xml:space="preserve"> . </w:t>
            </w:r>
          </w:p>
        </w:tc>
        <w:tc>
          <w:tcPr>
            <w:tcW w:w="1600" w:type="dxa"/>
            <w:vMerge w:val="restart"/>
            <w:shd w:val="clear" w:color="auto" w:fill="auto"/>
            <w:vAlign w:val="center"/>
          </w:tcPr>
          <w:p w14:paraId="6D1E2E68" w14:textId="77777777" w:rsidR="001D4EB2" w:rsidRPr="0062302E" w:rsidRDefault="004E7068">
            <w:pPr>
              <w:ind w:right="-30"/>
              <w:jc w:val="center"/>
            </w:pPr>
            <w:r w:rsidRPr="0062302E">
              <w:t>ОПТМЦ</w:t>
            </w:r>
          </w:p>
        </w:tc>
      </w:tr>
      <w:tr w:rsidR="001D4EB2" w:rsidRPr="0062302E" w14:paraId="277AE482" w14:textId="77777777" w:rsidTr="00E17F4C">
        <w:trPr>
          <w:cantSplit/>
          <w:trHeight w:val="230"/>
        </w:trPr>
        <w:tc>
          <w:tcPr>
            <w:tcW w:w="1022" w:type="dxa"/>
            <w:vMerge/>
          </w:tcPr>
          <w:p w14:paraId="75ABFEB6" w14:textId="77777777" w:rsidR="001D4EB2" w:rsidRPr="0062302E" w:rsidRDefault="001D4EB2"/>
        </w:tc>
        <w:tc>
          <w:tcPr>
            <w:tcW w:w="2976" w:type="dxa"/>
            <w:vMerge w:val="restart"/>
          </w:tcPr>
          <w:p w14:paraId="62577577" w14:textId="77777777" w:rsidR="001D4EB2" w:rsidRPr="0062302E" w:rsidRDefault="00824605">
            <w:pPr>
              <w:jc w:val="both"/>
            </w:pPr>
            <w:r w:rsidRPr="0062302E">
              <w:t>1.2. Уровень дефектности по качеству упаковки и транспортировки</w:t>
            </w:r>
          </w:p>
        </w:tc>
        <w:tc>
          <w:tcPr>
            <w:tcW w:w="4253" w:type="dxa"/>
            <w:vMerge w:val="restart"/>
          </w:tcPr>
          <w:p w14:paraId="50423F0E" w14:textId="77777777" w:rsidR="001D4EB2" w:rsidRPr="0062302E" w:rsidRDefault="00824605">
            <w:pPr>
              <w:jc w:val="both"/>
            </w:pPr>
            <w:r w:rsidRPr="0062302E">
              <w:t>Отношение сырья, поступившего в несоответствующей упаковке и/или с несоответствующей маркировкой к общему количеству поставленного, %</w:t>
            </w:r>
          </w:p>
        </w:tc>
        <w:tc>
          <w:tcPr>
            <w:tcW w:w="5528" w:type="dxa"/>
            <w:vMerge/>
          </w:tcPr>
          <w:p w14:paraId="1879DA59" w14:textId="77777777" w:rsidR="001D4EB2" w:rsidRPr="0062302E" w:rsidRDefault="001D4EB2">
            <w:pPr>
              <w:ind w:right="-30"/>
              <w:jc w:val="both"/>
            </w:pPr>
          </w:p>
        </w:tc>
        <w:tc>
          <w:tcPr>
            <w:tcW w:w="1600" w:type="dxa"/>
            <w:vMerge/>
            <w:shd w:val="clear" w:color="auto" w:fill="auto"/>
            <w:vAlign w:val="center"/>
          </w:tcPr>
          <w:p w14:paraId="15BA4F24" w14:textId="77777777" w:rsidR="001D4EB2" w:rsidRPr="0062302E" w:rsidRDefault="001D4EB2">
            <w:pPr>
              <w:ind w:right="-30"/>
              <w:jc w:val="center"/>
            </w:pPr>
          </w:p>
        </w:tc>
      </w:tr>
      <w:tr w:rsidR="00C56AFE" w:rsidRPr="0062302E" w14:paraId="55F5326E" w14:textId="77777777" w:rsidTr="00E17F4C">
        <w:trPr>
          <w:cantSplit/>
          <w:trHeight w:val="62"/>
        </w:trPr>
        <w:tc>
          <w:tcPr>
            <w:tcW w:w="1022" w:type="dxa"/>
            <w:vMerge/>
          </w:tcPr>
          <w:p w14:paraId="309D0D32" w14:textId="77777777" w:rsidR="00C56AFE" w:rsidRPr="0062302E" w:rsidRDefault="00C56AFE" w:rsidP="00C56AFE"/>
        </w:tc>
        <w:tc>
          <w:tcPr>
            <w:tcW w:w="2976" w:type="dxa"/>
            <w:vMerge/>
          </w:tcPr>
          <w:p w14:paraId="140FF2F6" w14:textId="77777777" w:rsidR="00C56AFE" w:rsidRPr="0062302E" w:rsidRDefault="00C56AFE" w:rsidP="00C56AFE">
            <w:pPr>
              <w:jc w:val="both"/>
            </w:pPr>
          </w:p>
        </w:tc>
        <w:tc>
          <w:tcPr>
            <w:tcW w:w="4253" w:type="dxa"/>
            <w:vMerge/>
          </w:tcPr>
          <w:p w14:paraId="42E878E5" w14:textId="77777777" w:rsidR="00C56AFE" w:rsidRPr="0062302E" w:rsidRDefault="00C56AFE" w:rsidP="00C56AFE">
            <w:pPr>
              <w:jc w:val="both"/>
            </w:pPr>
          </w:p>
        </w:tc>
        <w:tc>
          <w:tcPr>
            <w:tcW w:w="5528" w:type="dxa"/>
          </w:tcPr>
          <w:p w14:paraId="6B72C580" w14:textId="77777777" w:rsidR="00E17F4C" w:rsidRPr="0062302E" w:rsidRDefault="00C56AFE" w:rsidP="009623E3">
            <w:pPr>
              <w:ind w:right="-30"/>
              <w:jc w:val="both"/>
              <w:rPr>
                <w:vertAlign w:val="superscript"/>
              </w:rPr>
            </w:pPr>
            <w:r w:rsidRPr="0062302E">
              <w:t>Количество сырья</w:t>
            </w:r>
            <w:r w:rsidR="009623E3" w:rsidRPr="0062302E">
              <w:t xml:space="preserve"> и материалов</w:t>
            </w:r>
            <w:r w:rsidRPr="0062302E">
              <w:t>, поступившего в несоответствующей упаковке и/или с несоответствующей маркировкой</w:t>
            </w:r>
          </w:p>
          <w:p w14:paraId="2D0FB750" w14:textId="77777777" w:rsidR="00E17F4C" w:rsidRPr="0062302E" w:rsidRDefault="00E17F4C" w:rsidP="00E17F4C">
            <w:pPr>
              <w:ind w:right="-30"/>
              <w:jc w:val="both"/>
            </w:pPr>
            <w:r w:rsidRPr="0062302E">
              <w:t>- при входном контроле</w:t>
            </w:r>
            <w:r w:rsidRPr="0062302E">
              <w:rPr>
                <w:b/>
                <w:vertAlign w:val="superscript"/>
              </w:rPr>
              <w:t xml:space="preserve">1 </w:t>
            </w:r>
            <w:r w:rsidRPr="0062302E">
              <w:t>нат.ед.</w:t>
            </w:r>
            <w:r w:rsidRPr="0062302E">
              <w:rPr>
                <w:b/>
                <w:vertAlign w:val="superscript"/>
              </w:rPr>
              <w:t>2</w:t>
            </w:r>
            <w:r w:rsidR="00E126F8" w:rsidRPr="0062302E">
              <w:t xml:space="preserve"> (на основании акта)</w:t>
            </w:r>
            <w:r w:rsidR="00E126F8" w:rsidRPr="0062302E">
              <w:rPr>
                <w:b/>
                <w:vertAlign w:val="superscript"/>
              </w:rPr>
              <w:t>3</w:t>
            </w:r>
          </w:p>
          <w:p w14:paraId="4EF83C9F" w14:textId="77777777" w:rsidR="00C56AFE" w:rsidRPr="0062302E" w:rsidRDefault="00E17F4C" w:rsidP="00E17F4C">
            <w:pPr>
              <w:ind w:right="-30"/>
              <w:jc w:val="both"/>
            </w:pPr>
            <w:r w:rsidRPr="0062302E">
              <w:t>- при переработке</w:t>
            </w:r>
            <w:r w:rsidRPr="0062302E">
              <w:rPr>
                <w:rStyle w:val="af9"/>
              </w:rPr>
              <w:t>1</w:t>
            </w:r>
            <w:r w:rsidRPr="0062302E">
              <w:t>, нат.ед.</w:t>
            </w:r>
            <w:r w:rsidRPr="0062302E">
              <w:rPr>
                <w:b/>
                <w:vertAlign w:val="superscript"/>
              </w:rPr>
              <w:t>2</w:t>
            </w:r>
          </w:p>
        </w:tc>
        <w:tc>
          <w:tcPr>
            <w:tcW w:w="1600" w:type="dxa"/>
            <w:shd w:val="clear" w:color="auto" w:fill="auto"/>
            <w:vAlign w:val="center"/>
          </w:tcPr>
          <w:p w14:paraId="243A8152" w14:textId="77777777" w:rsidR="00E17F4C" w:rsidRPr="0062302E" w:rsidRDefault="00E17F4C" w:rsidP="00C56AFE">
            <w:pPr>
              <w:ind w:right="-30"/>
              <w:jc w:val="center"/>
            </w:pPr>
          </w:p>
          <w:p w14:paraId="737FED4B" w14:textId="77777777" w:rsidR="00E17F4C" w:rsidRPr="0062302E" w:rsidRDefault="00E17F4C" w:rsidP="00C56AFE">
            <w:pPr>
              <w:ind w:right="-30"/>
              <w:jc w:val="center"/>
            </w:pPr>
          </w:p>
          <w:p w14:paraId="0DBF5388" w14:textId="77777777" w:rsidR="00E17F4C" w:rsidRPr="0062302E" w:rsidRDefault="004E7068" w:rsidP="00C56AFE">
            <w:pPr>
              <w:ind w:right="-30"/>
              <w:jc w:val="center"/>
            </w:pPr>
            <w:r w:rsidRPr="0062302E">
              <w:t>ЦПС</w:t>
            </w:r>
          </w:p>
          <w:p w14:paraId="7FF4307D" w14:textId="77777777" w:rsidR="00C56AFE" w:rsidRPr="0062302E" w:rsidRDefault="00CF35F2" w:rsidP="00C56AFE">
            <w:pPr>
              <w:ind w:right="-30"/>
              <w:jc w:val="center"/>
            </w:pPr>
            <w:r w:rsidRPr="0062302E">
              <w:t>ОК</w:t>
            </w:r>
            <w:r w:rsidR="009C3C66" w:rsidRPr="0062302E">
              <w:t xml:space="preserve"> </w:t>
            </w:r>
          </w:p>
        </w:tc>
      </w:tr>
      <w:tr w:rsidR="00DF5242" w:rsidRPr="0062302E" w14:paraId="59F1AE72" w14:textId="77777777" w:rsidTr="00E17F4C">
        <w:trPr>
          <w:cantSplit/>
          <w:trHeight w:val="19"/>
        </w:trPr>
        <w:tc>
          <w:tcPr>
            <w:tcW w:w="1022" w:type="dxa"/>
            <w:vMerge/>
          </w:tcPr>
          <w:p w14:paraId="3A9C8C17" w14:textId="77777777" w:rsidR="00DF5242" w:rsidRPr="0062302E" w:rsidRDefault="00DF5242" w:rsidP="00DF5242"/>
        </w:tc>
        <w:tc>
          <w:tcPr>
            <w:tcW w:w="2976" w:type="dxa"/>
          </w:tcPr>
          <w:p w14:paraId="22B717F0" w14:textId="77777777" w:rsidR="00DF5242" w:rsidRPr="0062302E" w:rsidRDefault="003D2E1F" w:rsidP="00DF5242">
            <w:pPr>
              <w:jc w:val="both"/>
            </w:pPr>
            <w:r w:rsidRPr="0062302E">
              <w:t xml:space="preserve">1.3. </w:t>
            </w:r>
            <w:r w:rsidR="00DF5242" w:rsidRPr="0062302E">
              <w:t>Критические несоответствия</w:t>
            </w:r>
          </w:p>
        </w:tc>
        <w:tc>
          <w:tcPr>
            <w:tcW w:w="4253" w:type="dxa"/>
          </w:tcPr>
          <w:p w14:paraId="651E13E6" w14:textId="77777777" w:rsidR="00DF5242" w:rsidRPr="0062302E" w:rsidRDefault="00DF5242" w:rsidP="00DF5242">
            <w:pPr>
              <w:jc w:val="both"/>
            </w:pPr>
            <w:r w:rsidRPr="0062302E">
              <w:t>Наличие случаев претензий и возврата шинной продукции после поставки (в том числе от дилеров комплектующих автозаводов), отзывов шинной продукции из эксплуатации, нарушения хода работы у комплектующих автозаводов (останов конвейера), уведомления о специальном статусе по вине поставщика/изготовителя сырья и материалов</w:t>
            </w:r>
          </w:p>
        </w:tc>
        <w:tc>
          <w:tcPr>
            <w:tcW w:w="5528" w:type="dxa"/>
          </w:tcPr>
          <w:p w14:paraId="4DEE43DB" w14:textId="77777777" w:rsidR="00DF5242" w:rsidRPr="0062302E" w:rsidRDefault="00DF5242" w:rsidP="00DF5242">
            <w:pPr>
              <w:jc w:val="both"/>
            </w:pPr>
            <w:r w:rsidRPr="0062302E">
              <w:t>Наличие случаев претензий и возврата шинной продукции после поставки (в том числе от дилеров комплектующих автозаводов), отзывов шинной продукции из эксплуатации, нарушения хода работы у комплектующих автозаводов (останов конвейера), уведомления о специальном статусе по вине поставщика/изготовителя сырья и материалов</w:t>
            </w:r>
            <w:r w:rsidR="00AB05C3" w:rsidRPr="0062302E">
              <w:rPr>
                <w:b/>
                <w:vertAlign w:val="superscript"/>
              </w:rPr>
              <w:t>1</w:t>
            </w:r>
            <w:r w:rsidRPr="0062302E">
              <w:t>.</w:t>
            </w:r>
          </w:p>
        </w:tc>
        <w:tc>
          <w:tcPr>
            <w:tcW w:w="1600" w:type="dxa"/>
            <w:shd w:val="clear" w:color="auto" w:fill="auto"/>
            <w:vAlign w:val="center"/>
          </w:tcPr>
          <w:p w14:paraId="48AE1894" w14:textId="77777777" w:rsidR="00DF5242" w:rsidRPr="0062302E" w:rsidRDefault="00DF5242" w:rsidP="00DF5242">
            <w:pPr>
              <w:ind w:right="-30"/>
              <w:jc w:val="center"/>
            </w:pPr>
            <w:r w:rsidRPr="0062302E">
              <w:t>ОК</w:t>
            </w:r>
          </w:p>
        </w:tc>
      </w:tr>
      <w:tr w:rsidR="00DF5242" w:rsidRPr="0062302E" w14:paraId="3E3D581A" w14:textId="77777777" w:rsidTr="00E17F4C">
        <w:trPr>
          <w:cantSplit/>
          <w:trHeight w:val="415"/>
        </w:trPr>
        <w:tc>
          <w:tcPr>
            <w:tcW w:w="1022" w:type="dxa"/>
            <w:vMerge/>
          </w:tcPr>
          <w:p w14:paraId="27BE2C99" w14:textId="77777777" w:rsidR="00DF5242" w:rsidRPr="0062302E" w:rsidRDefault="00DF5242" w:rsidP="00DF5242"/>
        </w:tc>
        <w:tc>
          <w:tcPr>
            <w:tcW w:w="2976" w:type="dxa"/>
          </w:tcPr>
          <w:p w14:paraId="45C1B39C" w14:textId="77777777" w:rsidR="00DF5242" w:rsidRPr="0062302E" w:rsidRDefault="00DF5242" w:rsidP="00DF5242">
            <w:pPr>
              <w:jc w:val="both"/>
            </w:pPr>
            <w:r w:rsidRPr="0062302E">
              <w:t>1.4. Повторные претензии по одному и тому же несоответствию</w:t>
            </w:r>
          </w:p>
        </w:tc>
        <w:tc>
          <w:tcPr>
            <w:tcW w:w="4253" w:type="dxa"/>
          </w:tcPr>
          <w:p w14:paraId="33145332" w14:textId="77777777" w:rsidR="00DF5242" w:rsidRPr="0062302E" w:rsidRDefault="00DF5242" w:rsidP="00DF5242">
            <w:pPr>
              <w:pStyle w:val="210"/>
              <w:jc w:val="both"/>
              <w:rPr>
                <w:rFonts w:ascii="Times New Roman" w:hAnsi="Times New Roman"/>
                <w:sz w:val="20"/>
              </w:rPr>
            </w:pPr>
            <w:r w:rsidRPr="0062302E">
              <w:rPr>
                <w:rFonts w:ascii="Times New Roman" w:hAnsi="Times New Roman"/>
                <w:sz w:val="20"/>
              </w:rPr>
              <w:t>Наличие повторных претензий по одному и тому же несоответствию</w:t>
            </w:r>
          </w:p>
        </w:tc>
        <w:tc>
          <w:tcPr>
            <w:tcW w:w="5528" w:type="dxa"/>
          </w:tcPr>
          <w:p w14:paraId="2DC871BE" w14:textId="77777777" w:rsidR="00DF5242" w:rsidRPr="0062302E" w:rsidRDefault="00DF5242" w:rsidP="00AB05C3">
            <w:pPr>
              <w:pStyle w:val="210"/>
              <w:jc w:val="both"/>
              <w:rPr>
                <w:rFonts w:ascii="Times New Roman" w:hAnsi="Times New Roman"/>
                <w:sz w:val="20"/>
                <w:vertAlign w:val="superscript"/>
              </w:rPr>
            </w:pPr>
            <w:r w:rsidRPr="0062302E">
              <w:rPr>
                <w:rFonts w:ascii="Times New Roman" w:hAnsi="Times New Roman"/>
                <w:sz w:val="20"/>
              </w:rPr>
              <w:t>Наличие повторных претензий по одному и тому же несоответствию</w:t>
            </w:r>
          </w:p>
          <w:p w14:paraId="7DC051EC" w14:textId="77777777" w:rsidR="00E17F4C" w:rsidRPr="0062302E" w:rsidRDefault="00E17F4C" w:rsidP="00E17F4C">
            <w:pPr>
              <w:pStyle w:val="210"/>
              <w:jc w:val="both"/>
              <w:rPr>
                <w:rFonts w:ascii="Times New Roman" w:hAnsi="Times New Roman"/>
                <w:sz w:val="20"/>
              </w:rPr>
            </w:pPr>
            <w:r w:rsidRPr="0062302E">
              <w:rPr>
                <w:rFonts w:ascii="Times New Roman" w:hAnsi="Times New Roman"/>
                <w:sz w:val="20"/>
              </w:rPr>
              <w:t>- при входном контроле</w:t>
            </w:r>
            <w:r w:rsidRPr="0062302E">
              <w:rPr>
                <w:rFonts w:ascii="Times New Roman" w:hAnsi="Times New Roman"/>
                <w:sz w:val="20"/>
                <w:vertAlign w:val="superscript"/>
              </w:rPr>
              <w:t>1</w:t>
            </w:r>
            <w:r w:rsidRPr="0062302E">
              <w:rPr>
                <w:rFonts w:ascii="Times New Roman" w:hAnsi="Times New Roman"/>
                <w:sz w:val="20"/>
              </w:rPr>
              <w:t>, нат.ед.</w:t>
            </w:r>
            <w:r w:rsidRPr="0062302E">
              <w:rPr>
                <w:rFonts w:ascii="Times New Roman" w:hAnsi="Times New Roman"/>
                <w:b/>
                <w:sz w:val="20"/>
                <w:vertAlign w:val="superscript"/>
              </w:rPr>
              <w:t>2</w:t>
            </w:r>
          </w:p>
          <w:p w14:paraId="5613CB03" w14:textId="77777777" w:rsidR="00E17F4C" w:rsidRPr="0062302E" w:rsidRDefault="00E17F4C" w:rsidP="00E17F4C">
            <w:pPr>
              <w:pStyle w:val="210"/>
              <w:jc w:val="both"/>
              <w:rPr>
                <w:rFonts w:ascii="Times New Roman" w:hAnsi="Times New Roman"/>
                <w:sz w:val="20"/>
              </w:rPr>
            </w:pPr>
            <w:r w:rsidRPr="0062302E">
              <w:rPr>
                <w:rFonts w:ascii="Times New Roman" w:hAnsi="Times New Roman"/>
                <w:sz w:val="20"/>
              </w:rPr>
              <w:t>- при переработке</w:t>
            </w:r>
            <w:r w:rsidRPr="0062302E">
              <w:rPr>
                <w:rStyle w:val="af9"/>
              </w:rPr>
              <w:t>1</w:t>
            </w:r>
            <w:r w:rsidRPr="0062302E">
              <w:rPr>
                <w:rFonts w:ascii="Times New Roman" w:hAnsi="Times New Roman"/>
                <w:sz w:val="20"/>
              </w:rPr>
              <w:t>, нат.ед.</w:t>
            </w:r>
            <w:r w:rsidRPr="0062302E">
              <w:rPr>
                <w:rFonts w:ascii="Times New Roman" w:hAnsi="Times New Roman"/>
                <w:b/>
                <w:sz w:val="20"/>
                <w:vertAlign w:val="superscript"/>
              </w:rPr>
              <w:t xml:space="preserve"> 2</w:t>
            </w:r>
          </w:p>
        </w:tc>
        <w:tc>
          <w:tcPr>
            <w:tcW w:w="1600" w:type="dxa"/>
            <w:shd w:val="clear" w:color="auto" w:fill="auto"/>
            <w:vAlign w:val="center"/>
          </w:tcPr>
          <w:p w14:paraId="50600ABB" w14:textId="77777777" w:rsidR="00E17F4C" w:rsidRPr="0062302E" w:rsidRDefault="003A4BE5" w:rsidP="00DF5242">
            <w:pPr>
              <w:ind w:right="-30"/>
              <w:jc w:val="center"/>
            </w:pPr>
            <w:r w:rsidRPr="0062302E">
              <w:t xml:space="preserve"> </w:t>
            </w:r>
          </w:p>
          <w:p w14:paraId="0F887D35" w14:textId="77777777" w:rsidR="00E17F4C" w:rsidRPr="0062302E" w:rsidRDefault="00E17F4C" w:rsidP="00DF5242">
            <w:pPr>
              <w:ind w:right="-30"/>
              <w:jc w:val="center"/>
            </w:pPr>
          </w:p>
          <w:p w14:paraId="0238027F" w14:textId="77777777" w:rsidR="00DF5242" w:rsidRPr="0062302E" w:rsidRDefault="004E7068" w:rsidP="00DF5242">
            <w:pPr>
              <w:ind w:right="-30"/>
              <w:jc w:val="center"/>
            </w:pPr>
            <w:r w:rsidRPr="0062302E">
              <w:t>ЦПС</w:t>
            </w:r>
          </w:p>
          <w:p w14:paraId="39C46401" w14:textId="77777777" w:rsidR="00E17F4C" w:rsidRPr="0062302E" w:rsidRDefault="00E17F4C" w:rsidP="00DF5242">
            <w:pPr>
              <w:ind w:right="-30"/>
              <w:jc w:val="center"/>
            </w:pPr>
            <w:r w:rsidRPr="0062302E">
              <w:t>ОК</w:t>
            </w:r>
          </w:p>
        </w:tc>
      </w:tr>
      <w:tr w:rsidR="00DF5242" w:rsidRPr="0062302E" w14:paraId="1617C5B6" w14:textId="77777777" w:rsidTr="00E17F4C">
        <w:trPr>
          <w:cantSplit/>
          <w:trHeight w:val="220"/>
        </w:trPr>
        <w:tc>
          <w:tcPr>
            <w:tcW w:w="1022" w:type="dxa"/>
            <w:vMerge w:val="restart"/>
          </w:tcPr>
          <w:p w14:paraId="5269B0D7" w14:textId="77777777" w:rsidR="00DF5242" w:rsidRPr="0062302E" w:rsidRDefault="00DF5242" w:rsidP="00DF5242">
            <w:r w:rsidRPr="0062302E">
              <w:t>2. Логистика (В</w:t>
            </w:r>
            <w:r w:rsidRPr="0062302E">
              <w:rPr>
                <w:vertAlign w:val="subscript"/>
              </w:rPr>
              <w:t>2</w:t>
            </w:r>
            <w:r w:rsidRPr="0062302E">
              <w:t>)</w:t>
            </w:r>
          </w:p>
        </w:tc>
        <w:tc>
          <w:tcPr>
            <w:tcW w:w="2976" w:type="dxa"/>
          </w:tcPr>
          <w:p w14:paraId="3BB20850" w14:textId="77777777" w:rsidR="00DF5242" w:rsidRPr="0062302E" w:rsidRDefault="00DF5242" w:rsidP="00DF5242">
            <w:pPr>
              <w:jc w:val="both"/>
            </w:pPr>
            <w:r w:rsidRPr="0062302E">
              <w:t>2.1. Выполнение объема поставок</w:t>
            </w:r>
          </w:p>
        </w:tc>
        <w:tc>
          <w:tcPr>
            <w:tcW w:w="4253" w:type="dxa"/>
          </w:tcPr>
          <w:p w14:paraId="37F5C798" w14:textId="77777777" w:rsidR="00DF5242" w:rsidRPr="0062302E" w:rsidRDefault="00DF5242" w:rsidP="00DF5242">
            <w:pPr>
              <w:jc w:val="both"/>
            </w:pPr>
            <w:r w:rsidRPr="0062302E">
              <w:t>Выполнение объема поставок</w:t>
            </w:r>
          </w:p>
        </w:tc>
        <w:tc>
          <w:tcPr>
            <w:tcW w:w="5528" w:type="dxa"/>
          </w:tcPr>
          <w:p w14:paraId="6AF6E696" w14:textId="77777777" w:rsidR="00DF5242" w:rsidRPr="0062302E" w:rsidRDefault="00DF5242" w:rsidP="00DF5242">
            <w:pPr>
              <w:pStyle w:val="210"/>
              <w:jc w:val="both"/>
              <w:rPr>
                <w:rFonts w:ascii="Times New Roman" w:hAnsi="Times New Roman"/>
                <w:sz w:val="20"/>
              </w:rPr>
            </w:pPr>
            <w:r w:rsidRPr="0062302E">
              <w:rPr>
                <w:rFonts w:ascii="Times New Roman" w:hAnsi="Times New Roman"/>
                <w:sz w:val="20"/>
              </w:rPr>
              <w:t>Наличие нарушения объема поставок</w:t>
            </w:r>
          </w:p>
        </w:tc>
        <w:tc>
          <w:tcPr>
            <w:tcW w:w="1600" w:type="dxa"/>
            <w:vMerge w:val="restart"/>
            <w:shd w:val="clear" w:color="auto" w:fill="auto"/>
            <w:vAlign w:val="center"/>
          </w:tcPr>
          <w:p w14:paraId="1CF8F690" w14:textId="77777777" w:rsidR="00DF5242" w:rsidRPr="0062302E" w:rsidRDefault="004E7068" w:rsidP="00DF5242">
            <w:pPr>
              <w:ind w:right="-30"/>
              <w:jc w:val="center"/>
            </w:pPr>
            <w:r w:rsidRPr="0062302E">
              <w:t>ОПТМЦ</w:t>
            </w:r>
          </w:p>
        </w:tc>
      </w:tr>
      <w:tr w:rsidR="00DF5242" w:rsidRPr="0062302E" w14:paraId="75501AC5" w14:textId="77777777" w:rsidTr="00E17F4C">
        <w:trPr>
          <w:cantSplit/>
          <w:trHeight w:val="220"/>
        </w:trPr>
        <w:tc>
          <w:tcPr>
            <w:tcW w:w="1022" w:type="dxa"/>
            <w:vMerge/>
          </w:tcPr>
          <w:p w14:paraId="290890F7" w14:textId="77777777" w:rsidR="00DF5242" w:rsidRPr="0062302E" w:rsidRDefault="00DF5242" w:rsidP="00DF5242">
            <w:pPr>
              <w:rPr>
                <w:sz w:val="24"/>
                <w:szCs w:val="24"/>
              </w:rPr>
            </w:pPr>
          </w:p>
        </w:tc>
        <w:tc>
          <w:tcPr>
            <w:tcW w:w="2976" w:type="dxa"/>
          </w:tcPr>
          <w:p w14:paraId="48AE0FE6" w14:textId="77777777" w:rsidR="00DF5242" w:rsidRPr="0062302E" w:rsidRDefault="00DF5242" w:rsidP="00DF5242">
            <w:pPr>
              <w:jc w:val="both"/>
            </w:pPr>
            <w:r w:rsidRPr="0062302E">
              <w:t>2.2. Выполнение графика (срока) поставок</w:t>
            </w:r>
          </w:p>
        </w:tc>
        <w:tc>
          <w:tcPr>
            <w:tcW w:w="4253" w:type="dxa"/>
          </w:tcPr>
          <w:p w14:paraId="58A4BEEC" w14:textId="77777777" w:rsidR="00DF5242" w:rsidRPr="0062302E" w:rsidRDefault="00DF5242" w:rsidP="00DF5242">
            <w:pPr>
              <w:jc w:val="both"/>
            </w:pPr>
            <w:r w:rsidRPr="0062302E">
              <w:t>Выполнение графика (сроков) поставок</w:t>
            </w:r>
          </w:p>
        </w:tc>
        <w:tc>
          <w:tcPr>
            <w:tcW w:w="5528" w:type="dxa"/>
          </w:tcPr>
          <w:p w14:paraId="433D51CE" w14:textId="77777777" w:rsidR="00DF5242" w:rsidRPr="0062302E" w:rsidRDefault="00DF5242" w:rsidP="00DF5242">
            <w:pPr>
              <w:pStyle w:val="210"/>
              <w:jc w:val="both"/>
              <w:rPr>
                <w:rFonts w:ascii="Times New Roman" w:hAnsi="Times New Roman"/>
                <w:sz w:val="20"/>
              </w:rPr>
            </w:pPr>
            <w:r w:rsidRPr="0062302E">
              <w:rPr>
                <w:rFonts w:ascii="Times New Roman" w:hAnsi="Times New Roman"/>
                <w:sz w:val="20"/>
              </w:rPr>
              <w:t>Наличие срывов графика (сроков) поставок</w:t>
            </w:r>
          </w:p>
        </w:tc>
        <w:tc>
          <w:tcPr>
            <w:tcW w:w="1600" w:type="dxa"/>
            <w:vMerge/>
            <w:shd w:val="clear" w:color="auto" w:fill="auto"/>
            <w:vAlign w:val="center"/>
          </w:tcPr>
          <w:p w14:paraId="22781F29" w14:textId="77777777" w:rsidR="00DF5242" w:rsidRPr="0062302E" w:rsidRDefault="00DF5242" w:rsidP="00DF5242">
            <w:pPr>
              <w:ind w:right="-30"/>
              <w:jc w:val="center"/>
            </w:pPr>
          </w:p>
        </w:tc>
      </w:tr>
      <w:tr w:rsidR="00DB4D61" w:rsidRPr="0062302E" w14:paraId="57D99206" w14:textId="77777777" w:rsidTr="00E17F4C">
        <w:trPr>
          <w:cantSplit/>
          <w:trHeight w:val="19"/>
        </w:trPr>
        <w:tc>
          <w:tcPr>
            <w:tcW w:w="1022" w:type="dxa"/>
            <w:vMerge/>
          </w:tcPr>
          <w:p w14:paraId="1D1FDE38" w14:textId="77777777" w:rsidR="00DB4D61" w:rsidRPr="0062302E" w:rsidRDefault="00DB4D61" w:rsidP="00DF5242">
            <w:pPr>
              <w:rPr>
                <w:sz w:val="24"/>
                <w:szCs w:val="24"/>
              </w:rPr>
            </w:pPr>
          </w:p>
        </w:tc>
        <w:tc>
          <w:tcPr>
            <w:tcW w:w="2976" w:type="dxa"/>
          </w:tcPr>
          <w:p w14:paraId="6A9CDE7C" w14:textId="77777777" w:rsidR="00DB4D61" w:rsidRPr="0062302E" w:rsidRDefault="003D2E1F" w:rsidP="00EA6CF0">
            <w:pPr>
              <w:jc w:val="both"/>
            </w:pPr>
            <w:r w:rsidRPr="0062302E">
              <w:t>2.</w:t>
            </w:r>
            <w:r w:rsidR="00AB5954" w:rsidRPr="0062302E">
              <w:t>3</w:t>
            </w:r>
            <w:r w:rsidRPr="0062302E">
              <w:t xml:space="preserve">. </w:t>
            </w:r>
            <w:r w:rsidR="00DB4D61" w:rsidRPr="0062302E">
              <w:t xml:space="preserve">Соблюдение принципа </w:t>
            </w:r>
            <w:r w:rsidR="00DB4D61" w:rsidRPr="0062302E">
              <w:rPr>
                <w:lang w:val="en-US"/>
              </w:rPr>
              <w:t>F</w:t>
            </w:r>
            <w:r w:rsidR="00EA6CF0" w:rsidRPr="0062302E">
              <w:rPr>
                <w:lang w:val="en-US"/>
              </w:rPr>
              <w:t>E</w:t>
            </w:r>
            <w:r w:rsidR="00DB4D61" w:rsidRPr="0062302E">
              <w:rPr>
                <w:lang w:val="en-US"/>
              </w:rPr>
              <w:t>FO</w:t>
            </w:r>
          </w:p>
        </w:tc>
        <w:tc>
          <w:tcPr>
            <w:tcW w:w="4253" w:type="dxa"/>
          </w:tcPr>
          <w:p w14:paraId="1F103A94" w14:textId="77777777" w:rsidR="00DB4D61" w:rsidRPr="0062302E" w:rsidRDefault="00DB4D61" w:rsidP="00EA6CF0">
            <w:pPr>
              <w:jc w:val="both"/>
            </w:pPr>
            <w:r w:rsidRPr="0062302E">
              <w:t xml:space="preserve">Поставка сырья с соблюдением принципа </w:t>
            </w:r>
            <w:r w:rsidR="004E7068" w:rsidRPr="0062302E">
              <w:rPr>
                <w:lang w:val="en-US"/>
              </w:rPr>
              <w:t>F</w:t>
            </w:r>
            <w:r w:rsidR="00EA6CF0" w:rsidRPr="0062302E">
              <w:rPr>
                <w:lang w:val="en-US"/>
              </w:rPr>
              <w:t>E</w:t>
            </w:r>
            <w:r w:rsidRPr="0062302E">
              <w:rPr>
                <w:lang w:val="en-US"/>
              </w:rPr>
              <w:t>FO</w:t>
            </w:r>
          </w:p>
        </w:tc>
        <w:tc>
          <w:tcPr>
            <w:tcW w:w="5528" w:type="dxa"/>
          </w:tcPr>
          <w:p w14:paraId="4CA3F916" w14:textId="77777777" w:rsidR="00DB4D61" w:rsidRPr="0062302E" w:rsidRDefault="00DB4D61" w:rsidP="00EA6CF0">
            <w:pPr>
              <w:pStyle w:val="210"/>
              <w:jc w:val="both"/>
              <w:rPr>
                <w:rFonts w:ascii="Times New Roman" w:hAnsi="Times New Roman"/>
                <w:sz w:val="20"/>
                <w:vertAlign w:val="superscript"/>
              </w:rPr>
            </w:pPr>
            <w:r w:rsidRPr="0062302E">
              <w:rPr>
                <w:rFonts w:ascii="Times New Roman" w:hAnsi="Times New Roman"/>
                <w:sz w:val="20"/>
              </w:rPr>
              <w:t>Нарушение принципа F</w:t>
            </w:r>
            <w:r w:rsidR="00EA6CF0" w:rsidRPr="0062302E">
              <w:rPr>
                <w:rFonts w:ascii="Times New Roman" w:hAnsi="Times New Roman"/>
                <w:sz w:val="20"/>
                <w:lang w:val="en-US"/>
              </w:rPr>
              <w:t>E</w:t>
            </w:r>
            <w:r w:rsidRPr="0062302E">
              <w:rPr>
                <w:rFonts w:ascii="Times New Roman" w:hAnsi="Times New Roman"/>
                <w:sz w:val="20"/>
              </w:rPr>
              <w:t>FO при поставке сырья</w:t>
            </w:r>
            <w:r w:rsidR="000D4376" w:rsidRPr="0062302E">
              <w:rPr>
                <w:rFonts w:ascii="Times New Roman" w:hAnsi="Times New Roman"/>
                <w:sz w:val="20"/>
                <w:vertAlign w:val="superscript"/>
              </w:rPr>
              <w:t>1</w:t>
            </w:r>
          </w:p>
        </w:tc>
        <w:tc>
          <w:tcPr>
            <w:tcW w:w="1600" w:type="dxa"/>
            <w:shd w:val="clear" w:color="auto" w:fill="auto"/>
            <w:vAlign w:val="center"/>
          </w:tcPr>
          <w:p w14:paraId="4997991C" w14:textId="77777777" w:rsidR="00DB4D61" w:rsidRPr="0062302E" w:rsidRDefault="00EA6CF0" w:rsidP="00DF5242">
            <w:pPr>
              <w:ind w:right="-30"/>
              <w:jc w:val="center"/>
            </w:pPr>
            <w:r w:rsidRPr="0062302E">
              <w:t>ОК</w:t>
            </w:r>
          </w:p>
        </w:tc>
      </w:tr>
      <w:tr w:rsidR="00DB4D61" w:rsidRPr="0062302E" w14:paraId="753F12A5" w14:textId="77777777" w:rsidTr="00E17F4C">
        <w:trPr>
          <w:cantSplit/>
          <w:trHeight w:val="19"/>
        </w:trPr>
        <w:tc>
          <w:tcPr>
            <w:tcW w:w="1022" w:type="dxa"/>
            <w:vMerge/>
          </w:tcPr>
          <w:p w14:paraId="50C3DBA0" w14:textId="77777777" w:rsidR="00DB4D61" w:rsidRPr="0062302E" w:rsidRDefault="00DB4D61" w:rsidP="00DF5242">
            <w:pPr>
              <w:rPr>
                <w:sz w:val="24"/>
                <w:szCs w:val="24"/>
              </w:rPr>
            </w:pPr>
          </w:p>
        </w:tc>
        <w:tc>
          <w:tcPr>
            <w:tcW w:w="2976" w:type="dxa"/>
          </w:tcPr>
          <w:p w14:paraId="04CD751A" w14:textId="77777777" w:rsidR="00DB4D61" w:rsidRPr="0062302E" w:rsidRDefault="00DB4D61" w:rsidP="00AB5954">
            <w:pPr>
              <w:jc w:val="both"/>
            </w:pPr>
            <w:r w:rsidRPr="0062302E">
              <w:t>2.</w:t>
            </w:r>
            <w:r w:rsidR="00AB5954" w:rsidRPr="0062302E">
              <w:t>4</w:t>
            </w:r>
            <w:r w:rsidR="00EA6CF0" w:rsidRPr="0062302E">
              <w:t xml:space="preserve">. </w:t>
            </w:r>
            <w:r w:rsidRPr="0062302E">
              <w:t>Замечания по сопроводительной документации</w:t>
            </w:r>
          </w:p>
        </w:tc>
        <w:tc>
          <w:tcPr>
            <w:tcW w:w="4253" w:type="dxa"/>
          </w:tcPr>
          <w:p w14:paraId="5912101B" w14:textId="77777777" w:rsidR="00DB4D61" w:rsidRPr="0062302E" w:rsidRDefault="00DB4D61" w:rsidP="00DF5242">
            <w:pPr>
              <w:jc w:val="both"/>
            </w:pPr>
            <w:r w:rsidRPr="0062302E">
              <w:t>Замечания по сопроводительной документации</w:t>
            </w:r>
          </w:p>
        </w:tc>
        <w:tc>
          <w:tcPr>
            <w:tcW w:w="5528" w:type="dxa"/>
          </w:tcPr>
          <w:p w14:paraId="2500B55A" w14:textId="77777777" w:rsidR="00DB4D61" w:rsidRPr="0062302E" w:rsidRDefault="00DB4D61" w:rsidP="000D4376">
            <w:pPr>
              <w:pStyle w:val="210"/>
              <w:jc w:val="both"/>
              <w:rPr>
                <w:rFonts w:ascii="Times New Roman" w:hAnsi="Times New Roman"/>
                <w:spacing w:val="-4"/>
                <w:sz w:val="20"/>
                <w:vertAlign w:val="superscript"/>
              </w:rPr>
            </w:pPr>
            <w:r w:rsidRPr="0062302E">
              <w:rPr>
                <w:rFonts w:ascii="Times New Roman" w:hAnsi="Times New Roman"/>
                <w:spacing w:val="-4"/>
                <w:sz w:val="20"/>
              </w:rPr>
              <w:t>Наличие замечаний по сопроводительной документации, выявленных при входном контроле</w:t>
            </w:r>
            <w:r w:rsidR="000D4376" w:rsidRPr="0062302E">
              <w:rPr>
                <w:rFonts w:ascii="Times New Roman" w:hAnsi="Times New Roman"/>
                <w:sz w:val="20"/>
                <w:vertAlign w:val="superscript"/>
              </w:rPr>
              <w:t>1</w:t>
            </w:r>
          </w:p>
        </w:tc>
        <w:tc>
          <w:tcPr>
            <w:tcW w:w="1600" w:type="dxa"/>
            <w:shd w:val="clear" w:color="auto" w:fill="auto"/>
            <w:vAlign w:val="center"/>
          </w:tcPr>
          <w:p w14:paraId="2739F37F" w14:textId="77777777" w:rsidR="00DB4D61" w:rsidRPr="0062302E" w:rsidRDefault="004E7068" w:rsidP="000D4376">
            <w:pPr>
              <w:ind w:right="-30"/>
              <w:jc w:val="center"/>
            </w:pPr>
            <w:r w:rsidRPr="0062302E">
              <w:t>ЦПС</w:t>
            </w:r>
          </w:p>
        </w:tc>
      </w:tr>
    </w:tbl>
    <w:p w14:paraId="0FBB3709" w14:textId="77777777" w:rsidR="003335F8" w:rsidRPr="0062302E" w:rsidRDefault="003335F8" w:rsidP="00535DF3">
      <w:pPr>
        <w:rPr>
          <w:i/>
          <w:sz w:val="22"/>
          <w:szCs w:val="22"/>
        </w:rPr>
      </w:pPr>
    </w:p>
    <w:p w14:paraId="1C3B07BF" w14:textId="77777777" w:rsidR="004B5B0B" w:rsidRPr="0062302E" w:rsidRDefault="004B5B0B" w:rsidP="00535DF3">
      <w:pPr>
        <w:rPr>
          <w:i/>
          <w:sz w:val="22"/>
          <w:szCs w:val="22"/>
        </w:rPr>
      </w:pPr>
    </w:p>
    <w:p w14:paraId="1FA4FC10" w14:textId="77777777" w:rsidR="00535DF3" w:rsidRPr="0062302E" w:rsidRDefault="00DD51F7" w:rsidP="00535DF3">
      <w:pPr>
        <w:rPr>
          <w:i/>
          <w:sz w:val="22"/>
          <w:szCs w:val="22"/>
        </w:rPr>
      </w:pPr>
      <w:r w:rsidRPr="0062302E">
        <w:rPr>
          <w:i/>
          <w:sz w:val="22"/>
          <w:szCs w:val="22"/>
        </w:rPr>
        <w:t xml:space="preserve"> </w:t>
      </w:r>
      <w:r w:rsidR="00535DF3" w:rsidRPr="0062302E">
        <w:rPr>
          <w:i/>
          <w:sz w:val="22"/>
          <w:szCs w:val="22"/>
        </w:rPr>
        <w:t>Продолжение таблицы 3</w:t>
      </w:r>
    </w:p>
    <w:tbl>
      <w:tblPr>
        <w:tblW w:w="15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4"/>
        <w:gridCol w:w="3400"/>
        <w:gridCol w:w="4110"/>
        <w:gridCol w:w="5529"/>
        <w:gridCol w:w="1417"/>
      </w:tblGrid>
      <w:tr w:rsidR="003335F8" w:rsidRPr="0062302E" w14:paraId="2EFF84F0" w14:textId="77777777" w:rsidTr="002C3D8F">
        <w:trPr>
          <w:cantSplit/>
          <w:trHeight w:val="483"/>
        </w:trPr>
        <w:tc>
          <w:tcPr>
            <w:tcW w:w="102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766A4D7" w14:textId="77777777" w:rsidR="003335F8" w:rsidRPr="0062302E" w:rsidRDefault="003335F8" w:rsidP="003335F8">
            <w:pPr>
              <w:ind w:left="-108" w:right="-108"/>
              <w:jc w:val="center"/>
              <w:rPr>
                <w:b/>
              </w:rPr>
            </w:pPr>
            <w:r w:rsidRPr="0062302E">
              <w:rPr>
                <w:b/>
              </w:rPr>
              <w:t>Критерий</w:t>
            </w:r>
          </w:p>
          <w:p w14:paraId="57CE9A54" w14:textId="77777777" w:rsidR="003335F8" w:rsidRPr="0062302E" w:rsidRDefault="003335F8" w:rsidP="003335F8">
            <w:pPr>
              <w:ind w:left="-108" w:right="-108"/>
              <w:jc w:val="center"/>
              <w:rPr>
                <w:b/>
              </w:rPr>
            </w:pPr>
            <w:r w:rsidRPr="0062302E">
              <w:rPr>
                <w:b/>
              </w:rPr>
              <w:t>(Bi)</w:t>
            </w:r>
          </w:p>
        </w:tc>
        <w:tc>
          <w:tcPr>
            <w:tcW w:w="340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C037AA2" w14:textId="77777777" w:rsidR="003335F8" w:rsidRPr="0062302E" w:rsidRDefault="003335F8" w:rsidP="003335F8">
            <w:pPr>
              <w:ind w:left="-108" w:right="-108"/>
              <w:jc w:val="center"/>
              <w:rPr>
                <w:b/>
              </w:rPr>
            </w:pPr>
            <w:r w:rsidRPr="0062302E">
              <w:rPr>
                <w:b/>
              </w:rPr>
              <w:t>Показатели оценки</w:t>
            </w:r>
          </w:p>
        </w:tc>
        <w:tc>
          <w:tcPr>
            <w:tcW w:w="41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C8464D5" w14:textId="77777777" w:rsidR="003335F8" w:rsidRPr="0062302E" w:rsidRDefault="003335F8" w:rsidP="003335F8">
            <w:pPr>
              <w:tabs>
                <w:tab w:val="left" w:pos="4853"/>
              </w:tabs>
              <w:ind w:left="-108" w:right="-108"/>
              <w:jc w:val="center"/>
              <w:rPr>
                <w:b/>
              </w:rPr>
            </w:pPr>
            <w:r w:rsidRPr="0062302E">
              <w:rPr>
                <w:b/>
              </w:rPr>
              <w:t xml:space="preserve">Оцениваемые характеристики </w:t>
            </w:r>
          </w:p>
          <w:p w14:paraId="1E1CF9E6" w14:textId="77777777" w:rsidR="003335F8" w:rsidRPr="0062302E" w:rsidRDefault="003335F8" w:rsidP="003335F8">
            <w:pPr>
              <w:tabs>
                <w:tab w:val="left" w:pos="4853"/>
              </w:tabs>
              <w:ind w:left="-108" w:right="-108"/>
              <w:jc w:val="center"/>
              <w:rPr>
                <w:b/>
              </w:rPr>
            </w:pPr>
            <w:r w:rsidRPr="0062302E">
              <w:rPr>
                <w:b/>
              </w:rPr>
              <w:t>(bi)</w:t>
            </w:r>
          </w:p>
        </w:tc>
        <w:tc>
          <w:tcPr>
            <w:tcW w:w="5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8ABC113" w14:textId="77777777" w:rsidR="003335F8" w:rsidRPr="0062302E" w:rsidRDefault="003335F8" w:rsidP="003335F8">
            <w:pPr>
              <w:pStyle w:val="210"/>
              <w:ind w:left="-108" w:right="-108"/>
              <w:jc w:val="center"/>
              <w:rPr>
                <w:rFonts w:ascii="Times New Roman" w:hAnsi="Times New Roman"/>
                <w:b/>
                <w:sz w:val="20"/>
              </w:rPr>
            </w:pPr>
            <w:r w:rsidRPr="0062302E">
              <w:rPr>
                <w:rFonts w:ascii="Times New Roman" w:hAnsi="Times New Roman"/>
                <w:b/>
                <w:sz w:val="20"/>
              </w:rPr>
              <w:t>Предоставляемая информация</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01ACB8B" w14:textId="77777777" w:rsidR="003335F8" w:rsidRPr="0062302E" w:rsidRDefault="003335F8" w:rsidP="004B5B0B">
            <w:pPr>
              <w:pStyle w:val="210"/>
              <w:ind w:left="-108" w:right="-108"/>
              <w:jc w:val="center"/>
              <w:rPr>
                <w:b/>
              </w:rPr>
            </w:pPr>
            <w:r w:rsidRPr="0062302E">
              <w:rPr>
                <w:rFonts w:ascii="Times New Roman" w:hAnsi="Times New Roman"/>
                <w:b/>
                <w:sz w:val="20"/>
              </w:rPr>
              <w:t>Отв</w:t>
            </w:r>
            <w:r w:rsidR="004B5B0B" w:rsidRPr="0062302E">
              <w:rPr>
                <w:rFonts w:ascii="Times New Roman" w:hAnsi="Times New Roman"/>
                <w:b/>
                <w:sz w:val="20"/>
              </w:rPr>
              <w:t>етственный</w:t>
            </w:r>
          </w:p>
        </w:tc>
      </w:tr>
      <w:tr w:rsidR="00535DF3" w:rsidRPr="0062302E" w14:paraId="571B71B8" w14:textId="77777777" w:rsidTr="002C3D8F">
        <w:trPr>
          <w:cantSplit/>
          <w:trHeight w:val="62"/>
        </w:trPr>
        <w:tc>
          <w:tcPr>
            <w:tcW w:w="1024" w:type="dxa"/>
            <w:vMerge w:val="restart"/>
          </w:tcPr>
          <w:p w14:paraId="1B9BC52E" w14:textId="77777777" w:rsidR="00535DF3" w:rsidRPr="0062302E" w:rsidRDefault="00535DF3" w:rsidP="00E31BEC">
            <w:pPr>
              <w:rPr>
                <w:b/>
              </w:rPr>
            </w:pPr>
            <w:r w:rsidRPr="0062302E">
              <w:t>3. Экономика (В</w:t>
            </w:r>
            <w:r w:rsidRPr="0062302E">
              <w:rPr>
                <w:vertAlign w:val="subscript"/>
              </w:rPr>
              <w:t>3</w:t>
            </w:r>
            <w:r w:rsidRPr="0062302E">
              <w:t>)</w:t>
            </w:r>
          </w:p>
          <w:p w14:paraId="41E82EF5" w14:textId="77777777" w:rsidR="00535DF3" w:rsidRPr="0062302E" w:rsidRDefault="00535DF3" w:rsidP="00E31BEC"/>
          <w:p w14:paraId="035E3E28" w14:textId="77777777" w:rsidR="00535DF3" w:rsidRPr="0062302E" w:rsidRDefault="00535DF3" w:rsidP="00E31BEC"/>
          <w:p w14:paraId="51832D24" w14:textId="77777777" w:rsidR="00535DF3" w:rsidRPr="0062302E" w:rsidRDefault="00535DF3" w:rsidP="00E31BEC"/>
          <w:p w14:paraId="3067A927" w14:textId="77777777" w:rsidR="00535DF3" w:rsidRPr="0062302E" w:rsidRDefault="00535DF3" w:rsidP="00E31BEC"/>
          <w:p w14:paraId="13D1064D" w14:textId="77777777" w:rsidR="00535DF3" w:rsidRPr="0062302E" w:rsidRDefault="00535DF3" w:rsidP="00E31BEC"/>
        </w:tc>
        <w:tc>
          <w:tcPr>
            <w:tcW w:w="3400" w:type="dxa"/>
          </w:tcPr>
          <w:p w14:paraId="54EB763D" w14:textId="77777777" w:rsidR="00535DF3" w:rsidRPr="0062302E" w:rsidRDefault="00535DF3" w:rsidP="00E31BEC">
            <w:pPr>
              <w:jc w:val="both"/>
            </w:pPr>
            <w:r w:rsidRPr="0062302E">
              <w:t xml:space="preserve">3.1. Цена поставки </w:t>
            </w:r>
          </w:p>
        </w:tc>
        <w:tc>
          <w:tcPr>
            <w:tcW w:w="4110" w:type="dxa"/>
          </w:tcPr>
          <w:p w14:paraId="6823D9D3" w14:textId="77777777" w:rsidR="00535DF3" w:rsidRPr="0062302E" w:rsidRDefault="00535DF3" w:rsidP="00E31BEC">
            <w:pPr>
              <w:tabs>
                <w:tab w:val="left" w:pos="4853"/>
              </w:tabs>
              <w:jc w:val="both"/>
            </w:pPr>
            <w:r w:rsidRPr="0062302E">
              <w:t>Поставка сырья по среднерыночным ценам</w:t>
            </w:r>
          </w:p>
        </w:tc>
        <w:tc>
          <w:tcPr>
            <w:tcW w:w="5529" w:type="dxa"/>
          </w:tcPr>
          <w:p w14:paraId="4268616C" w14:textId="77777777" w:rsidR="00535DF3" w:rsidRPr="0062302E" w:rsidRDefault="00535DF3" w:rsidP="00E31BEC">
            <w:pPr>
              <w:pStyle w:val="210"/>
              <w:jc w:val="both"/>
              <w:rPr>
                <w:rFonts w:ascii="Times New Roman" w:hAnsi="Times New Roman"/>
                <w:sz w:val="20"/>
              </w:rPr>
            </w:pPr>
            <w:r w:rsidRPr="0062302E">
              <w:rPr>
                <w:rFonts w:ascii="Times New Roman" w:hAnsi="Times New Roman"/>
                <w:sz w:val="20"/>
              </w:rPr>
              <w:t>Сравнительная характеристика цены сырья среди конкурентов</w:t>
            </w:r>
          </w:p>
        </w:tc>
        <w:tc>
          <w:tcPr>
            <w:tcW w:w="1417" w:type="dxa"/>
            <w:vMerge w:val="restart"/>
            <w:shd w:val="clear" w:color="auto" w:fill="auto"/>
            <w:vAlign w:val="center"/>
          </w:tcPr>
          <w:p w14:paraId="396E4A0C" w14:textId="77777777" w:rsidR="00535DF3" w:rsidRPr="0062302E" w:rsidRDefault="004E7068" w:rsidP="00E31BEC">
            <w:pPr>
              <w:ind w:right="-30"/>
              <w:jc w:val="center"/>
            </w:pPr>
            <w:r w:rsidRPr="0062302E">
              <w:t>ОПТМЦ</w:t>
            </w:r>
          </w:p>
        </w:tc>
      </w:tr>
      <w:tr w:rsidR="00535DF3" w:rsidRPr="0062302E" w14:paraId="365A970A" w14:textId="77777777" w:rsidTr="002C3D8F">
        <w:trPr>
          <w:cantSplit/>
          <w:trHeight w:val="19"/>
        </w:trPr>
        <w:tc>
          <w:tcPr>
            <w:tcW w:w="1024" w:type="dxa"/>
            <w:vMerge/>
          </w:tcPr>
          <w:p w14:paraId="52E684FF" w14:textId="77777777" w:rsidR="00535DF3" w:rsidRPr="0062302E" w:rsidRDefault="00535DF3" w:rsidP="00E31BEC">
            <w:pPr>
              <w:rPr>
                <w:sz w:val="24"/>
                <w:szCs w:val="24"/>
              </w:rPr>
            </w:pPr>
          </w:p>
        </w:tc>
        <w:tc>
          <w:tcPr>
            <w:tcW w:w="3400" w:type="dxa"/>
          </w:tcPr>
          <w:p w14:paraId="70890CB7" w14:textId="77777777" w:rsidR="00535DF3" w:rsidRPr="0062302E" w:rsidRDefault="00535DF3" w:rsidP="00E31BEC">
            <w:pPr>
              <w:jc w:val="both"/>
            </w:pPr>
            <w:r w:rsidRPr="0062302E">
              <w:t>3.2. Условия платежа</w:t>
            </w:r>
          </w:p>
        </w:tc>
        <w:tc>
          <w:tcPr>
            <w:tcW w:w="4110" w:type="dxa"/>
          </w:tcPr>
          <w:p w14:paraId="54B9BFC4" w14:textId="77777777" w:rsidR="00535DF3" w:rsidRPr="0062302E" w:rsidRDefault="00535DF3" w:rsidP="00E31BEC">
            <w:pPr>
              <w:tabs>
                <w:tab w:val="left" w:pos="4853"/>
              </w:tabs>
              <w:jc w:val="both"/>
            </w:pPr>
            <w:r w:rsidRPr="0062302E">
              <w:t>Предоставление отсрочки платежа за поставляемое сырье</w:t>
            </w:r>
          </w:p>
        </w:tc>
        <w:tc>
          <w:tcPr>
            <w:tcW w:w="5529" w:type="dxa"/>
          </w:tcPr>
          <w:p w14:paraId="74FEA2A2" w14:textId="77777777" w:rsidR="00535DF3" w:rsidRPr="0062302E" w:rsidRDefault="00535DF3" w:rsidP="00E31BEC">
            <w:pPr>
              <w:pStyle w:val="210"/>
              <w:jc w:val="both"/>
              <w:rPr>
                <w:rFonts w:ascii="Times New Roman" w:hAnsi="Times New Roman"/>
                <w:sz w:val="20"/>
              </w:rPr>
            </w:pPr>
            <w:r w:rsidRPr="0062302E">
              <w:rPr>
                <w:rFonts w:ascii="Times New Roman" w:hAnsi="Times New Roman"/>
                <w:sz w:val="20"/>
              </w:rPr>
              <w:t>Условия платежа согласно договору</w:t>
            </w:r>
          </w:p>
        </w:tc>
        <w:tc>
          <w:tcPr>
            <w:tcW w:w="1417" w:type="dxa"/>
            <w:vMerge/>
            <w:shd w:val="clear" w:color="auto" w:fill="auto"/>
            <w:vAlign w:val="center"/>
          </w:tcPr>
          <w:p w14:paraId="67B21849" w14:textId="77777777" w:rsidR="00535DF3" w:rsidRPr="0062302E" w:rsidRDefault="00535DF3" w:rsidP="00E31BEC">
            <w:pPr>
              <w:ind w:right="-30"/>
              <w:jc w:val="center"/>
              <w:rPr>
                <w:color w:val="FF0000"/>
              </w:rPr>
            </w:pPr>
          </w:p>
        </w:tc>
      </w:tr>
      <w:tr w:rsidR="00535DF3" w:rsidRPr="0062302E" w14:paraId="40C28DBB" w14:textId="77777777" w:rsidTr="002C3D8F">
        <w:trPr>
          <w:cantSplit/>
          <w:trHeight w:val="149"/>
        </w:trPr>
        <w:tc>
          <w:tcPr>
            <w:tcW w:w="1024" w:type="dxa"/>
            <w:vMerge/>
          </w:tcPr>
          <w:p w14:paraId="4C613166" w14:textId="77777777" w:rsidR="00535DF3" w:rsidRPr="0062302E" w:rsidRDefault="00535DF3" w:rsidP="00E31BEC">
            <w:pPr>
              <w:rPr>
                <w:sz w:val="24"/>
                <w:szCs w:val="24"/>
              </w:rPr>
            </w:pPr>
          </w:p>
        </w:tc>
        <w:tc>
          <w:tcPr>
            <w:tcW w:w="3400" w:type="dxa"/>
          </w:tcPr>
          <w:p w14:paraId="47B0FCEE" w14:textId="77777777" w:rsidR="00535DF3" w:rsidRPr="0062302E" w:rsidRDefault="00535DF3" w:rsidP="00E31BEC">
            <w:pPr>
              <w:jc w:val="both"/>
            </w:pPr>
            <w:r w:rsidRPr="0062302E">
              <w:t>3.3. Прозрачность цены</w:t>
            </w:r>
          </w:p>
        </w:tc>
        <w:tc>
          <w:tcPr>
            <w:tcW w:w="4110" w:type="dxa"/>
          </w:tcPr>
          <w:p w14:paraId="6BE41F5C" w14:textId="77777777" w:rsidR="00535DF3" w:rsidRPr="0062302E" w:rsidRDefault="00535DF3" w:rsidP="00E31BEC">
            <w:pPr>
              <w:tabs>
                <w:tab w:val="left" w:pos="4853"/>
              </w:tabs>
              <w:jc w:val="both"/>
            </w:pPr>
            <w:r w:rsidRPr="0062302E">
              <w:t>Представление информации о формировании цены</w:t>
            </w:r>
          </w:p>
        </w:tc>
        <w:tc>
          <w:tcPr>
            <w:tcW w:w="5529" w:type="dxa"/>
          </w:tcPr>
          <w:p w14:paraId="2993F1A7" w14:textId="77777777" w:rsidR="00535DF3" w:rsidRPr="0062302E" w:rsidRDefault="00535DF3" w:rsidP="00E31BEC">
            <w:pPr>
              <w:pStyle w:val="210"/>
              <w:jc w:val="both"/>
              <w:rPr>
                <w:rFonts w:ascii="Times New Roman" w:hAnsi="Times New Roman"/>
                <w:sz w:val="20"/>
              </w:rPr>
            </w:pPr>
            <w:r w:rsidRPr="0062302E">
              <w:rPr>
                <w:rFonts w:ascii="Times New Roman" w:hAnsi="Times New Roman"/>
                <w:sz w:val="20"/>
              </w:rPr>
              <w:t>Предоставление поставщиком калькуляции или формулы цены на поставляемое сырье</w:t>
            </w:r>
          </w:p>
        </w:tc>
        <w:tc>
          <w:tcPr>
            <w:tcW w:w="1417" w:type="dxa"/>
            <w:vMerge/>
            <w:shd w:val="clear" w:color="auto" w:fill="auto"/>
            <w:vAlign w:val="center"/>
          </w:tcPr>
          <w:p w14:paraId="2BAA566E" w14:textId="77777777" w:rsidR="00535DF3" w:rsidRPr="0062302E" w:rsidRDefault="00535DF3" w:rsidP="00E31BEC">
            <w:pPr>
              <w:ind w:right="-30"/>
              <w:jc w:val="center"/>
              <w:rPr>
                <w:color w:val="FF0000"/>
              </w:rPr>
            </w:pPr>
          </w:p>
        </w:tc>
      </w:tr>
      <w:tr w:rsidR="00535DF3" w:rsidRPr="0062302E" w14:paraId="7CB0AC03" w14:textId="77777777" w:rsidTr="002C3D8F">
        <w:trPr>
          <w:cantSplit/>
          <w:trHeight w:val="58"/>
        </w:trPr>
        <w:tc>
          <w:tcPr>
            <w:tcW w:w="1024" w:type="dxa"/>
            <w:vMerge/>
          </w:tcPr>
          <w:p w14:paraId="02C41BA0" w14:textId="77777777" w:rsidR="00535DF3" w:rsidRPr="0062302E" w:rsidRDefault="00535DF3" w:rsidP="00E31BEC">
            <w:pPr>
              <w:widowControl w:val="0"/>
              <w:rPr>
                <w:sz w:val="24"/>
                <w:szCs w:val="24"/>
              </w:rPr>
            </w:pPr>
          </w:p>
        </w:tc>
        <w:tc>
          <w:tcPr>
            <w:tcW w:w="3400" w:type="dxa"/>
            <w:vMerge w:val="restart"/>
          </w:tcPr>
          <w:p w14:paraId="386470B0" w14:textId="77777777" w:rsidR="00535DF3" w:rsidRPr="0062302E" w:rsidRDefault="00535DF3" w:rsidP="00E31BEC">
            <w:pPr>
              <w:widowControl w:val="0"/>
              <w:jc w:val="both"/>
            </w:pPr>
            <w:r w:rsidRPr="0062302E">
              <w:t xml:space="preserve">3.4. Возмещение средств за брак в состоянии поставки и переработки сырья </w:t>
            </w:r>
          </w:p>
        </w:tc>
        <w:tc>
          <w:tcPr>
            <w:tcW w:w="4110" w:type="dxa"/>
            <w:vMerge w:val="restart"/>
          </w:tcPr>
          <w:p w14:paraId="0043E630" w14:textId="77777777" w:rsidR="00535DF3" w:rsidRPr="0062302E" w:rsidRDefault="00535DF3" w:rsidP="00E31BEC">
            <w:pPr>
              <w:widowControl w:val="0"/>
              <w:jc w:val="both"/>
            </w:pPr>
            <w:r w:rsidRPr="0062302E">
              <w:t>Возмещение денежных средств</w:t>
            </w:r>
          </w:p>
          <w:p w14:paraId="47E2662D" w14:textId="77777777" w:rsidR="00535DF3" w:rsidRPr="0062302E" w:rsidRDefault="00535DF3" w:rsidP="00E31BEC">
            <w:pPr>
              <w:widowControl w:val="0"/>
              <w:jc w:val="both"/>
              <w:rPr>
                <w:i/>
              </w:rPr>
            </w:pPr>
            <w:r w:rsidRPr="0062302E">
              <w:rPr>
                <w:i/>
              </w:rPr>
              <w:t>или</w:t>
            </w:r>
          </w:p>
          <w:p w14:paraId="5376A2AA" w14:textId="77777777" w:rsidR="00535DF3" w:rsidRPr="0062302E" w:rsidRDefault="00535DF3" w:rsidP="00E31BEC">
            <w:pPr>
              <w:widowControl w:val="0"/>
              <w:tabs>
                <w:tab w:val="left" w:pos="4853"/>
              </w:tabs>
              <w:jc w:val="both"/>
              <w:rPr>
                <w:strike/>
              </w:rPr>
            </w:pPr>
            <w:r w:rsidRPr="0062302E">
              <w:t>Допоставка сырья в счет забракованного (при достижении с поставщиком/изготовителем договоренности о допоставке</w:t>
            </w:r>
          </w:p>
        </w:tc>
        <w:tc>
          <w:tcPr>
            <w:tcW w:w="5529" w:type="dxa"/>
          </w:tcPr>
          <w:p w14:paraId="094B4594" w14:textId="77777777" w:rsidR="00535DF3" w:rsidRPr="0062302E" w:rsidRDefault="00535DF3" w:rsidP="00E31BEC">
            <w:pPr>
              <w:pStyle w:val="210"/>
              <w:widowControl w:val="0"/>
              <w:jc w:val="both"/>
              <w:rPr>
                <w:rFonts w:ascii="Times New Roman" w:hAnsi="Times New Roman"/>
                <w:sz w:val="20"/>
              </w:rPr>
            </w:pPr>
            <w:r w:rsidRPr="0062302E">
              <w:rPr>
                <w:rFonts w:ascii="Times New Roman" w:hAnsi="Times New Roman"/>
                <w:sz w:val="20"/>
              </w:rPr>
              <w:t>Данные о возмещении поставщиком/изготовителем денежных средств за поставку бракованного сырья</w:t>
            </w:r>
            <w:r w:rsidR="00E126F8" w:rsidRPr="0062302E">
              <w:rPr>
                <w:rFonts w:ascii="Times New Roman" w:hAnsi="Times New Roman"/>
                <w:sz w:val="20"/>
                <w:vertAlign w:val="superscript"/>
              </w:rPr>
              <w:t>4</w:t>
            </w:r>
          </w:p>
        </w:tc>
        <w:tc>
          <w:tcPr>
            <w:tcW w:w="1417" w:type="dxa"/>
            <w:shd w:val="clear" w:color="auto" w:fill="auto"/>
            <w:vAlign w:val="center"/>
          </w:tcPr>
          <w:p w14:paraId="27B8EEDF" w14:textId="77777777" w:rsidR="00535DF3" w:rsidRPr="0062302E" w:rsidRDefault="004E7068" w:rsidP="00E31BEC">
            <w:pPr>
              <w:widowControl w:val="0"/>
              <w:ind w:right="-30"/>
              <w:jc w:val="center"/>
            </w:pPr>
            <w:r w:rsidRPr="0062302E">
              <w:t>ОПТМЦ</w:t>
            </w:r>
          </w:p>
        </w:tc>
      </w:tr>
      <w:tr w:rsidR="00535DF3" w:rsidRPr="0062302E" w14:paraId="0A1BC8F5" w14:textId="77777777" w:rsidTr="002C3D8F">
        <w:trPr>
          <w:cantSplit/>
          <w:trHeight w:val="58"/>
        </w:trPr>
        <w:tc>
          <w:tcPr>
            <w:tcW w:w="1024" w:type="dxa"/>
            <w:vMerge/>
          </w:tcPr>
          <w:p w14:paraId="20C3E87A" w14:textId="77777777" w:rsidR="00535DF3" w:rsidRPr="0062302E" w:rsidRDefault="00535DF3" w:rsidP="00E31BEC">
            <w:pPr>
              <w:widowControl w:val="0"/>
              <w:rPr>
                <w:sz w:val="24"/>
                <w:szCs w:val="24"/>
              </w:rPr>
            </w:pPr>
          </w:p>
        </w:tc>
        <w:tc>
          <w:tcPr>
            <w:tcW w:w="3400" w:type="dxa"/>
            <w:vMerge/>
          </w:tcPr>
          <w:p w14:paraId="16BA4DB0" w14:textId="77777777" w:rsidR="00535DF3" w:rsidRPr="0062302E" w:rsidRDefault="00535DF3" w:rsidP="00E31BEC">
            <w:pPr>
              <w:widowControl w:val="0"/>
              <w:jc w:val="both"/>
            </w:pPr>
          </w:p>
        </w:tc>
        <w:tc>
          <w:tcPr>
            <w:tcW w:w="4110" w:type="dxa"/>
            <w:vMerge/>
          </w:tcPr>
          <w:p w14:paraId="044329B7" w14:textId="77777777" w:rsidR="00535DF3" w:rsidRPr="0062302E" w:rsidRDefault="00535DF3" w:rsidP="00E31BEC">
            <w:pPr>
              <w:widowControl w:val="0"/>
              <w:jc w:val="both"/>
            </w:pPr>
          </w:p>
        </w:tc>
        <w:tc>
          <w:tcPr>
            <w:tcW w:w="5529" w:type="dxa"/>
          </w:tcPr>
          <w:p w14:paraId="1FA3FD9E" w14:textId="77777777" w:rsidR="00535DF3" w:rsidRPr="0062302E" w:rsidRDefault="00535DF3" w:rsidP="00E31BEC">
            <w:pPr>
              <w:pStyle w:val="210"/>
              <w:widowControl w:val="0"/>
              <w:jc w:val="both"/>
              <w:rPr>
                <w:rFonts w:ascii="Times New Roman" w:hAnsi="Times New Roman"/>
                <w:sz w:val="20"/>
              </w:rPr>
            </w:pPr>
            <w:r w:rsidRPr="0062302E">
              <w:rPr>
                <w:rFonts w:ascii="Times New Roman" w:hAnsi="Times New Roman"/>
                <w:sz w:val="20"/>
              </w:rPr>
              <w:t>Доля сырья, допоставленного поставщиком/изготовителем в счет забракованного, к общему количеству забракованного сырья</w:t>
            </w:r>
            <w:r w:rsidR="00E126F8" w:rsidRPr="0062302E">
              <w:rPr>
                <w:rFonts w:ascii="Times New Roman" w:hAnsi="Times New Roman"/>
                <w:sz w:val="20"/>
                <w:vertAlign w:val="superscript"/>
              </w:rPr>
              <w:t>5</w:t>
            </w:r>
            <w:r w:rsidRPr="0062302E">
              <w:rPr>
                <w:rFonts w:ascii="Times New Roman" w:hAnsi="Times New Roman"/>
                <w:sz w:val="20"/>
              </w:rPr>
              <w:t>, %</w:t>
            </w:r>
          </w:p>
        </w:tc>
        <w:tc>
          <w:tcPr>
            <w:tcW w:w="1417" w:type="dxa"/>
            <w:shd w:val="clear" w:color="auto" w:fill="auto"/>
            <w:vAlign w:val="center"/>
          </w:tcPr>
          <w:p w14:paraId="71454959" w14:textId="77777777" w:rsidR="00535DF3" w:rsidRPr="0062302E" w:rsidRDefault="004E7068" w:rsidP="004E7068">
            <w:pPr>
              <w:widowControl w:val="0"/>
              <w:ind w:right="-30"/>
              <w:jc w:val="center"/>
            </w:pPr>
            <w:r w:rsidRPr="0062302E">
              <w:t>ОПТМЦ</w:t>
            </w:r>
          </w:p>
        </w:tc>
      </w:tr>
      <w:tr w:rsidR="00535DF3" w:rsidRPr="0062302E" w14:paraId="7FAA4F1D" w14:textId="77777777" w:rsidTr="002C3D8F">
        <w:trPr>
          <w:cantSplit/>
          <w:trHeight w:val="320"/>
        </w:trPr>
        <w:tc>
          <w:tcPr>
            <w:tcW w:w="1024" w:type="dxa"/>
            <w:vMerge w:val="restart"/>
          </w:tcPr>
          <w:p w14:paraId="66F90896" w14:textId="77777777" w:rsidR="00535DF3" w:rsidRPr="0062302E" w:rsidRDefault="00535DF3" w:rsidP="00E31BEC">
            <w:r w:rsidRPr="0062302E">
              <w:t>4. Лояльность (В</w:t>
            </w:r>
            <w:r w:rsidRPr="0062302E">
              <w:rPr>
                <w:vertAlign w:val="subscript"/>
              </w:rPr>
              <w:t>4</w:t>
            </w:r>
            <w:r w:rsidRPr="0062302E">
              <w:t>)</w:t>
            </w:r>
          </w:p>
        </w:tc>
        <w:tc>
          <w:tcPr>
            <w:tcW w:w="3400" w:type="dxa"/>
            <w:tcBorders>
              <w:bottom w:val="single" w:sz="4" w:space="0" w:color="auto"/>
            </w:tcBorders>
          </w:tcPr>
          <w:p w14:paraId="7ACB5B6C" w14:textId="77777777" w:rsidR="00535DF3" w:rsidRPr="0062302E" w:rsidRDefault="00535DF3" w:rsidP="00E31BEC">
            <w:r w:rsidRPr="0062302E">
              <w:t>4.1. СМК изготовителя</w:t>
            </w:r>
          </w:p>
        </w:tc>
        <w:tc>
          <w:tcPr>
            <w:tcW w:w="4110" w:type="dxa"/>
            <w:tcBorders>
              <w:bottom w:val="single" w:sz="4" w:space="0" w:color="auto"/>
            </w:tcBorders>
          </w:tcPr>
          <w:p w14:paraId="667F44E1" w14:textId="77777777" w:rsidR="00535DF3" w:rsidRPr="0062302E" w:rsidRDefault="00535DF3" w:rsidP="00E31BEC">
            <w:r w:rsidRPr="0062302E">
              <w:t>Сертификация СМК изготовителя</w:t>
            </w:r>
          </w:p>
        </w:tc>
        <w:tc>
          <w:tcPr>
            <w:tcW w:w="5529" w:type="dxa"/>
            <w:tcBorders>
              <w:bottom w:val="single" w:sz="4" w:space="0" w:color="auto"/>
            </w:tcBorders>
          </w:tcPr>
          <w:p w14:paraId="3B825550" w14:textId="77777777" w:rsidR="00535DF3" w:rsidRPr="0062302E" w:rsidRDefault="00535DF3" w:rsidP="00E31BEC">
            <w:pPr>
              <w:rPr>
                <w:sz w:val="18"/>
                <w:szCs w:val="18"/>
              </w:rPr>
            </w:pPr>
            <w:r w:rsidRPr="0062302E">
              <w:rPr>
                <w:sz w:val="18"/>
                <w:szCs w:val="18"/>
              </w:rPr>
              <w:t>Наличие копии сертификата ISO 9001 изготовителя сырья (IATF 16949 для изготовителей вентильной продукции и сырья для шин по проекту Volkswagen (VW)) или плана по внедрению СМК. Сертификация по ISO 9001 должна быть проведена органом по сертификации, имеющим знак аккредитации признанного члена IAF MLA (Международного форума по аккредита</w:t>
            </w:r>
            <w:r w:rsidR="003335F8" w:rsidRPr="0062302E">
              <w:rPr>
                <w:sz w:val="18"/>
                <w:szCs w:val="18"/>
              </w:rPr>
              <w:t>ции с многосторонней договоренно</w:t>
            </w:r>
            <w:r w:rsidRPr="0062302E">
              <w:rPr>
                <w:sz w:val="18"/>
                <w:szCs w:val="18"/>
              </w:rPr>
              <w:t>стью о признании)</w:t>
            </w:r>
            <w:r w:rsidR="00E126F8" w:rsidRPr="0062302E">
              <w:rPr>
                <w:sz w:val="18"/>
                <w:szCs w:val="18"/>
                <w:vertAlign w:val="superscript"/>
              </w:rPr>
              <w:t>6</w:t>
            </w:r>
            <w:r w:rsidRPr="0062302E">
              <w:rPr>
                <w:sz w:val="18"/>
                <w:szCs w:val="18"/>
              </w:rPr>
              <w:t xml:space="preserve"> </w:t>
            </w:r>
          </w:p>
        </w:tc>
        <w:tc>
          <w:tcPr>
            <w:tcW w:w="1417" w:type="dxa"/>
            <w:tcBorders>
              <w:bottom w:val="single" w:sz="4" w:space="0" w:color="auto"/>
            </w:tcBorders>
            <w:shd w:val="clear" w:color="auto" w:fill="auto"/>
          </w:tcPr>
          <w:p w14:paraId="120FB548" w14:textId="77777777" w:rsidR="00535DF3" w:rsidRPr="0062302E" w:rsidRDefault="004E7068" w:rsidP="00E31BEC">
            <w:pPr>
              <w:jc w:val="center"/>
            </w:pPr>
            <w:r w:rsidRPr="0062302E">
              <w:t>ОПТМЦ</w:t>
            </w:r>
          </w:p>
        </w:tc>
      </w:tr>
      <w:tr w:rsidR="00535DF3" w:rsidRPr="0062302E" w14:paraId="48246A91" w14:textId="77777777" w:rsidTr="002C3D8F">
        <w:trPr>
          <w:cantSplit/>
          <w:trHeight w:val="320"/>
        </w:trPr>
        <w:tc>
          <w:tcPr>
            <w:tcW w:w="1024" w:type="dxa"/>
            <w:vMerge/>
          </w:tcPr>
          <w:p w14:paraId="43AA0212" w14:textId="77777777" w:rsidR="00535DF3" w:rsidRPr="0062302E" w:rsidRDefault="00535DF3" w:rsidP="00E31BEC"/>
        </w:tc>
        <w:tc>
          <w:tcPr>
            <w:tcW w:w="3400" w:type="dxa"/>
            <w:vMerge w:val="restart"/>
            <w:tcBorders>
              <w:left w:val="single" w:sz="4" w:space="0" w:color="auto"/>
              <w:right w:val="single" w:sz="4" w:space="0" w:color="auto"/>
            </w:tcBorders>
          </w:tcPr>
          <w:p w14:paraId="6C1E542A" w14:textId="77777777" w:rsidR="00535DF3" w:rsidRPr="0062302E" w:rsidRDefault="00535DF3" w:rsidP="00E31BEC">
            <w:pPr>
              <w:jc w:val="both"/>
            </w:pPr>
            <w:r w:rsidRPr="0062302E">
              <w:t>4.2. Результаты аудита поставщика (включая результаты самооценки)</w:t>
            </w:r>
          </w:p>
        </w:tc>
        <w:tc>
          <w:tcPr>
            <w:tcW w:w="4110" w:type="dxa"/>
            <w:vMerge w:val="restart"/>
            <w:tcBorders>
              <w:top w:val="single" w:sz="4" w:space="0" w:color="auto"/>
              <w:left w:val="single" w:sz="4" w:space="0" w:color="auto"/>
              <w:right w:val="single" w:sz="4" w:space="0" w:color="auto"/>
            </w:tcBorders>
          </w:tcPr>
          <w:p w14:paraId="628FB11D" w14:textId="77777777" w:rsidR="00535DF3" w:rsidRPr="0062302E" w:rsidRDefault="00535DF3" w:rsidP="00E31BEC">
            <w:pPr>
              <w:jc w:val="both"/>
            </w:pPr>
            <w:r w:rsidRPr="0062302E">
              <w:t>Результаты аудита поставщика (включая результаты самооценки) (СТП-ШК-11)</w:t>
            </w:r>
          </w:p>
        </w:tc>
        <w:tc>
          <w:tcPr>
            <w:tcW w:w="5529" w:type="dxa"/>
            <w:tcBorders>
              <w:top w:val="single" w:sz="4" w:space="0" w:color="auto"/>
              <w:left w:val="single" w:sz="4" w:space="0" w:color="auto"/>
              <w:bottom w:val="single" w:sz="4" w:space="0" w:color="auto"/>
              <w:right w:val="single" w:sz="4" w:space="0" w:color="auto"/>
            </w:tcBorders>
          </w:tcPr>
          <w:p w14:paraId="3D8A8811" w14:textId="77777777" w:rsidR="00535DF3" w:rsidRPr="0062302E" w:rsidRDefault="00535DF3" w:rsidP="00E31BEC">
            <w:pPr>
              <w:pStyle w:val="210"/>
              <w:jc w:val="both"/>
              <w:rPr>
                <w:rFonts w:ascii="Times New Roman" w:hAnsi="Times New Roman"/>
                <w:sz w:val="20"/>
              </w:rPr>
            </w:pPr>
            <w:r w:rsidRPr="0062302E">
              <w:rPr>
                <w:rFonts w:ascii="Times New Roman" w:hAnsi="Times New Roman"/>
                <w:sz w:val="20"/>
              </w:rPr>
              <w:t>Протокол совещания по результатам аудита поставщика (при наличии)</w:t>
            </w:r>
          </w:p>
        </w:tc>
        <w:tc>
          <w:tcPr>
            <w:tcW w:w="1417" w:type="dxa"/>
            <w:vMerge w:val="restart"/>
            <w:tcBorders>
              <w:top w:val="single" w:sz="4" w:space="0" w:color="auto"/>
              <w:left w:val="single" w:sz="4" w:space="0" w:color="auto"/>
              <w:right w:val="single" w:sz="4" w:space="0" w:color="auto"/>
            </w:tcBorders>
            <w:vAlign w:val="center"/>
          </w:tcPr>
          <w:p w14:paraId="0692C88D" w14:textId="644C4A7D" w:rsidR="00535DF3" w:rsidRPr="0062302E" w:rsidRDefault="006714DF" w:rsidP="0017519A">
            <w:pPr>
              <w:jc w:val="center"/>
            </w:pPr>
            <w:r w:rsidRPr="0062302E">
              <w:t>О</w:t>
            </w:r>
            <w:r w:rsidR="0017519A" w:rsidRPr="0062302E">
              <w:t>тдел оптимизации процессов</w:t>
            </w:r>
          </w:p>
        </w:tc>
      </w:tr>
      <w:tr w:rsidR="00535DF3" w:rsidRPr="0062302E" w14:paraId="70160058" w14:textId="77777777" w:rsidTr="002C3D8F">
        <w:trPr>
          <w:cantSplit/>
          <w:trHeight w:val="320"/>
        </w:trPr>
        <w:tc>
          <w:tcPr>
            <w:tcW w:w="1024" w:type="dxa"/>
            <w:vMerge/>
          </w:tcPr>
          <w:p w14:paraId="38190FFF" w14:textId="77777777" w:rsidR="00535DF3" w:rsidRPr="0062302E" w:rsidRDefault="00535DF3" w:rsidP="00E31BEC"/>
        </w:tc>
        <w:tc>
          <w:tcPr>
            <w:tcW w:w="3400" w:type="dxa"/>
            <w:vMerge/>
            <w:tcBorders>
              <w:left w:val="single" w:sz="4" w:space="0" w:color="auto"/>
              <w:bottom w:val="single" w:sz="4" w:space="0" w:color="auto"/>
              <w:right w:val="single" w:sz="4" w:space="0" w:color="auto"/>
            </w:tcBorders>
          </w:tcPr>
          <w:p w14:paraId="348782E1" w14:textId="77777777" w:rsidR="00535DF3" w:rsidRPr="0062302E" w:rsidRDefault="00535DF3" w:rsidP="00E31BEC">
            <w:pPr>
              <w:jc w:val="both"/>
            </w:pPr>
          </w:p>
        </w:tc>
        <w:tc>
          <w:tcPr>
            <w:tcW w:w="4110" w:type="dxa"/>
            <w:vMerge/>
            <w:tcBorders>
              <w:left w:val="single" w:sz="4" w:space="0" w:color="auto"/>
              <w:bottom w:val="single" w:sz="4" w:space="0" w:color="auto"/>
              <w:right w:val="single" w:sz="4" w:space="0" w:color="auto"/>
            </w:tcBorders>
          </w:tcPr>
          <w:p w14:paraId="4DB4B207" w14:textId="77777777" w:rsidR="00535DF3" w:rsidRPr="0062302E" w:rsidRDefault="00535DF3" w:rsidP="00E31BEC">
            <w:pPr>
              <w:jc w:val="both"/>
            </w:pPr>
          </w:p>
        </w:tc>
        <w:tc>
          <w:tcPr>
            <w:tcW w:w="5529" w:type="dxa"/>
            <w:tcBorders>
              <w:top w:val="single" w:sz="4" w:space="0" w:color="auto"/>
              <w:left w:val="single" w:sz="4" w:space="0" w:color="auto"/>
              <w:bottom w:val="single" w:sz="4" w:space="0" w:color="auto"/>
              <w:right w:val="single" w:sz="4" w:space="0" w:color="auto"/>
            </w:tcBorders>
          </w:tcPr>
          <w:p w14:paraId="281E8A8A" w14:textId="77777777" w:rsidR="00535DF3" w:rsidRPr="0062302E" w:rsidRDefault="00535DF3" w:rsidP="00E31BEC">
            <w:pPr>
              <w:pStyle w:val="210"/>
              <w:jc w:val="both"/>
              <w:rPr>
                <w:rFonts w:ascii="Times New Roman" w:hAnsi="Times New Roman"/>
                <w:strike/>
                <w:sz w:val="20"/>
              </w:rPr>
            </w:pPr>
            <w:r w:rsidRPr="0062302E">
              <w:rPr>
                <w:rFonts w:ascii="Times New Roman" w:hAnsi="Times New Roman"/>
                <w:sz w:val="20"/>
              </w:rPr>
              <w:t xml:space="preserve">Информация о выполнении поставщиком/ изготовителем корректирующих мероприятий по итогам аудита (при присвоении категории «С») </w:t>
            </w:r>
          </w:p>
        </w:tc>
        <w:tc>
          <w:tcPr>
            <w:tcW w:w="1417" w:type="dxa"/>
            <w:vMerge/>
            <w:tcBorders>
              <w:left w:val="single" w:sz="4" w:space="0" w:color="auto"/>
              <w:bottom w:val="single" w:sz="4" w:space="0" w:color="auto"/>
              <w:right w:val="single" w:sz="4" w:space="0" w:color="auto"/>
            </w:tcBorders>
            <w:vAlign w:val="center"/>
          </w:tcPr>
          <w:p w14:paraId="36B59B5D" w14:textId="77777777" w:rsidR="00535DF3" w:rsidRPr="0062302E" w:rsidRDefault="00535DF3" w:rsidP="00E31BEC">
            <w:pPr>
              <w:jc w:val="center"/>
              <w:rPr>
                <w:strike/>
              </w:rPr>
            </w:pPr>
          </w:p>
        </w:tc>
      </w:tr>
      <w:tr w:rsidR="00535DF3" w:rsidRPr="0062302E" w14:paraId="241BEC91" w14:textId="77777777" w:rsidTr="002C3D8F">
        <w:trPr>
          <w:cantSplit/>
          <w:trHeight w:val="320"/>
        </w:trPr>
        <w:tc>
          <w:tcPr>
            <w:tcW w:w="1024" w:type="dxa"/>
            <w:vMerge/>
          </w:tcPr>
          <w:p w14:paraId="17182DB4" w14:textId="77777777" w:rsidR="00535DF3" w:rsidRPr="0062302E" w:rsidRDefault="00535DF3" w:rsidP="00E31BEC"/>
        </w:tc>
        <w:tc>
          <w:tcPr>
            <w:tcW w:w="3400" w:type="dxa"/>
            <w:tcBorders>
              <w:top w:val="single" w:sz="4" w:space="0" w:color="auto"/>
              <w:left w:val="single" w:sz="4" w:space="0" w:color="auto"/>
              <w:bottom w:val="single" w:sz="4" w:space="0" w:color="auto"/>
              <w:right w:val="single" w:sz="4" w:space="0" w:color="auto"/>
            </w:tcBorders>
          </w:tcPr>
          <w:p w14:paraId="159DFE14" w14:textId="77777777" w:rsidR="00535DF3" w:rsidRPr="0062302E" w:rsidRDefault="00535DF3" w:rsidP="00E31BEC">
            <w:pPr>
              <w:jc w:val="both"/>
            </w:pPr>
            <w:r w:rsidRPr="0062302E">
              <w:t>4.3. Полнота включения в договор требований по качеству</w:t>
            </w:r>
          </w:p>
        </w:tc>
        <w:tc>
          <w:tcPr>
            <w:tcW w:w="4110" w:type="dxa"/>
            <w:tcBorders>
              <w:top w:val="single" w:sz="4" w:space="0" w:color="auto"/>
              <w:left w:val="single" w:sz="4" w:space="0" w:color="auto"/>
              <w:bottom w:val="single" w:sz="4" w:space="0" w:color="auto"/>
              <w:right w:val="single" w:sz="4" w:space="0" w:color="auto"/>
            </w:tcBorders>
          </w:tcPr>
          <w:p w14:paraId="6928F4C5" w14:textId="77777777" w:rsidR="00535DF3" w:rsidRPr="0062302E" w:rsidRDefault="00535DF3" w:rsidP="00E31BEC">
            <w:pPr>
              <w:jc w:val="both"/>
            </w:pPr>
            <w:r w:rsidRPr="0062302E">
              <w:t>Наличие в договоре с поставщиком требований по качеству, установленных в типовой форме договора (включая соглашение о качестве)</w:t>
            </w:r>
          </w:p>
        </w:tc>
        <w:tc>
          <w:tcPr>
            <w:tcW w:w="5529" w:type="dxa"/>
            <w:tcBorders>
              <w:top w:val="single" w:sz="4" w:space="0" w:color="auto"/>
              <w:left w:val="single" w:sz="4" w:space="0" w:color="auto"/>
              <w:bottom w:val="single" w:sz="4" w:space="0" w:color="auto"/>
              <w:right w:val="single" w:sz="4" w:space="0" w:color="auto"/>
            </w:tcBorders>
          </w:tcPr>
          <w:p w14:paraId="6343098C" w14:textId="77777777" w:rsidR="00535DF3" w:rsidRPr="0062302E" w:rsidRDefault="00535DF3" w:rsidP="00E31BEC">
            <w:pPr>
              <w:pStyle w:val="210"/>
              <w:jc w:val="both"/>
              <w:rPr>
                <w:rFonts w:ascii="Times New Roman" w:hAnsi="Times New Roman"/>
                <w:sz w:val="20"/>
              </w:rPr>
            </w:pPr>
            <w:r w:rsidRPr="0062302E">
              <w:rPr>
                <w:rFonts w:ascii="Times New Roman" w:hAnsi="Times New Roman"/>
                <w:sz w:val="20"/>
              </w:rPr>
              <w:t>Наличие в договоре установленных требований по качеству</w:t>
            </w:r>
          </w:p>
        </w:tc>
        <w:tc>
          <w:tcPr>
            <w:tcW w:w="1417" w:type="dxa"/>
            <w:tcBorders>
              <w:top w:val="single" w:sz="4" w:space="0" w:color="auto"/>
              <w:left w:val="single" w:sz="4" w:space="0" w:color="auto"/>
              <w:bottom w:val="single" w:sz="4" w:space="0" w:color="auto"/>
              <w:right w:val="single" w:sz="4" w:space="0" w:color="auto"/>
            </w:tcBorders>
            <w:vAlign w:val="center"/>
          </w:tcPr>
          <w:p w14:paraId="1DD233DA" w14:textId="77777777" w:rsidR="00535DF3" w:rsidRPr="0062302E" w:rsidRDefault="004E7068" w:rsidP="00E31BEC">
            <w:pPr>
              <w:ind w:right="-30"/>
              <w:jc w:val="center"/>
            </w:pPr>
            <w:r w:rsidRPr="0062302E">
              <w:t>ОПТМЦ</w:t>
            </w:r>
          </w:p>
        </w:tc>
      </w:tr>
      <w:tr w:rsidR="00535DF3" w:rsidRPr="0062302E" w14:paraId="7AF94440" w14:textId="77777777" w:rsidTr="002C3D8F">
        <w:trPr>
          <w:cantSplit/>
          <w:trHeight w:val="320"/>
        </w:trPr>
        <w:tc>
          <w:tcPr>
            <w:tcW w:w="1024" w:type="dxa"/>
            <w:vMerge/>
          </w:tcPr>
          <w:p w14:paraId="5E4F3D42" w14:textId="77777777" w:rsidR="00535DF3" w:rsidRPr="0062302E" w:rsidRDefault="00535DF3" w:rsidP="00E31BEC"/>
        </w:tc>
        <w:tc>
          <w:tcPr>
            <w:tcW w:w="3400" w:type="dxa"/>
            <w:tcBorders>
              <w:top w:val="single" w:sz="4" w:space="0" w:color="auto"/>
              <w:left w:val="single" w:sz="4" w:space="0" w:color="auto"/>
              <w:bottom w:val="single" w:sz="4" w:space="0" w:color="auto"/>
              <w:right w:val="single" w:sz="4" w:space="0" w:color="auto"/>
            </w:tcBorders>
          </w:tcPr>
          <w:p w14:paraId="20EDEADD" w14:textId="77777777" w:rsidR="00535DF3" w:rsidRPr="0062302E" w:rsidRDefault="00535DF3" w:rsidP="00E31BEC">
            <w:pPr>
              <w:jc w:val="both"/>
            </w:pPr>
            <w:r w:rsidRPr="0062302E">
              <w:t>4.4. Предоставление статистических данных по качеству сырья или технологического процесса при наличии специальных характеристик (согласно спецификации)</w:t>
            </w:r>
          </w:p>
        </w:tc>
        <w:tc>
          <w:tcPr>
            <w:tcW w:w="4110" w:type="dxa"/>
            <w:tcBorders>
              <w:top w:val="single" w:sz="4" w:space="0" w:color="auto"/>
              <w:left w:val="single" w:sz="4" w:space="0" w:color="auto"/>
              <w:bottom w:val="single" w:sz="4" w:space="0" w:color="auto"/>
              <w:right w:val="single" w:sz="4" w:space="0" w:color="auto"/>
            </w:tcBorders>
          </w:tcPr>
          <w:p w14:paraId="6257EA9D" w14:textId="77777777" w:rsidR="00535DF3" w:rsidRPr="0062302E" w:rsidRDefault="00535DF3" w:rsidP="00E31BEC">
            <w:pPr>
              <w:jc w:val="both"/>
            </w:pPr>
            <w:r w:rsidRPr="0062302E">
              <w:t xml:space="preserve">Применение изготовителем статистических методов </w:t>
            </w:r>
          </w:p>
        </w:tc>
        <w:tc>
          <w:tcPr>
            <w:tcW w:w="5529" w:type="dxa"/>
            <w:tcBorders>
              <w:top w:val="single" w:sz="4" w:space="0" w:color="auto"/>
              <w:left w:val="single" w:sz="4" w:space="0" w:color="auto"/>
              <w:bottom w:val="single" w:sz="4" w:space="0" w:color="auto"/>
              <w:right w:val="single" w:sz="4" w:space="0" w:color="auto"/>
            </w:tcBorders>
          </w:tcPr>
          <w:p w14:paraId="61D06A11" w14:textId="77777777" w:rsidR="00535DF3" w:rsidRPr="0062302E" w:rsidRDefault="00535DF3" w:rsidP="00E31BEC">
            <w:pPr>
              <w:pStyle w:val="210"/>
              <w:jc w:val="both"/>
              <w:rPr>
                <w:rFonts w:ascii="Times New Roman" w:hAnsi="Times New Roman"/>
                <w:sz w:val="20"/>
              </w:rPr>
            </w:pPr>
            <w:r w:rsidRPr="0062302E">
              <w:rPr>
                <w:rFonts w:ascii="Times New Roman" w:hAnsi="Times New Roman"/>
                <w:sz w:val="20"/>
              </w:rPr>
              <w:t>Информация о представлении поставщиком/ изготовителем статистических данных по специальным характеристикам сырья или технологического процесса</w:t>
            </w:r>
            <w:r w:rsidR="00E126F8" w:rsidRPr="0062302E">
              <w:rPr>
                <w:rStyle w:val="af9"/>
                <w:rFonts w:ascii="Times New Roman" w:hAnsi="Times New Roman"/>
                <w:sz w:val="20"/>
              </w:rPr>
              <w:t>7</w:t>
            </w:r>
          </w:p>
        </w:tc>
        <w:tc>
          <w:tcPr>
            <w:tcW w:w="1417" w:type="dxa"/>
            <w:tcBorders>
              <w:top w:val="single" w:sz="4" w:space="0" w:color="auto"/>
              <w:left w:val="single" w:sz="4" w:space="0" w:color="auto"/>
              <w:bottom w:val="single" w:sz="4" w:space="0" w:color="auto"/>
              <w:right w:val="single" w:sz="4" w:space="0" w:color="auto"/>
            </w:tcBorders>
            <w:vAlign w:val="center"/>
          </w:tcPr>
          <w:p w14:paraId="1381F0A2" w14:textId="77777777" w:rsidR="00535DF3" w:rsidRPr="0062302E" w:rsidRDefault="00535DF3" w:rsidP="00E31BEC">
            <w:pPr>
              <w:jc w:val="center"/>
            </w:pPr>
            <w:r w:rsidRPr="0062302E">
              <w:t>ОК</w:t>
            </w:r>
          </w:p>
        </w:tc>
      </w:tr>
      <w:tr w:rsidR="00535DF3" w:rsidRPr="0062302E" w14:paraId="683C1FE4" w14:textId="77777777" w:rsidTr="002C3D8F">
        <w:trPr>
          <w:cantSplit/>
          <w:trHeight w:val="320"/>
        </w:trPr>
        <w:tc>
          <w:tcPr>
            <w:tcW w:w="1024" w:type="dxa"/>
            <w:vMerge/>
            <w:tcBorders>
              <w:bottom w:val="single" w:sz="4" w:space="0" w:color="auto"/>
            </w:tcBorders>
          </w:tcPr>
          <w:p w14:paraId="47BC3D71" w14:textId="77777777" w:rsidR="00535DF3" w:rsidRPr="0062302E" w:rsidRDefault="00535DF3" w:rsidP="00E31BEC"/>
        </w:tc>
        <w:tc>
          <w:tcPr>
            <w:tcW w:w="3400" w:type="dxa"/>
            <w:tcBorders>
              <w:top w:val="single" w:sz="4" w:space="0" w:color="auto"/>
              <w:left w:val="single" w:sz="4" w:space="0" w:color="auto"/>
              <w:right w:val="single" w:sz="4" w:space="0" w:color="auto"/>
            </w:tcBorders>
          </w:tcPr>
          <w:p w14:paraId="1B8DEB00" w14:textId="77777777" w:rsidR="00535DF3" w:rsidRPr="0062302E" w:rsidRDefault="00535DF3" w:rsidP="00E31BEC">
            <w:pPr>
              <w:jc w:val="both"/>
            </w:pPr>
            <w:r w:rsidRPr="0062302E">
              <w:t>4.5. Оперативность реакции поставщика/изготовителя на письма, запросы, вызовы и требования</w:t>
            </w:r>
          </w:p>
        </w:tc>
        <w:tc>
          <w:tcPr>
            <w:tcW w:w="4110" w:type="dxa"/>
            <w:tcBorders>
              <w:top w:val="single" w:sz="4" w:space="0" w:color="auto"/>
              <w:left w:val="single" w:sz="4" w:space="0" w:color="auto"/>
              <w:right w:val="single" w:sz="4" w:space="0" w:color="auto"/>
            </w:tcBorders>
          </w:tcPr>
          <w:p w14:paraId="2E7D1566" w14:textId="77777777" w:rsidR="00535DF3" w:rsidRPr="0062302E" w:rsidRDefault="00535DF3" w:rsidP="00E31BEC">
            <w:pPr>
              <w:jc w:val="both"/>
            </w:pPr>
            <w:r w:rsidRPr="0062302E">
              <w:t>Своевременность представления поставщиком/ изготовителем ответов на письма, запросы, вызовы и требования предприятий КТ</w:t>
            </w:r>
          </w:p>
        </w:tc>
        <w:tc>
          <w:tcPr>
            <w:tcW w:w="5529" w:type="dxa"/>
            <w:tcBorders>
              <w:top w:val="single" w:sz="4" w:space="0" w:color="auto"/>
              <w:left w:val="single" w:sz="4" w:space="0" w:color="auto"/>
              <w:right w:val="single" w:sz="4" w:space="0" w:color="auto"/>
            </w:tcBorders>
          </w:tcPr>
          <w:p w14:paraId="0FAABEF4" w14:textId="77777777" w:rsidR="00535DF3" w:rsidRPr="0062302E" w:rsidRDefault="00535DF3" w:rsidP="00E31BEC">
            <w:pPr>
              <w:jc w:val="both"/>
            </w:pPr>
            <w:r w:rsidRPr="0062302E">
              <w:t>Данные о своевременности ответов на письма, вызовы предприятий КТ, представления мероприятий по результатам оценки поставщика и отчетов об их выполнении</w:t>
            </w:r>
          </w:p>
        </w:tc>
        <w:tc>
          <w:tcPr>
            <w:tcW w:w="1417" w:type="dxa"/>
            <w:tcBorders>
              <w:top w:val="single" w:sz="4" w:space="0" w:color="auto"/>
              <w:left w:val="single" w:sz="4" w:space="0" w:color="auto"/>
              <w:right w:val="single" w:sz="4" w:space="0" w:color="auto"/>
            </w:tcBorders>
            <w:vAlign w:val="center"/>
          </w:tcPr>
          <w:p w14:paraId="246C4267" w14:textId="6D1753A0" w:rsidR="00535DF3" w:rsidRPr="0062302E" w:rsidRDefault="004E7068" w:rsidP="0017519A">
            <w:pPr>
              <w:jc w:val="center"/>
            </w:pPr>
            <w:r w:rsidRPr="0062302E">
              <w:t>ОПТМЦ</w:t>
            </w:r>
            <w:r w:rsidR="00535DF3" w:rsidRPr="0062302E">
              <w:t xml:space="preserve">, ОК, </w:t>
            </w:r>
            <w:r w:rsidR="0017519A" w:rsidRPr="0062302E">
              <w:t>отдел оптимизации процессов</w:t>
            </w:r>
          </w:p>
        </w:tc>
      </w:tr>
    </w:tbl>
    <w:p w14:paraId="65A049B0" w14:textId="03898B6F" w:rsidR="00E126F8" w:rsidRPr="0062302E" w:rsidRDefault="005C1483" w:rsidP="00E126F8">
      <w:pPr>
        <w:tabs>
          <w:tab w:val="left" w:pos="1134"/>
        </w:tabs>
        <w:jc w:val="both"/>
        <w:rPr>
          <w:sz w:val="18"/>
          <w:szCs w:val="18"/>
        </w:rPr>
      </w:pPr>
      <w:r w:rsidRPr="0062302E">
        <w:rPr>
          <w:sz w:val="18"/>
          <w:szCs w:val="18"/>
        </w:rPr>
        <w:t>____________________________</w:t>
      </w:r>
    </w:p>
    <w:p w14:paraId="5137D94D" w14:textId="77777777" w:rsidR="000D4376" w:rsidRPr="0062302E" w:rsidRDefault="00E126F8" w:rsidP="00E126F8">
      <w:pPr>
        <w:tabs>
          <w:tab w:val="left" w:pos="1134"/>
        </w:tabs>
        <w:jc w:val="both"/>
        <w:rPr>
          <w:sz w:val="18"/>
          <w:szCs w:val="18"/>
        </w:rPr>
      </w:pPr>
      <w:r w:rsidRPr="0062302E">
        <w:rPr>
          <w:rStyle w:val="af9"/>
          <w:i/>
          <w:sz w:val="18"/>
          <w:szCs w:val="18"/>
        </w:rPr>
        <w:t>4</w:t>
      </w:r>
      <w:r w:rsidR="005C1483" w:rsidRPr="0062302E">
        <w:rPr>
          <w:i/>
          <w:sz w:val="18"/>
          <w:szCs w:val="18"/>
        </w:rPr>
        <w:t xml:space="preserve"> </w:t>
      </w:r>
      <w:r w:rsidR="007725CD" w:rsidRPr="0062302E">
        <w:rPr>
          <w:i/>
          <w:sz w:val="18"/>
          <w:szCs w:val="18"/>
        </w:rPr>
        <w:t xml:space="preserve">- </w:t>
      </w:r>
      <w:r w:rsidR="007F3C61" w:rsidRPr="0062302E">
        <w:rPr>
          <w:i/>
          <w:sz w:val="18"/>
          <w:szCs w:val="18"/>
        </w:rPr>
        <w:t>Сумма ущерба обязательно должна быть согласов</w:t>
      </w:r>
      <w:r w:rsidR="00CE466E" w:rsidRPr="0062302E">
        <w:rPr>
          <w:i/>
          <w:sz w:val="18"/>
          <w:szCs w:val="18"/>
        </w:rPr>
        <w:t>ана с поставщиком/изготовителе</w:t>
      </w:r>
      <w:r w:rsidR="00AB539B" w:rsidRPr="0062302E">
        <w:rPr>
          <w:i/>
          <w:sz w:val="18"/>
          <w:szCs w:val="18"/>
        </w:rPr>
        <w:t>м</w:t>
      </w:r>
    </w:p>
    <w:p w14:paraId="66983C2E" w14:textId="77777777" w:rsidR="005C1483" w:rsidRPr="0062302E" w:rsidRDefault="00E126F8" w:rsidP="005C1483">
      <w:pPr>
        <w:pStyle w:val="af7"/>
        <w:rPr>
          <w:i/>
          <w:sz w:val="18"/>
          <w:szCs w:val="18"/>
        </w:rPr>
      </w:pPr>
      <w:r w:rsidRPr="0062302E">
        <w:rPr>
          <w:rStyle w:val="af9"/>
        </w:rPr>
        <w:t>5</w:t>
      </w:r>
      <w:r w:rsidR="0099684D" w:rsidRPr="0062302E">
        <w:rPr>
          <w:i/>
          <w:sz w:val="18"/>
          <w:szCs w:val="18"/>
        </w:rPr>
        <w:t xml:space="preserve">  - </w:t>
      </w:r>
      <w:r w:rsidR="00CE466E" w:rsidRPr="0062302E">
        <w:rPr>
          <w:i/>
          <w:sz w:val="18"/>
          <w:szCs w:val="18"/>
        </w:rPr>
        <w:t>Информация</w:t>
      </w:r>
      <w:r w:rsidR="00EA346D" w:rsidRPr="0062302E">
        <w:rPr>
          <w:i/>
          <w:sz w:val="18"/>
          <w:szCs w:val="18"/>
        </w:rPr>
        <w:t xml:space="preserve"> </w:t>
      </w:r>
      <w:r w:rsidR="000D4376" w:rsidRPr="0062302E">
        <w:rPr>
          <w:i/>
          <w:sz w:val="18"/>
          <w:szCs w:val="18"/>
        </w:rPr>
        <w:t>по данному показателю</w:t>
      </w:r>
      <w:r w:rsidR="00CE466E" w:rsidRPr="0062302E">
        <w:rPr>
          <w:i/>
          <w:sz w:val="18"/>
          <w:szCs w:val="18"/>
        </w:rPr>
        <w:t xml:space="preserve"> вводится</w:t>
      </w:r>
      <w:r w:rsidR="0099684D" w:rsidRPr="0062302E">
        <w:rPr>
          <w:i/>
          <w:sz w:val="18"/>
          <w:szCs w:val="18"/>
        </w:rPr>
        <w:t xml:space="preserve"> в </w:t>
      </w:r>
      <w:r w:rsidR="00EA346D" w:rsidRPr="0062302E">
        <w:rPr>
          <w:i/>
          <w:sz w:val="18"/>
          <w:szCs w:val="18"/>
        </w:rPr>
        <w:t>ПП 1С</w:t>
      </w:r>
      <w:r w:rsidR="00CE466E" w:rsidRPr="0062302E">
        <w:rPr>
          <w:i/>
          <w:sz w:val="18"/>
          <w:szCs w:val="18"/>
        </w:rPr>
        <w:t xml:space="preserve"> по итогам календарного года (при оценке за 4 квартал)</w:t>
      </w:r>
      <w:r w:rsidR="00EA346D" w:rsidRPr="0062302E">
        <w:rPr>
          <w:i/>
          <w:sz w:val="18"/>
          <w:szCs w:val="18"/>
        </w:rPr>
        <w:t>.</w:t>
      </w:r>
    </w:p>
    <w:p w14:paraId="7949AF69" w14:textId="77777777" w:rsidR="005C1483" w:rsidRPr="0062302E" w:rsidRDefault="00E126F8" w:rsidP="005C1483">
      <w:pPr>
        <w:pStyle w:val="af7"/>
        <w:rPr>
          <w:i/>
          <w:sz w:val="18"/>
          <w:szCs w:val="18"/>
        </w:rPr>
      </w:pPr>
      <w:r w:rsidRPr="0062302E">
        <w:rPr>
          <w:rStyle w:val="af9"/>
        </w:rPr>
        <w:t>6</w:t>
      </w:r>
      <w:r w:rsidR="005C1483" w:rsidRPr="0062302E">
        <w:rPr>
          <w:i/>
          <w:sz w:val="18"/>
          <w:szCs w:val="18"/>
        </w:rPr>
        <w:t xml:space="preserve"> - Перечень членов IAF расположен на сайте www.iaf.nu.</w:t>
      </w:r>
    </w:p>
    <w:p w14:paraId="1ADB5545" w14:textId="77777777" w:rsidR="005C1483" w:rsidRPr="0062302E" w:rsidRDefault="00E126F8" w:rsidP="005C1483">
      <w:pPr>
        <w:tabs>
          <w:tab w:val="left" w:pos="1134"/>
        </w:tabs>
        <w:jc w:val="both"/>
        <w:rPr>
          <w:i/>
          <w:sz w:val="18"/>
          <w:szCs w:val="18"/>
        </w:rPr>
      </w:pPr>
      <w:r w:rsidRPr="0062302E">
        <w:rPr>
          <w:sz w:val="18"/>
          <w:szCs w:val="18"/>
          <w:vertAlign w:val="superscript"/>
        </w:rPr>
        <w:t>7</w:t>
      </w:r>
      <w:r w:rsidR="005C1483" w:rsidRPr="0062302E">
        <w:rPr>
          <w:sz w:val="18"/>
          <w:szCs w:val="18"/>
        </w:rPr>
        <w:t xml:space="preserve">- </w:t>
      </w:r>
      <w:r w:rsidR="005C1483" w:rsidRPr="0062302E">
        <w:rPr>
          <w:i/>
          <w:sz w:val="18"/>
          <w:szCs w:val="18"/>
        </w:rPr>
        <w:t>Допускается подача информации о предоставлении поставщиком/изготовителем статистических данных за период, предшествующий оцениваемому периоду.</w:t>
      </w:r>
    </w:p>
    <w:p w14:paraId="6B62F0EF" w14:textId="77777777" w:rsidR="001D4EB2" w:rsidRPr="0062302E" w:rsidRDefault="001D4EB2" w:rsidP="00A133A4">
      <w:pPr>
        <w:tabs>
          <w:tab w:val="left" w:pos="1134"/>
        </w:tabs>
        <w:jc w:val="both"/>
        <w:rPr>
          <w:i/>
          <w:sz w:val="18"/>
          <w:szCs w:val="18"/>
        </w:rPr>
        <w:sectPr w:rsidR="001D4EB2" w:rsidRPr="0062302E" w:rsidSect="00A36307">
          <w:headerReference w:type="default" r:id="rId18"/>
          <w:headerReference w:type="first" r:id="rId19"/>
          <w:footerReference w:type="first" r:id="rId20"/>
          <w:pgSz w:w="16840" w:h="11907" w:orient="landscape" w:code="9"/>
          <w:pgMar w:top="1134" w:right="675" w:bottom="244" w:left="964" w:header="567" w:footer="340" w:gutter="0"/>
          <w:paperSrc w:first="3" w:other="3"/>
          <w:cols w:space="720"/>
          <w:titlePg/>
          <w:docGrid w:linePitch="272"/>
        </w:sectPr>
      </w:pPr>
    </w:p>
    <w:p w14:paraId="4DC1FBDB" w14:textId="77777777" w:rsidR="001D4EB2" w:rsidRPr="0062302E" w:rsidRDefault="00824605" w:rsidP="00FC3FDE">
      <w:pPr>
        <w:numPr>
          <w:ilvl w:val="1"/>
          <w:numId w:val="23"/>
        </w:numPr>
        <w:tabs>
          <w:tab w:val="left" w:pos="1134"/>
        </w:tabs>
        <w:ind w:left="0" w:firstLine="567"/>
        <w:jc w:val="both"/>
        <w:rPr>
          <w:sz w:val="24"/>
          <w:szCs w:val="24"/>
        </w:rPr>
      </w:pPr>
      <w:r w:rsidRPr="0062302E">
        <w:rPr>
          <w:sz w:val="24"/>
          <w:szCs w:val="24"/>
        </w:rPr>
        <w:lastRenderedPageBreak/>
        <w:t xml:space="preserve">Шкала баллов по показателям оценки в зависимости от достигнутых результатов представлена в таблице </w:t>
      </w:r>
      <w:r w:rsidR="00B70C38" w:rsidRPr="0062302E">
        <w:rPr>
          <w:sz w:val="24"/>
          <w:szCs w:val="24"/>
        </w:rPr>
        <w:t>4</w:t>
      </w:r>
      <w:r w:rsidRPr="0062302E">
        <w:rPr>
          <w:sz w:val="24"/>
          <w:szCs w:val="24"/>
        </w:rPr>
        <w:t>.</w:t>
      </w:r>
    </w:p>
    <w:p w14:paraId="25E7E44A" w14:textId="77777777" w:rsidR="001D4EB2" w:rsidRPr="0062302E" w:rsidRDefault="00DD51F7" w:rsidP="00BF227B">
      <w:pPr>
        <w:ind w:right="141"/>
        <w:rPr>
          <w:sz w:val="24"/>
          <w:szCs w:val="24"/>
        </w:rPr>
      </w:pPr>
      <w:r w:rsidRPr="0062302E">
        <w:rPr>
          <w:sz w:val="24"/>
          <w:szCs w:val="24"/>
        </w:rPr>
        <w:t xml:space="preserve"> </w:t>
      </w:r>
      <w:r w:rsidR="00BF227B" w:rsidRPr="0062302E">
        <w:rPr>
          <w:sz w:val="24"/>
          <w:szCs w:val="24"/>
        </w:rPr>
        <w:t>Т а б л и ц а  4</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2"/>
        <w:gridCol w:w="993"/>
        <w:gridCol w:w="142"/>
        <w:gridCol w:w="991"/>
        <w:gridCol w:w="1277"/>
        <w:gridCol w:w="1275"/>
        <w:gridCol w:w="1735"/>
      </w:tblGrid>
      <w:tr w:rsidR="001D4EB2" w:rsidRPr="0062302E" w14:paraId="33BF8A5C" w14:textId="77777777" w:rsidTr="00E23F12">
        <w:trPr>
          <w:cantSplit/>
          <w:trHeight w:val="326"/>
          <w:tblHeader/>
        </w:trPr>
        <w:tc>
          <w:tcPr>
            <w:tcW w:w="3822" w:type="dxa"/>
            <w:shd w:val="clear" w:color="auto" w:fill="B8CCE4" w:themeFill="accent1" w:themeFillTint="66"/>
            <w:vAlign w:val="center"/>
          </w:tcPr>
          <w:p w14:paraId="4C2DBBA8" w14:textId="77777777" w:rsidR="001D4EB2" w:rsidRPr="0062302E" w:rsidRDefault="00824605">
            <w:pPr>
              <w:jc w:val="center"/>
              <w:rPr>
                <w:b/>
                <w:bCs/>
              </w:rPr>
            </w:pPr>
            <w:r w:rsidRPr="0062302E">
              <w:rPr>
                <w:b/>
                <w:bCs/>
              </w:rPr>
              <w:t>Показатели оценки</w:t>
            </w:r>
          </w:p>
        </w:tc>
        <w:tc>
          <w:tcPr>
            <w:tcW w:w="6413" w:type="dxa"/>
            <w:gridSpan w:val="6"/>
            <w:shd w:val="clear" w:color="auto" w:fill="B8CCE4" w:themeFill="accent1" w:themeFillTint="66"/>
            <w:vAlign w:val="center"/>
          </w:tcPr>
          <w:p w14:paraId="1184EE88" w14:textId="77777777" w:rsidR="001D4EB2" w:rsidRPr="0062302E" w:rsidRDefault="00824605">
            <w:pPr>
              <w:jc w:val="center"/>
              <w:rPr>
                <w:b/>
                <w:bCs/>
              </w:rPr>
            </w:pPr>
            <w:r w:rsidRPr="0062302E">
              <w:rPr>
                <w:b/>
                <w:bCs/>
              </w:rPr>
              <w:t xml:space="preserve">Шкала баллов </w:t>
            </w:r>
            <w:r w:rsidRPr="0062302E">
              <w:rPr>
                <w:b/>
              </w:rPr>
              <w:t>в зависимости от достигнутых результатов</w:t>
            </w:r>
          </w:p>
        </w:tc>
      </w:tr>
      <w:tr w:rsidR="001D4EB2" w:rsidRPr="0062302E" w14:paraId="65728D15" w14:textId="77777777" w:rsidTr="008E5843">
        <w:trPr>
          <w:cantSplit/>
          <w:trHeight w:val="64"/>
        </w:trPr>
        <w:tc>
          <w:tcPr>
            <w:tcW w:w="10235" w:type="dxa"/>
            <w:gridSpan w:val="7"/>
            <w:shd w:val="clear" w:color="auto" w:fill="auto"/>
          </w:tcPr>
          <w:p w14:paraId="562BB2AD" w14:textId="77777777" w:rsidR="001D4EB2" w:rsidRPr="0062302E" w:rsidRDefault="00824605">
            <w:pPr>
              <w:pStyle w:val="af2"/>
              <w:numPr>
                <w:ilvl w:val="0"/>
                <w:numId w:val="6"/>
              </w:numPr>
              <w:tabs>
                <w:tab w:val="left" w:pos="305"/>
              </w:tabs>
              <w:ind w:left="34" w:firstLine="0"/>
              <w:jc w:val="both"/>
              <w:rPr>
                <w:b/>
              </w:rPr>
            </w:pPr>
            <w:r w:rsidRPr="0062302E">
              <w:rPr>
                <w:b/>
                <w:bCs/>
              </w:rPr>
              <w:t>Качество (В</w:t>
            </w:r>
            <w:r w:rsidRPr="0062302E">
              <w:rPr>
                <w:b/>
                <w:bCs/>
                <w:vertAlign w:val="subscript"/>
              </w:rPr>
              <w:t>1</w:t>
            </w:r>
            <w:r w:rsidRPr="0062302E">
              <w:rPr>
                <w:b/>
                <w:bCs/>
              </w:rPr>
              <w:t>)</w:t>
            </w:r>
          </w:p>
        </w:tc>
      </w:tr>
      <w:tr w:rsidR="001D4EB2" w:rsidRPr="0062302E" w14:paraId="3C37F73C" w14:textId="77777777" w:rsidTr="00E23F12">
        <w:trPr>
          <w:cantSplit/>
          <w:trHeight w:val="64"/>
        </w:trPr>
        <w:tc>
          <w:tcPr>
            <w:tcW w:w="3822" w:type="dxa"/>
            <w:tcBorders>
              <w:bottom w:val="single" w:sz="4" w:space="0" w:color="FFFFFF" w:themeColor="background1"/>
            </w:tcBorders>
          </w:tcPr>
          <w:p w14:paraId="769B5098" w14:textId="77777777" w:rsidR="001D4EB2" w:rsidRPr="0062302E" w:rsidRDefault="00824605" w:rsidP="002B2639">
            <w:pPr>
              <w:pStyle w:val="af2"/>
              <w:numPr>
                <w:ilvl w:val="1"/>
                <w:numId w:val="6"/>
              </w:numPr>
              <w:tabs>
                <w:tab w:val="left" w:pos="441"/>
              </w:tabs>
              <w:spacing w:line="235" w:lineRule="auto"/>
              <w:ind w:left="34" w:firstLine="0"/>
              <w:jc w:val="both"/>
              <w:rPr>
                <w:b/>
                <w:i/>
              </w:rPr>
            </w:pPr>
            <w:r w:rsidRPr="0062302E">
              <w:t>Уровень дефектности по качеству сырья и материалов</w:t>
            </w:r>
            <w:r w:rsidR="00C61DBA" w:rsidRPr="0062302E">
              <w:t xml:space="preserve"> (согласно п. 4.</w:t>
            </w:r>
            <w:r w:rsidR="002B2639" w:rsidRPr="0062302E">
              <w:t>6</w:t>
            </w:r>
            <w:r w:rsidR="00C61DBA" w:rsidRPr="0062302E">
              <w:t>.1)</w:t>
            </w:r>
          </w:p>
        </w:tc>
        <w:tc>
          <w:tcPr>
            <w:tcW w:w="3403" w:type="dxa"/>
            <w:gridSpan w:val="4"/>
            <w:tcBorders>
              <w:bottom w:val="single" w:sz="4" w:space="0" w:color="FFFFFF" w:themeColor="background1"/>
            </w:tcBorders>
          </w:tcPr>
          <w:p w14:paraId="3F6FBB9F" w14:textId="77777777" w:rsidR="001D4EB2" w:rsidRPr="0062302E" w:rsidRDefault="00824605">
            <w:pPr>
              <w:spacing w:line="235" w:lineRule="auto"/>
              <w:jc w:val="center"/>
              <w:rPr>
                <w:b/>
              </w:rPr>
            </w:pPr>
            <w:r w:rsidRPr="0062302E">
              <w:t>В пределах установленного верхнего предела уровня дефектности</w:t>
            </w:r>
          </w:p>
        </w:tc>
        <w:tc>
          <w:tcPr>
            <w:tcW w:w="3010" w:type="dxa"/>
            <w:gridSpan w:val="2"/>
            <w:tcBorders>
              <w:bottom w:val="single" w:sz="4" w:space="0" w:color="FFFFFF" w:themeColor="background1"/>
            </w:tcBorders>
          </w:tcPr>
          <w:p w14:paraId="3C7DABE3" w14:textId="77777777" w:rsidR="001D4EB2" w:rsidRPr="0062302E" w:rsidRDefault="00824605">
            <w:pPr>
              <w:spacing w:line="235" w:lineRule="auto"/>
              <w:jc w:val="center"/>
              <w:rPr>
                <w:b/>
              </w:rPr>
            </w:pPr>
            <w:r w:rsidRPr="0062302E">
              <w:t>Выше установленного верхнего предела уровня дефектности</w:t>
            </w:r>
            <w:r w:rsidR="005562DE" w:rsidRPr="0062302E">
              <w:t xml:space="preserve"> </w:t>
            </w:r>
            <w:r w:rsidR="00E126F8" w:rsidRPr="0062302E">
              <w:rPr>
                <w:rStyle w:val="af9"/>
              </w:rPr>
              <w:t>8</w:t>
            </w:r>
          </w:p>
        </w:tc>
      </w:tr>
      <w:tr w:rsidR="001D4EB2" w:rsidRPr="0062302E" w14:paraId="58D0587D" w14:textId="77777777" w:rsidTr="00E23F12">
        <w:trPr>
          <w:cantSplit/>
          <w:trHeight w:val="245"/>
        </w:trPr>
        <w:tc>
          <w:tcPr>
            <w:tcW w:w="3822" w:type="dxa"/>
            <w:tcBorders>
              <w:top w:val="single" w:sz="4" w:space="0" w:color="FFFFFF" w:themeColor="background1"/>
            </w:tcBorders>
          </w:tcPr>
          <w:p w14:paraId="4A14957C" w14:textId="77777777" w:rsidR="001D4EB2" w:rsidRPr="0062302E" w:rsidRDefault="00824605">
            <w:pPr>
              <w:spacing w:line="235" w:lineRule="auto"/>
              <w:jc w:val="both"/>
            </w:pPr>
            <w:r w:rsidRPr="0062302E">
              <w:rPr>
                <w:b/>
              </w:rPr>
              <w:t>Количество баллов</w:t>
            </w:r>
          </w:p>
        </w:tc>
        <w:tc>
          <w:tcPr>
            <w:tcW w:w="3403" w:type="dxa"/>
            <w:gridSpan w:val="4"/>
            <w:tcBorders>
              <w:top w:val="single" w:sz="4" w:space="0" w:color="FFFFFF" w:themeColor="background1"/>
            </w:tcBorders>
          </w:tcPr>
          <w:p w14:paraId="12B783FA" w14:textId="77777777" w:rsidR="001D4EB2" w:rsidRPr="0062302E" w:rsidRDefault="00824605">
            <w:pPr>
              <w:tabs>
                <w:tab w:val="left" w:pos="193"/>
                <w:tab w:val="center" w:pos="360"/>
              </w:tabs>
              <w:spacing w:line="235" w:lineRule="auto"/>
              <w:jc w:val="center"/>
            </w:pPr>
            <w:r w:rsidRPr="0062302E">
              <w:rPr>
                <w:b/>
              </w:rPr>
              <w:t>0</w:t>
            </w:r>
          </w:p>
        </w:tc>
        <w:tc>
          <w:tcPr>
            <w:tcW w:w="3010" w:type="dxa"/>
            <w:gridSpan w:val="2"/>
            <w:tcBorders>
              <w:top w:val="single" w:sz="4" w:space="0" w:color="FFFFFF" w:themeColor="background1"/>
            </w:tcBorders>
          </w:tcPr>
          <w:p w14:paraId="254EBDB4" w14:textId="77777777" w:rsidR="001D4EB2" w:rsidRPr="0062302E" w:rsidRDefault="005E5185">
            <w:pPr>
              <w:tabs>
                <w:tab w:val="left" w:pos="193"/>
                <w:tab w:val="center" w:pos="360"/>
              </w:tabs>
              <w:spacing w:line="235" w:lineRule="auto"/>
              <w:jc w:val="center"/>
            </w:pPr>
            <w:r w:rsidRPr="0062302E">
              <w:rPr>
                <w:b/>
              </w:rPr>
              <w:t>30</w:t>
            </w:r>
          </w:p>
        </w:tc>
      </w:tr>
      <w:tr w:rsidR="001D4EB2" w:rsidRPr="0062302E" w14:paraId="57B42CDB" w14:textId="77777777" w:rsidTr="00E23F12">
        <w:trPr>
          <w:cantSplit/>
          <w:trHeight w:val="64"/>
        </w:trPr>
        <w:tc>
          <w:tcPr>
            <w:tcW w:w="3822" w:type="dxa"/>
            <w:tcBorders>
              <w:bottom w:val="single" w:sz="4" w:space="0" w:color="FFFFFF" w:themeColor="background1"/>
            </w:tcBorders>
          </w:tcPr>
          <w:p w14:paraId="4BDF92CB" w14:textId="77777777" w:rsidR="001D4EB2" w:rsidRPr="0062302E" w:rsidRDefault="00824605" w:rsidP="002B2639">
            <w:pPr>
              <w:pStyle w:val="af2"/>
              <w:numPr>
                <w:ilvl w:val="1"/>
                <w:numId w:val="6"/>
              </w:numPr>
              <w:tabs>
                <w:tab w:val="left" w:pos="441"/>
              </w:tabs>
              <w:spacing w:line="235" w:lineRule="auto"/>
              <w:ind w:left="34" w:firstLine="0"/>
              <w:jc w:val="both"/>
              <w:rPr>
                <w:b/>
              </w:rPr>
            </w:pPr>
            <w:r w:rsidRPr="0062302E">
              <w:t>Уровень дефектности по качеству упаковки и транспортировки</w:t>
            </w:r>
            <w:r w:rsidR="00C61DBA" w:rsidRPr="0062302E">
              <w:t xml:space="preserve"> (согласно п. 4.</w:t>
            </w:r>
            <w:r w:rsidR="002B2639" w:rsidRPr="0062302E">
              <w:t>6</w:t>
            </w:r>
            <w:r w:rsidR="00C61DBA" w:rsidRPr="0062302E">
              <w:t>.1)</w:t>
            </w:r>
          </w:p>
        </w:tc>
        <w:tc>
          <w:tcPr>
            <w:tcW w:w="3403" w:type="dxa"/>
            <w:gridSpan w:val="4"/>
            <w:tcBorders>
              <w:bottom w:val="single" w:sz="4" w:space="0" w:color="FFFFFF" w:themeColor="background1"/>
            </w:tcBorders>
          </w:tcPr>
          <w:p w14:paraId="5B0F585A" w14:textId="77777777" w:rsidR="001D4EB2" w:rsidRPr="0062302E" w:rsidRDefault="00824605">
            <w:pPr>
              <w:spacing w:line="235" w:lineRule="auto"/>
              <w:jc w:val="center"/>
              <w:rPr>
                <w:b/>
              </w:rPr>
            </w:pPr>
            <w:r w:rsidRPr="0062302E">
              <w:t>В пределах установленного верхнего предела уровня дефектности</w:t>
            </w:r>
          </w:p>
        </w:tc>
        <w:tc>
          <w:tcPr>
            <w:tcW w:w="3010" w:type="dxa"/>
            <w:gridSpan w:val="2"/>
            <w:tcBorders>
              <w:bottom w:val="single" w:sz="4" w:space="0" w:color="FFFFFF" w:themeColor="background1"/>
            </w:tcBorders>
          </w:tcPr>
          <w:p w14:paraId="76BD5008" w14:textId="77777777" w:rsidR="001D4EB2" w:rsidRPr="0062302E" w:rsidRDefault="00824605">
            <w:pPr>
              <w:spacing w:line="235" w:lineRule="auto"/>
              <w:jc w:val="center"/>
              <w:rPr>
                <w:b/>
              </w:rPr>
            </w:pPr>
            <w:r w:rsidRPr="0062302E">
              <w:t>Выше установленного верхнего предела уровня дефектности</w:t>
            </w:r>
            <w:r w:rsidR="00E126F8" w:rsidRPr="0062302E">
              <w:rPr>
                <w:rStyle w:val="af9"/>
              </w:rPr>
              <w:t>8</w:t>
            </w:r>
          </w:p>
        </w:tc>
      </w:tr>
      <w:tr w:rsidR="001D4EB2" w:rsidRPr="0062302E" w14:paraId="28FE2073" w14:textId="77777777" w:rsidTr="00E23F12">
        <w:trPr>
          <w:cantSplit/>
          <w:trHeight w:val="64"/>
        </w:trPr>
        <w:tc>
          <w:tcPr>
            <w:tcW w:w="3822" w:type="dxa"/>
            <w:tcBorders>
              <w:top w:val="single" w:sz="4" w:space="0" w:color="FFFFFF" w:themeColor="background1"/>
            </w:tcBorders>
          </w:tcPr>
          <w:p w14:paraId="3629A167" w14:textId="77777777" w:rsidR="001D4EB2" w:rsidRPr="0062302E" w:rsidRDefault="00824605">
            <w:pPr>
              <w:spacing w:line="235" w:lineRule="auto"/>
              <w:jc w:val="both"/>
            </w:pPr>
            <w:r w:rsidRPr="0062302E">
              <w:rPr>
                <w:b/>
              </w:rPr>
              <w:t>Количество баллов</w:t>
            </w:r>
          </w:p>
        </w:tc>
        <w:tc>
          <w:tcPr>
            <w:tcW w:w="3403" w:type="dxa"/>
            <w:gridSpan w:val="4"/>
            <w:tcBorders>
              <w:top w:val="single" w:sz="4" w:space="0" w:color="FFFFFF" w:themeColor="background1"/>
            </w:tcBorders>
          </w:tcPr>
          <w:p w14:paraId="7621D012" w14:textId="77777777" w:rsidR="001D4EB2" w:rsidRPr="0062302E" w:rsidRDefault="00824605">
            <w:pPr>
              <w:tabs>
                <w:tab w:val="left" w:pos="193"/>
                <w:tab w:val="center" w:pos="360"/>
              </w:tabs>
              <w:spacing w:line="235" w:lineRule="auto"/>
              <w:jc w:val="center"/>
            </w:pPr>
            <w:r w:rsidRPr="0062302E">
              <w:rPr>
                <w:b/>
              </w:rPr>
              <w:t>0</w:t>
            </w:r>
          </w:p>
        </w:tc>
        <w:tc>
          <w:tcPr>
            <w:tcW w:w="3010" w:type="dxa"/>
            <w:gridSpan w:val="2"/>
            <w:tcBorders>
              <w:top w:val="single" w:sz="4" w:space="0" w:color="FFFFFF" w:themeColor="background1"/>
            </w:tcBorders>
          </w:tcPr>
          <w:p w14:paraId="0A3832B6" w14:textId="77777777" w:rsidR="001D4EB2" w:rsidRPr="0062302E" w:rsidRDefault="005562DE">
            <w:pPr>
              <w:tabs>
                <w:tab w:val="left" w:pos="193"/>
                <w:tab w:val="center" w:pos="360"/>
              </w:tabs>
              <w:spacing w:line="235" w:lineRule="auto"/>
              <w:jc w:val="center"/>
            </w:pPr>
            <w:r w:rsidRPr="0062302E">
              <w:rPr>
                <w:b/>
              </w:rPr>
              <w:t>30</w:t>
            </w:r>
          </w:p>
        </w:tc>
      </w:tr>
      <w:tr w:rsidR="005F2BD0" w:rsidRPr="0062302E" w14:paraId="5B4F8EA7" w14:textId="77777777" w:rsidTr="00E23F12">
        <w:trPr>
          <w:cantSplit/>
          <w:trHeight w:val="64"/>
        </w:trPr>
        <w:tc>
          <w:tcPr>
            <w:tcW w:w="3822" w:type="dxa"/>
            <w:tcBorders>
              <w:bottom w:val="single" w:sz="4" w:space="0" w:color="FFFFFF" w:themeColor="background1"/>
            </w:tcBorders>
          </w:tcPr>
          <w:p w14:paraId="382F9553" w14:textId="77777777" w:rsidR="005F2BD0" w:rsidRPr="0062302E" w:rsidRDefault="005F2BD0" w:rsidP="005F2BD0">
            <w:pPr>
              <w:pStyle w:val="af2"/>
              <w:numPr>
                <w:ilvl w:val="1"/>
                <w:numId w:val="6"/>
              </w:numPr>
              <w:tabs>
                <w:tab w:val="left" w:pos="441"/>
              </w:tabs>
              <w:spacing w:line="235" w:lineRule="auto"/>
              <w:ind w:left="34" w:firstLine="0"/>
              <w:jc w:val="both"/>
            </w:pPr>
            <w:r w:rsidRPr="0062302E">
              <w:t xml:space="preserve">Критические несоответствия </w:t>
            </w:r>
          </w:p>
        </w:tc>
        <w:tc>
          <w:tcPr>
            <w:tcW w:w="993" w:type="dxa"/>
            <w:tcBorders>
              <w:bottom w:val="single" w:sz="4" w:space="0" w:color="FFFFFF" w:themeColor="background1"/>
            </w:tcBorders>
          </w:tcPr>
          <w:p w14:paraId="148057D0" w14:textId="77777777" w:rsidR="005F2BD0" w:rsidRPr="0062302E" w:rsidRDefault="005F2BD0" w:rsidP="005F2BD0">
            <w:pPr>
              <w:spacing w:line="235" w:lineRule="auto"/>
              <w:jc w:val="center"/>
              <w:rPr>
                <w:b/>
              </w:rPr>
            </w:pPr>
            <w:r w:rsidRPr="0062302E">
              <w:t>Не выявлены</w:t>
            </w:r>
          </w:p>
        </w:tc>
        <w:tc>
          <w:tcPr>
            <w:tcW w:w="2410" w:type="dxa"/>
            <w:gridSpan w:val="3"/>
            <w:tcBorders>
              <w:bottom w:val="single" w:sz="4" w:space="0" w:color="FFFFFF" w:themeColor="background1"/>
            </w:tcBorders>
          </w:tcPr>
          <w:p w14:paraId="1AB5850E" w14:textId="77777777" w:rsidR="0068035B" w:rsidRPr="0062302E" w:rsidRDefault="00E11732" w:rsidP="00E11732">
            <w:pPr>
              <w:spacing w:line="235" w:lineRule="auto"/>
              <w:jc w:val="center"/>
            </w:pPr>
            <w:r w:rsidRPr="0062302E">
              <w:t>Наличие случаев претензий и возврата шинной продукции после поставки (в том числе от дилеров комплектующих автозаводов) по вине поставщика/изготовителя сырья и материалов.</w:t>
            </w:r>
          </w:p>
        </w:tc>
        <w:tc>
          <w:tcPr>
            <w:tcW w:w="3010" w:type="dxa"/>
            <w:gridSpan w:val="2"/>
            <w:tcBorders>
              <w:bottom w:val="single" w:sz="4" w:space="0" w:color="FFFFFF" w:themeColor="background1"/>
            </w:tcBorders>
          </w:tcPr>
          <w:p w14:paraId="40BE304B" w14:textId="77777777" w:rsidR="005F2BD0" w:rsidRPr="0062302E" w:rsidRDefault="00E11732" w:rsidP="00E11732">
            <w:pPr>
              <w:spacing w:line="235" w:lineRule="auto"/>
              <w:jc w:val="center"/>
              <w:rPr>
                <w:b/>
                <w:strike/>
              </w:rPr>
            </w:pPr>
            <w:r w:rsidRPr="0062302E">
              <w:t>Наличие случаев отзывов шинной продукции из эксплуатации, нарушения хода работы у комплектующих автозаводов (останов конвейера), уведомления о специальном статусе по вине поставщика/изготовителя сырья и материалов.</w:t>
            </w:r>
          </w:p>
        </w:tc>
      </w:tr>
      <w:tr w:rsidR="005F2BD0" w:rsidRPr="0062302E" w14:paraId="447F71DE" w14:textId="77777777" w:rsidTr="00E23F12">
        <w:trPr>
          <w:cantSplit/>
          <w:trHeight w:val="64"/>
        </w:trPr>
        <w:tc>
          <w:tcPr>
            <w:tcW w:w="3822" w:type="dxa"/>
            <w:tcBorders>
              <w:top w:val="single" w:sz="4" w:space="0" w:color="FFFFFF" w:themeColor="background1"/>
            </w:tcBorders>
          </w:tcPr>
          <w:p w14:paraId="16207B9B" w14:textId="77777777" w:rsidR="005F2BD0" w:rsidRPr="0062302E" w:rsidRDefault="005F2BD0" w:rsidP="005F2BD0">
            <w:pPr>
              <w:spacing w:line="235" w:lineRule="auto"/>
              <w:jc w:val="both"/>
            </w:pPr>
            <w:r w:rsidRPr="0062302E">
              <w:rPr>
                <w:b/>
              </w:rPr>
              <w:t>Количество баллов</w:t>
            </w:r>
          </w:p>
        </w:tc>
        <w:tc>
          <w:tcPr>
            <w:tcW w:w="993" w:type="dxa"/>
            <w:tcBorders>
              <w:top w:val="single" w:sz="4" w:space="0" w:color="FFFFFF" w:themeColor="background1"/>
            </w:tcBorders>
          </w:tcPr>
          <w:p w14:paraId="7732A21A" w14:textId="77777777" w:rsidR="005F2BD0" w:rsidRPr="0062302E" w:rsidRDefault="005F2BD0" w:rsidP="005F2BD0">
            <w:pPr>
              <w:spacing w:line="235" w:lineRule="auto"/>
              <w:jc w:val="center"/>
              <w:rPr>
                <w:b/>
              </w:rPr>
            </w:pPr>
            <w:r w:rsidRPr="0062302E">
              <w:rPr>
                <w:b/>
              </w:rPr>
              <w:t>0</w:t>
            </w:r>
          </w:p>
        </w:tc>
        <w:tc>
          <w:tcPr>
            <w:tcW w:w="2410" w:type="dxa"/>
            <w:gridSpan w:val="3"/>
            <w:tcBorders>
              <w:top w:val="single" w:sz="4" w:space="0" w:color="FFFFFF" w:themeColor="background1"/>
            </w:tcBorders>
          </w:tcPr>
          <w:p w14:paraId="6C81B382" w14:textId="77777777" w:rsidR="005F2BD0" w:rsidRPr="0062302E" w:rsidRDefault="005F2BD0" w:rsidP="005F2BD0">
            <w:pPr>
              <w:spacing w:line="235" w:lineRule="auto"/>
              <w:jc w:val="center"/>
              <w:rPr>
                <w:b/>
                <w:strike/>
              </w:rPr>
            </w:pPr>
            <w:r w:rsidRPr="0062302E">
              <w:rPr>
                <w:b/>
              </w:rPr>
              <w:t>45</w:t>
            </w:r>
          </w:p>
        </w:tc>
        <w:tc>
          <w:tcPr>
            <w:tcW w:w="3010" w:type="dxa"/>
            <w:gridSpan w:val="2"/>
            <w:tcBorders>
              <w:top w:val="single" w:sz="4" w:space="0" w:color="FFFFFF" w:themeColor="background1"/>
            </w:tcBorders>
          </w:tcPr>
          <w:p w14:paraId="46D06A01" w14:textId="77777777" w:rsidR="005F2BD0" w:rsidRPr="0062302E" w:rsidRDefault="005F2BD0" w:rsidP="005F2BD0">
            <w:pPr>
              <w:spacing w:line="235" w:lineRule="auto"/>
              <w:jc w:val="center"/>
              <w:rPr>
                <w:b/>
              </w:rPr>
            </w:pPr>
            <w:r w:rsidRPr="0062302E">
              <w:rPr>
                <w:b/>
              </w:rPr>
              <w:t>100 (В</w:t>
            </w:r>
            <w:r w:rsidRPr="0062302E">
              <w:rPr>
                <w:b/>
                <w:vertAlign w:val="subscript"/>
              </w:rPr>
              <w:t>1</w:t>
            </w:r>
            <w:r w:rsidRPr="0062302E">
              <w:rPr>
                <w:b/>
              </w:rPr>
              <w:t xml:space="preserve"> = 0)</w:t>
            </w:r>
          </w:p>
        </w:tc>
      </w:tr>
      <w:tr w:rsidR="005F2BD0" w:rsidRPr="0062302E" w14:paraId="755920B6" w14:textId="77777777" w:rsidTr="00E23F12">
        <w:trPr>
          <w:cantSplit/>
          <w:trHeight w:val="64"/>
        </w:trPr>
        <w:tc>
          <w:tcPr>
            <w:tcW w:w="3822" w:type="dxa"/>
            <w:tcBorders>
              <w:bottom w:val="single" w:sz="4" w:space="0" w:color="FFFFFF" w:themeColor="background1"/>
            </w:tcBorders>
          </w:tcPr>
          <w:p w14:paraId="684032C1" w14:textId="77777777" w:rsidR="005F2BD0" w:rsidRPr="0062302E" w:rsidRDefault="005F2BD0" w:rsidP="005F2BD0">
            <w:pPr>
              <w:pStyle w:val="af2"/>
              <w:numPr>
                <w:ilvl w:val="1"/>
                <w:numId w:val="6"/>
              </w:numPr>
              <w:tabs>
                <w:tab w:val="left" w:pos="441"/>
              </w:tabs>
              <w:spacing w:line="235" w:lineRule="auto"/>
              <w:ind w:left="34" w:firstLine="0"/>
              <w:jc w:val="both"/>
            </w:pPr>
            <w:r w:rsidRPr="0062302E">
              <w:t>Повторные претензии по одному и тому же несоответствию</w:t>
            </w:r>
          </w:p>
        </w:tc>
        <w:tc>
          <w:tcPr>
            <w:tcW w:w="3403" w:type="dxa"/>
            <w:gridSpan w:val="4"/>
            <w:tcBorders>
              <w:bottom w:val="single" w:sz="4" w:space="0" w:color="FFFFFF" w:themeColor="background1"/>
            </w:tcBorders>
          </w:tcPr>
          <w:p w14:paraId="01E7FF8B" w14:textId="77777777" w:rsidR="005F2BD0" w:rsidRPr="0062302E" w:rsidRDefault="005F2BD0" w:rsidP="005F2BD0">
            <w:pPr>
              <w:spacing w:line="235" w:lineRule="auto"/>
              <w:ind w:left="-108" w:right="-108"/>
              <w:jc w:val="center"/>
              <w:rPr>
                <w:b/>
              </w:rPr>
            </w:pPr>
            <w:r w:rsidRPr="0062302E">
              <w:t>Отсутствуют</w:t>
            </w:r>
          </w:p>
        </w:tc>
        <w:tc>
          <w:tcPr>
            <w:tcW w:w="3010" w:type="dxa"/>
            <w:gridSpan w:val="2"/>
            <w:tcBorders>
              <w:bottom w:val="single" w:sz="4" w:space="0" w:color="FFFFFF" w:themeColor="background1"/>
            </w:tcBorders>
          </w:tcPr>
          <w:p w14:paraId="3C431A6A" w14:textId="77777777" w:rsidR="005F2BD0" w:rsidRPr="0062302E" w:rsidRDefault="005F2BD0" w:rsidP="005F2BD0">
            <w:pPr>
              <w:spacing w:line="235" w:lineRule="auto"/>
              <w:jc w:val="center"/>
              <w:rPr>
                <w:b/>
              </w:rPr>
            </w:pPr>
            <w:r w:rsidRPr="0062302E">
              <w:t>Имеются</w:t>
            </w:r>
            <w:r w:rsidR="00D837F7" w:rsidRPr="0062302E">
              <w:t xml:space="preserve"> </w:t>
            </w:r>
          </w:p>
        </w:tc>
      </w:tr>
      <w:tr w:rsidR="005F2BD0" w:rsidRPr="0062302E" w14:paraId="4BDD4F36" w14:textId="77777777" w:rsidTr="00E23F12">
        <w:trPr>
          <w:cantSplit/>
          <w:trHeight w:val="64"/>
        </w:trPr>
        <w:tc>
          <w:tcPr>
            <w:tcW w:w="3822" w:type="dxa"/>
            <w:tcBorders>
              <w:top w:val="single" w:sz="4" w:space="0" w:color="FFFFFF" w:themeColor="background1"/>
            </w:tcBorders>
          </w:tcPr>
          <w:p w14:paraId="7748CC8B" w14:textId="77777777" w:rsidR="008E5843" w:rsidRPr="0062302E" w:rsidRDefault="005F2BD0" w:rsidP="005F2BD0">
            <w:pPr>
              <w:spacing w:line="235" w:lineRule="auto"/>
              <w:jc w:val="both"/>
              <w:rPr>
                <w:b/>
              </w:rPr>
            </w:pPr>
            <w:r w:rsidRPr="0062302E">
              <w:rPr>
                <w:b/>
              </w:rPr>
              <w:t>Количество баллов</w:t>
            </w:r>
          </w:p>
        </w:tc>
        <w:tc>
          <w:tcPr>
            <w:tcW w:w="3403" w:type="dxa"/>
            <w:gridSpan w:val="4"/>
            <w:tcBorders>
              <w:top w:val="single" w:sz="4" w:space="0" w:color="FFFFFF" w:themeColor="background1"/>
            </w:tcBorders>
          </w:tcPr>
          <w:p w14:paraId="3EDBD606" w14:textId="77777777" w:rsidR="005F2BD0" w:rsidRPr="0062302E" w:rsidRDefault="005F2BD0" w:rsidP="005F2BD0">
            <w:pPr>
              <w:spacing w:line="235" w:lineRule="auto"/>
              <w:jc w:val="center"/>
            </w:pPr>
            <w:r w:rsidRPr="0062302E">
              <w:rPr>
                <w:b/>
              </w:rPr>
              <w:t>0</w:t>
            </w:r>
          </w:p>
        </w:tc>
        <w:tc>
          <w:tcPr>
            <w:tcW w:w="3010" w:type="dxa"/>
            <w:gridSpan w:val="2"/>
            <w:tcBorders>
              <w:top w:val="single" w:sz="4" w:space="0" w:color="FFFFFF" w:themeColor="background1"/>
            </w:tcBorders>
          </w:tcPr>
          <w:p w14:paraId="12AE82D1" w14:textId="77777777" w:rsidR="005F2BD0" w:rsidRPr="0062302E" w:rsidRDefault="005F2BD0" w:rsidP="005F2BD0">
            <w:pPr>
              <w:spacing w:line="235" w:lineRule="auto"/>
              <w:jc w:val="center"/>
              <w:rPr>
                <w:i/>
                <w:color w:val="FF0000"/>
              </w:rPr>
            </w:pPr>
            <w:r w:rsidRPr="0062302E">
              <w:rPr>
                <w:b/>
              </w:rPr>
              <w:t xml:space="preserve">10 </w:t>
            </w:r>
          </w:p>
        </w:tc>
      </w:tr>
      <w:tr w:rsidR="005F2BD0" w:rsidRPr="0062302E" w14:paraId="733CA6AC" w14:textId="77777777" w:rsidTr="008E5843">
        <w:trPr>
          <w:cantSplit/>
          <w:trHeight w:val="64"/>
        </w:trPr>
        <w:tc>
          <w:tcPr>
            <w:tcW w:w="10235" w:type="dxa"/>
            <w:gridSpan w:val="7"/>
            <w:shd w:val="clear" w:color="auto" w:fill="auto"/>
          </w:tcPr>
          <w:p w14:paraId="0434A8CE" w14:textId="77777777" w:rsidR="005F2BD0" w:rsidRPr="0062302E" w:rsidRDefault="005F2BD0" w:rsidP="005F2BD0">
            <w:pPr>
              <w:pStyle w:val="af2"/>
              <w:numPr>
                <w:ilvl w:val="0"/>
                <w:numId w:val="6"/>
              </w:numPr>
              <w:tabs>
                <w:tab w:val="left" w:pos="305"/>
              </w:tabs>
              <w:spacing w:line="235" w:lineRule="auto"/>
              <w:ind w:left="34" w:firstLine="0"/>
              <w:jc w:val="both"/>
              <w:rPr>
                <w:b/>
                <w:bCs/>
              </w:rPr>
            </w:pPr>
            <w:r w:rsidRPr="0062302E">
              <w:rPr>
                <w:b/>
                <w:bCs/>
              </w:rPr>
              <w:t>Логистика (В</w:t>
            </w:r>
            <w:r w:rsidRPr="0062302E">
              <w:rPr>
                <w:b/>
                <w:bCs/>
                <w:vertAlign w:val="subscript"/>
              </w:rPr>
              <w:t>2</w:t>
            </w:r>
            <w:r w:rsidRPr="0062302E">
              <w:rPr>
                <w:b/>
                <w:bCs/>
              </w:rPr>
              <w:t>)</w:t>
            </w:r>
          </w:p>
        </w:tc>
      </w:tr>
      <w:tr w:rsidR="005F2BD0" w:rsidRPr="0062302E" w14:paraId="0635E857" w14:textId="77777777" w:rsidTr="00E23F12">
        <w:trPr>
          <w:cantSplit/>
          <w:trHeight w:val="64"/>
        </w:trPr>
        <w:tc>
          <w:tcPr>
            <w:tcW w:w="3822" w:type="dxa"/>
            <w:tcBorders>
              <w:bottom w:val="single" w:sz="4" w:space="0" w:color="FFFFFF" w:themeColor="background1"/>
            </w:tcBorders>
          </w:tcPr>
          <w:p w14:paraId="78D30B64" w14:textId="77777777" w:rsidR="005F2BD0" w:rsidRPr="0062302E" w:rsidRDefault="005F2BD0" w:rsidP="005F2BD0">
            <w:pPr>
              <w:pStyle w:val="af2"/>
              <w:numPr>
                <w:ilvl w:val="1"/>
                <w:numId w:val="6"/>
              </w:numPr>
              <w:tabs>
                <w:tab w:val="left" w:pos="441"/>
              </w:tabs>
              <w:spacing w:line="235" w:lineRule="auto"/>
              <w:ind w:left="34" w:firstLine="0"/>
              <w:jc w:val="both"/>
            </w:pPr>
            <w:r w:rsidRPr="0062302E">
              <w:t>Выполнение объема поставок</w:t>
            </w:r>
          </w:p>
        </w:tc>
        <w:tc>
          <w:tcPr>
            <w:tcW w:w="1135" w:type="dxa"/>
            <w:gridSpan w:val="2"/>
            <w:tcBorders>
              <w:bottom w:val="single" w:sz="4" w:space="0" w:color="FFFFFF" w:themeColor="background1"/>
            </w:tcBorders>
          </w:tcPr>
          <w:p w14:paraId="536905B8" w14:textId="77777777" w:rsidR="005F2BD0" w:rsidRPr="0062302E" w:rsidRDefault="005F2BD0" w:rsidP="005F2BD0">
            <w:pPr>
              <w:spacing w:line="235" w:lineRule="auto"/>
              <w:jc w:val="center"/>
            </w:pPr>
            <w:r w:rsidRPr="0062302E">
              <w:t>Выполнение 100 %</w:t>
            </w:r>
          </w:p>
        </w:tc>
        <w:tc>
          <w:tcPr>
            <w:tcW w:w="2268" w:type="dxa"/>
            <w:gridSpan w:val="2"/>
            <w:tcBorders>
              <w:bottom w:val="single" w:sz="4" w:space="0" w:color="FFFFFF" w:themeColor="background1"/>
            </w:tcBorders>
          </w:tcPr>
          <w:p w14:paraId="7F0D5090" w14:textId="77777777" w:rsidR="005F2BD0" w:rsidRPr="0062302E" w:rsidRDefault="005F2BD0" w:rsidP="005F2BD0">
            <w:pPr>
              <w:spacing w:line="235" w:lineRule="auto"/>
              <w:jc w:val="center"/>
            </w:pPr>
            <w:r w:rsidRPr="0062302E">
              <w:t>Выполнение</w:t>
            </w:r>
          </w:p>
          <w:p w14:paraId="3CD893A8" w14:textId="77777777" w:rsidR="005F2BD0" w:rsidRPr="0062302E" w:rsidRDefault="005F2BD0" w:rsidP="005F2BD0">
            <w:pPr>
              <w:spacing w:line="235" w:lineRule="auto"/>
              <w:jc w:val="center"/>
            </w:pPr>
            <w:r w:rsidRPr="0062302E">
              <w:t>80-99 %</w:t>
            </w:r>
          </w:p>
        </w:tc>
        <w:tc>
          <w:tcPr>
            <w:tcW w:w="3010" w:type="dxa"/>
            <w:gridSpan w:val="2"/>
            <w:tcBorders>
              <w:bottom w:val="single" w:sz="4" w:space="0" w:color="FFFFFF" w:themeColor="background1"/>
            </w:tcBorders>
          </w:tcPr>
          <w:p w14:paraId="5BA56ADF" w14:textId="77777777" w:rsidR="005F2BD0" w:rsidRPr="0062302E" w:rsidRDefault="005F2BD0" w:rsidP="005F2BD0">
            <w:pPr>
              <w:spacing w:line="235" w:lineRule="auto"/>
              <w:jc w:val="center"/>
            </w:pPr>
            <w:r w:rsidRPr="0062302E">
              <w:t>Выполнение</w:t>
            </w:r>
          </w:p>
          <w:p w14:paraId="7401DADB" w14:textId="77777777" w:rsidR="005F2BD0" w:rsidRPr="0062302E" w:rsidRDefault="005F2BD0" w:rsidP="005F2BD0">
            <w:pPr>
              <w:spacing w:line="235" w:lineRule="auto"/>
              <w:jc w:val="center"/>
            </w:pPr>
            <w:r w:rsidRPr="0062302E">
              <w:t>менее 80 %</w:t>
            </w:r>
          </w:p>
        </w:tc>
      </w:tr>
      <w:tr w:rsidR="005F2BD0" w:rsidRPr="0062302E" w14:paraId="5E17D424" w14:textId="77777777" w:rsidTr="00E23F12">
        <w:trPr>
          <w:cantSplit/>
          <w:trHeight w:val="64"/>
        </w:trPr>
        <w:tc>
          <w:tcPr>
            <w:tcW w:w="3822" w:type="dxa"/>
            <w:tcBorders>
              <w:top w:val="single" w:sz="4" w:space="0" w:color="FFFFFF" w:themeColor="background1"/>
            </w:tcBorders>
          </w:tcPr>
          <w:p w14:paraId="5D1F10EB" w14:textId="77777777" w:rsidR="005F2BD0" w:rsidRPr="0062302E" w:rsidRDefault="005F2BD0" w:rsidP="005F2BD0">
            <w:pPr>
              <w:pStyle w:val="22"/>
              <w:spacing w:line="235" w:lineRule="auto"/>
              <w:jc w:val="both"/>
              <w:rPr>
                <w:sz w:val="20"/>
              </w:rPr>
            </w:pPr>
            <w:r w:rsidRPr="0062302E">
              <w:rPr>
                <w:b/>
                <w:sz w:val="20"/>
              </w:rPr>
              <w:t>Количество баллов</w:t>
            </w:r>
          </w:p>
        </w:tc>
        <w:tc>
          <w:tcPr>
            <w:tcW w:w="1135" w:type="dxa"/>
            <w:gridSpan w:val="2"/>
            <w:tcBorders>
              <w:top w:val="single" w:sz="4" w:space="0" w:color="FFFFFF" w:themeColor="background1"/>
            </w:tcBorders>
          </w:tcPr>
          <w:p w14:paraId="0BD8F3DF" w14:textId="77777777" w:rsidR="005F2BD0" w:rsidRPr="0062302E" w:rsidRDefault="005F2BD0" w:rsidP="005F2BD0">
            <w:pPr>
              <w:spacing w:line="235" w:lineRule="auto"/>
              <w:jc w:val="center"/>
              <w:rPr>
                <w:b/>
              </w:rPr>
            </w:pPr>
            <w:r w:rsidRPr="0062302E">
              <w:rPr>
                <w:b/>
              </w:rPr>
              <w:t>0</w:t>
            </w:r>
          </w:p>
        </w:tc>
        <w:tc>
          <w:tcPr>
            <w:tcW w:w="2268" w:type="dxa"/>
            <w:gridSpan w:val="2"/>
            <w:tcBorders>
              <w:top w:val="single" w:sz="4" w:space="0" w:color="FFFFFF" w:themeColor="background1"/>
            </w:tcBorders>
          </w:tcPr>
          <w:p w14:paraId="1D106617" w14:textId="77777777" w:rsidR="005F2BD0" w:rsidRPr="0062302E" w:rsidRDefault="005F2BD0" w:rsidP="005F2BD0">
            <w:pPr>
              <w:spacing w:line="235" w:lineRule="auto"/>
              <w:jc w:val="center"/>
              <w:rPr>
                <w:b/>
              </w:rPr>
            </w:pPr>
            <w:r w:rsidRPr="0062302E">
              <w:rPr>
                <w:b/>
              </w:rPr>
              <w:t>15</w:t>
            </w:r>
            <w:r w:rsidR="00E126F8" w:rsidRPr="0062302E">
              <w:rPr>
                <w:rStyle w:val="af9"/>
              </w:rPr>
              <w:t>9</w:t>
            </w:r>
          </w:p>
        </w:tc>
        <w:tc>
          <w:tcPr>
            <w:tcW w:w="3010" w:type="dxa"/>
            <w:gridSpan w:val="2"/>
            <w:tcBorders>
              <w:top w:val="single" w:sz="4" w:space="0" w:color="FFFFFF" w:themeColor="background1"/>
            </w:tcBorders>
          </w:tcPr>
          <w:p w14:paraId="19293D0D" w14:textId="77777777" w:rsidR="005F2BD0" w:rsidRPr="0062302E" w:rsidRDefault="005F2BD0" w:rsidP="005F2BD0">
            <w:pPr>
              <w:spacing w:line="235" w:lineRule="auto"/>
              <w:jc w:val="center"/>
              <w:rPr>
                <w:b/>
              </w:rPr>
            </w:pPr>
            <w:r w:rsidRPr="0062302E">
              <w:rPr>
                <w:b/>
              </w:rPr>
              <w:t>25</w:t>
            </w:r>
            <w:r w:rsidR="00E126F8" w:rsidRPr="0062302E">
              <w:rPr>
                <w:rStyle w:val="af9"/>
              </w:rPr>
              <w:t>9</w:t>
            </w:r>
          </w:p>
        </w:tc>
      </w:tr>
      <w:tr w:rsidR="005F2BD0" w:rsidRPr="0062302E" w14:paraId="67977B0B" w14:textId="77777777" w:rsidTr="00E23F12">
        <w:trPr>
          <w:cantSplit/>
          <w:trHeight w:val="64"/>
        </w:trPr>
        <w:tc>
          <w:tcPr>
            <w:tcW w:w="3822" w:type="dxa"/>
            <w:tcBorders>
              <w:bottom w:val="single" w:sz="4" w:space="0" w:color="FFFFFF" w:themeColor="background1"/>
            </w:tcBorders>
          </w:tcPr>
          <w:p w14:paraId="533260AA" w14:textId="77777777" w:rsidR="005F2BD0" w:rsidRPr="0062302E" w:rsidRDefault="005F2BD0" w:rsidP="005F2BD0">
            <w:pPr>
              <w:pStyle w:val="af2"/>
              <w:numPr>
                <w:ilvl w:val="1"/>
                <w:numId w:val="6"/>
              </w:numPr>
              <w:tabs>
                <w:tab w:val="left" w:pos="441"/>
              </w:tabs>
              <w:spacing w:line="235" w:lineRule="auto"/>
              <w:ind w:left="34" w:firstLine="0"/>
              <w:jc w:val="both"/>
            </w:pPr>
            <w:r w:rsidRPr="0062302E">
              <w:t>Выполнение графика (срока) поставок</w:t>
            </w:r>
          </w:p>
        </w:tc>
        <w:tc>
          <w:tcPr>
            <w:tcW w:w="1135" w:type="dxa"/>
            <w:gridSpan w:val="2"/>
            <w:tcBorders>
              <w:bottom w:val="single" w:sz="4" w:space="0" w:color="FFFFFF" w:themeColor="background1"/>
            </w:tcBorders>
          </w:tcPr>
          <w:p w14:paraId="4EB32FB3" w14:textId="77777777" w:rsidR="005F2BD0" w:rsidRPr="0062302E" w:rsidRDefault="005F2BD0" w:rsidP="005F2BD0">
            <w:pPr>
              <w:spacing w:line="235" w:lineRule="auto"/>
              <w:jc w:val="center"/>
            </w:pPr>
            <w:r w:rsidRPr="0062302E">
              <w:t>Нарушений нет</w:t>
            </w:r>
          </w:p>
        </w:tc>
        <w:tc>
          <w:tcPr>
            <w:tcW w:w="2268" w:type="dxa"/>
            <w:gridSpan w:val="2"/>
            <w:tcBorders>
              <w:bottom w:val="single" w:sz="4" w:space="0" w:color="FFFFFF" w:themeColor="background1"/>
            </w:tcBorders>
          </w:tcPr>
          <w:p w14:paraId="4B39CCFA" w14:textId="77777777" w:rsidR="005F2BD0" w:rsidRPr="0062302E" w:rsidRDefault="005F2BD0" w:rsidP="005F2BD0">
            <w:pPr>
              <w:spacing w:line="235" w:lineRule="auto"/>
              <w:jc w:val="center"/>
            </w:pPr>
            <w:r w:rsidRPr="0062302E">
              <w:t>Наличие случаев нарушения графика (срока) поставок, не влияющее на работу предприятия</w:t>
            </w:r>
          </w:p>
        </w:tc>
        <w:tc>
          <w:tcPr>
            <w:tcW w:w="3010" w:type="dxa"/>
            <w:gridSpan w:val="2"/>
            <w:tcBorders>
              <w:bottom w:val="single" w:sz="4" w:space="0" w:color="FFFFFF" w:themeColor="background1"/>
            </w:tcBorders>
          </w:tcPr>
          <w:p w14:paraId="037982B1" w14:textId="77777777" w:rsidR="005F2BD0" w:rsidRPr="0062302E" w:rsidRDefault="005F2BD0" w:rsidP="005F2BD0">
            <w:pPr>
              <w:spacing w:line="235" w:lineRule="auto"/>
              <w:jc w:val="center"/>
            </w:pPr>
            <w:r w:rsidRPr="0062302E">
              <w:t>Наличие случаев нарушения графика (срока) поставок, повлекшее останов предприятия</w:t>
            </w:r>
          </w:p>
        </w:tc>
      </w:tr>
      <w:tr w:rsidR="005F2BD0" w:rsidRPr="0062302E" w14:paraId="2499A229" w14:textId="77777777" w:rsidTr="00E23F12">
        <w:trPr>
          <w:cantSplit/>
          <w:trHeight w:val="64"/>
        </w:trPr>
        <w:tc>
          <w:tcPr>
            <w:tcW w:w="3822" w:type="dxa"/>
            <w:tcBorders>
              <w:top w:val="single" w:sz="4" w:space="0" w:color="FFFFFF" w:themeColor="background1"/>
            </w:tcBorders>
          </w:tcPr>
          <w:p w14:paraId="39583E6C" w14:textId="77777777" w:rsidR="005F2BD0" w:rsidRPr="0062302E" w:rsidRDefault="005F2BD0" w:rsidP="005F2BD0">
            <w:pPr>
              <w:pStyle w:val="22"/>
              <w:spacing w:line="235" w:lineRule="auto"/>
              <w:jc w:val="both"/>
              <w:rPr>
                <w:sz w:val="20"/>
              </w:rPr>
            </w:pPr>
            <w:r w:rsidRPr="0062302E">
              <w:rPr>
                <w:b/>
                <w:sz w:val="20"/>
              </w:rPr>
              <w:t>Количество баллов</w:t>
            </w:r>
          </w:p>
        </w:tc>
        <w:tc>
          <w:tcPr>
            <w:tcW w:w="1135" w:type="dxa"/>
            <w:gridSpan w:val="2"/>
            <w:tcBorders>
              <w:top w:val="single" w:sz="4" w:space="0" w:color="FFFFFF" w:themeColor="background1"/>
            </w:tcBorders>
          </w:tcPr>
          <w:p w14:paraId="095F7E85" w14:textId="77777777" w:rsidR="005F2BD0" w:rsidRPr="0062302E" w:rsidRDefault="005F2BD0" w:rsidP="005F2BD0">
            <w:pPr>
              <w:spacing w:line="235" w:lineRule="auto"/>
              <w:jc w:val="center"/>
              <w:rPr>
                <w:b/>
              </w:rPr>
            </w:pPr>
            <w:r w:rsidRPr="0062302E">
              <w:rPr>
                <w:b/>
              </w:rPr>
              <w:t>0</w:t>
            </w:r>
          </w:p>
        </w:tc>
        <w:tc>
          <w:tcPr>
            <w:tcW w:w="2268" w:type="dxa"/>
            <w:gridSpan w:val="2"/>
            <w:tcBorders>
              <w:top w:val="single" w:sz="4" w:space="0" w:color="FFFFFF" w:themeColor="background1"/>
            </w:tcBorders>
          </w:tcPr>
          <w:p w14:paraId="2F855A28" w14:textId="77777777" w:rsidR="005F2BD0" w:rsidRPr="0062302E" w:rsidRDefault="005F2BD0" w:rsidP="008E7CDA">
            <w:pPr>
              <w:spacing w:line="235" w:lineRule="auto"/>
              <w:jc w:val="center"/>
              <w:rPr>
                <w:b/>
              </w:rPr>
            </w:pPr>
            <w:r w:rsidRPr="0062302E">
              <w:rPr>
                <w:b/>
              </w:rPr>
              <w:t>2</w:t>
            </w:r>
            <w:r w:rsidR="008E7CDA" w:rsidRPr="0062302E">
              <w:rPr>
                <w:b/>
              </w:rPr>
              <w:t>5</w:t>
            </w:r>
            <w:r w:rsidR="00E126F8" w:rsidRPr="0062302E">
              <w:rPr>
                <w:rStyle w:val="af9"/>
              </w:rPr>
              <w:t>9</w:t>
            </w:r>
          </w:p>
        </w:tc>
        <w:tc>
          <w:tcPr>
            <w:tcW w:w="3010" w:type="dxa"/>
            <w:gridSpan w:val="2"/>
            <w:tcBorders>
              <w:top w:val="single" w:sz="4" w:space="0" w:color="FFFFFF" w:themeColor="background1"/>
            </w:tcBorders>
          </w:tcPr>
          <w:p w14:paraId="29E07FF5" w14:textId="77777777" w:rsidR="005F2BD0" w:rsidRPr="0062302E" w:rsidRDefault="008E7CDA" w:rsidP="005F2BD0">
            <w:pPr>
              <w:spacing w:line="235" w:lineRule="auto"/>
              <w:jc w:val="center"/>
              <w:rPr>
                <w:b/>
              </w:rPr>
            </w:pPr>
            <w:r w:rsidRPr="0062302E">
              <w:rPr>
                <w:b/>
              </w:rPr>
              <w:t>4</w:t>
            </w:r>
            <w:r w:rsidR="005F2BD0" w:rsidRPr="0062302E">
              <w:rPr>
                <w:b/>
              </w:rPr>
              <w:t>0</w:t>
            </w:r>
            <w:r w:rsidR="00E126F8" w:rsidRPr="0062302E">
              <w:rPr>
                <w:rStyle w:val="af9"/>
              </w:rPr>
              <w:t>9</w:t>
            </w:r>
          </w:p>
        </w:tc>
      </w:tr>
      <w:tr w:rsidR="005F2BD0" w:rsidRPr="0062302E" w14:paraId="390ED3C2" w14:textId="77777777" w:rsidTr="00E23F12">
        <w:trPr>
          <w:cantSplit/>
          <w:trHeight w:val="64"/>
        </w:trPr>
        <w:tc>
          <w:tcPr>
            <w:tcW w:w="3822" w:type="dxa"/>
            <w:tcBorders>
              <w:bottom w:val="single" w:sz="4" w:space="0" w:color="FFFFFF" w:themeColor="background1"/>
            </w:tcBorders>
          </w:tcPr>
          <w:p w14:paraId="34EED5AA" w14:textId="77777777" w:rsidR="005F2BD0" w:rsidRPr="0062302E" w:rsidRDefault="005F2BD0" w:rsidP="0062058F">
            <w:pPr>
              <w:pStyle w:val="af2"/>
              <w:numPr>
                <w:ilvl w:val="1"/>
                <w:numId w:val="6"/>
              </w:numPr>
              <w:tabs>
                <w:tab w:val="left" w:pos="441"/>
              </w:tabs>
              <w:spacing w:line="235" w:lineRule="auto"/>
              <w:ind w:left="34" w:firstLine="0"/>
              <w:jc w:val="both"/>
            </w:pPr>
            <w:r w:rsidRPr="0062302E">
              <w:t>Соблюдение принципа F</w:t>
            </w:r>
            <w:r w:rsidR="0062058F" w:rsidRPr="0062302E">
              <w:rPr>
                <w:lang w:val="en-US"/>
              </w:rPr>
              <w:t>E</w:t>
            </w:r>
            <w:r w:rsidRPr="0062302E">
              <w:t>FO</w:t>
            </w:r>
            <w:r w:rsidR="00600091" w:rsidRPr="0062302E">
              <w:t xml:space="preserve"> </w:t>
            </w:r>
            <w:r w:rsidR="0062058F" w:rsidRPr="0062302E">
              <w:t>(согласно пункту 4.6.2)</w:t>
            </w:r>
          </w:p>
        </w:tc>
        <w:tc>
          <w:tcPr>
            <w:tcW w:w="1135" w:type="dxa"/>
            <w:gridSpan w:val="2"/>
            <w:tcBorders>
              <w:bottom w:val="single" w:sz="4" w:space="0" w:color="FFFFFF" w:themeColor="background1"/>
            </w:tcBorders>
          </w:tcPr>
          <w:p w14:paraId="49879B45" w14:textId="77777777" w:rsidR="005F2BD0" w:rsidRPr="0062302E" w:rsidRDefault="005F2BD0" w:rsidP="005F2BD0">
            <w:pPr>
              <w:spacing w:line="235" w:lineRule="auto"/>
              <w:ind w:left="34"/>
              <w:jc w:val="center"/>
            </w:pPr>
            <w:r w:rsidRPr="0062302E">
              <w:t>Соблюдается</w:t>
            </w:r>
          </w:p>
          <w:p w14:paraId="725C8EF7" w14:textId="77777777" w:rsidR="005F2BD0" w:rsidRPr="0062302E" w:rsidRDefault="005F2BD0" w:rsidP="005F2BD0">
            <w:pPr>
              <w:spacing w:line="235" w:lineRule="auto"/>
              <w:jc w:val="center"/>
              <w:rPr>
                <w:b/>
              </w:rPr>
            </w:pPr>
          </w:p>
        </w:tc>
        <w:tc>
          <w:tcPr>
            <w:tcW w:w="2268" w:type="dxa"/>
            <w:gridSpan w:val="2"/>
            <w:tcBorders>
              <w:bottom w:val="single" w:sz="4" w:space="0" w:color="FFFFFF" w:themeColor="background1"/>
            </w:tcBorders>
          </w:tcPr>
          <w:p w14:paraId="63E57EF5" w14:textId="77777777" w:rsidR="00A132B2" w:rsidRPr="0062302E" w:rsidRDefault="005F2BD0" w:rsidP="00C33E43">
            <w:pPr>
              <w:spacing w:line="235" w:lineRule="auto"/>
              <w:jc w:val="center"/>
            </w:pPr>
            <w:r w:rsidRPr="0062302E">
              <w:t>В основном соблюдается (замечания не более чем по 3-м партиям)</w:t>
            </w:r>
          </w:p>
        </w:tc>
        <w:tc>
          <w:tcPr>
            <w:tcW w:w="3010" w:type="dxa"/>
            <w:gridSpan w:val="2"/>
            <w:tcBorders>
              <w:bottom w:val="single" w:sz="4" w:space="0" w:color="FFFFFF" w:themeColor="background1"/>
            </w:tcBorders>
          </w:tcPr>
          <w:p w14:paraId="76446620" w14:textId="77777777" w:rsidR="005F2BD0" w:rsidRPr="0062302E" w:rsidRDefault="005F2BD0" w:rsidP="005F2BD0">
            <w:pPr>
              <w:spacing w:line="235" w:lineRule="auto"/>
              <w:jc w:val="center"/>
              <w:rPr>
                <w:b/>
              </w:rPr>
            </w:pPr>
            <w:r w:rsidRPr="0062302E">
              <w:t>Не соблюдается (замечания более чем по 3-м партиям)</w:t>
            </w:r>
          </w:p>
        </w:tc>
      </w:tr>
      <w:tr w:rsidR="005F2BD0" w:rsidRPr="0062302E" w14:paraId="1F11D197" w14:textId="77777777" w:rsidTr="00A132B2">
        <w:trPr>
          <w:cantSplit/>
          <w:trHeight w:val="195"/>
        </w:trPr>
        <w:tc>
          <w:tcPr>
            <w:tcW w:w="3822" w:type="dxa"/>
            <w:tcBorders>
              <w:top w:val="single" w:sz="4" w:space="0" w:color="FFFFFF" w:themeColor="background1"/>
            </w:tcBorders>
          </w:tcPr>
          <w:p w14:paraId="08DE9651" w14:textId="77777777" w:rsidR="008E5843" w:rsidRPr="0062302E" w:rsidRDefault="005F2BD0" w:rsidP="005F2BD0">
            <w:pPr>
              <w:pStyle w:val="22"/>
              <w:spacing w:line="235" w:lineRule="auto"/>
              <w:jc w:val="both"/>
              <w:rPr>
                <w:b/>
                <w:sz w:val="20"/>
              </w:rPr>
            </w:pPr>
            <w:r w:rsidRPr="0062302E">
              <w:rPr>
                <w:b/>
                <w:sz w:val="20"/>
              </w:rPr>
              <w:t>Количество баллов</w:t>
            </w:r>
          </w:p>
        </w:tc>
        <w:tc>
          <w:tcPr>
            <w:tcW w:w="1135" w:type="dxa"/>
            <w:gridSpan w:val="2"/>
            <w:tcBorders>
              <w:top w:val="single" w:sz="4" w:space="0" w:color="FFFFFF" w:themeColor="background1"/>
            </w:tcBorders>
          </w:tcPr>
          <w:p w14:paraId="5E3956EC" w14:textId="77777777" w:rsidR="005F2BD0" w:rsidRPr="0062302E" w:rsidRDefault="005F2BD0" w:rsidP="005F2BD0">
            <w:pPr>
              <w:spacing w:line="235" w:lineRule="auto"/>
              <w:jc w:val="center"/>
              <w:rPr>
                <w:b/>
              </w:rPr>
            </w:pPr>
            <w:r w:rsidRPr="0062302E">
              <w:rPr>
                <w:b/>
              </w:rPr>
              <w:t>0</w:t>
            </w:r>
          </w:p>
        </w:tc>
        <w:tc>
          <w:tcPr>
            <w:tcW w:w="2268" w:type="dxa"/>
            <w:gridSpan w:val="2"/>
            <w:tcBorders>
              <w:top w:val="single" w:sz="4" w:space="0" w:color="FFFFFF" w:themeColor="background1"/>
            </w:tcBorders>
          </w:tcPr>
          <w:p w14:paraId="58C89019" w14:textId="77777777" w:rsidR="005F2BD0" w:rsidRPr="0062302E" w:rsidRDefault="005F2BD0" w:rsidP="005F2BD0">
            <w:pPr>
              <w:spacing w:line="235" w:lineRule="auto"/>
              <w:jc w:val="center"/>
              <w:rPr>
                <w:b/>
              </w:rPr>
            </w:pPr>
            <w:r w:rsidRPr="0062302E">
              <w:rPr>
                <w:b/>
              </w:rPr>
              <w:t>10</w:t>
            </w:r>
          </w:p>
        </w:tc>
        <w:tc>
          <w:tcPr>
            <w:tcW w:w="3010" w:type="dxa"/>
            <w:gridSpan w:val="2"/>
            <w:tcBorders>
              <w:top w:val="single" w:sz="4" w:space="0" w:color="FFFFFF" w:themeColor="background1"/>
            </w:tcBorders>
          </w:tcPr>
          <w:p w14:paraId="214CEC4C" w14:textId="77777777" w:rsidR="005F2BD0" w:rsidRPr="0062302E" w:rsidRDefault="005F2BD0" w:rsidP="005F2BD0">
            <w:pPr>
              <w:spacing w:line="235" w:lineRule="auto"/>
              <w:jc w:val="center"/>
              <w:rPr>
                <w:b/>
              </w:rPr>
            </w:pPr>
            <w:r w:rsidRPr="0062302E">
              <w:rPr>
                <w:b/>
              </w:rPr>
              <w:t>15</w:t>
            </w:r>
          </w:p>
        </w:tc>
      </w:tr>
      <w:tr w:rsidR="005F2BD0" w:rsidRPr="0062302E" w14:paraId="44E1824E" w14:textId="77777777" w:rsidTr="00E23F12">
        <w:trPr>
          <w:cantSplit/>
          <w:trHeight w:val="64"/>
        </w:trPr>
        <w:tc>
          <w:tcPr>
            <w:tcW w:w="3822" w:type="dxa"/>
            <w:tcBorders>
              <w:bottom w:val="single" w:sz="4" w:space="0" w:color="FFFFFF" w:themeColor="background1"/>
            </w:tcBorders>
          </w:tcPr>
          <w:p w14:paraId="09A24741" w14:textId="77777777" w:rsidR="005F2BD0" w:rsidRPr="0062302E" w:rsidRDefault="005F2BD0" w:rsidP="005F2BD0">
            <w:pPr>
              <w:pStyle w:val="af2"/>
              <w:numPr>
                <w:ilvl w:val="1"/>
                <w:numId w:val="6"/>
              </w:numPr>
              <w:tabs>
                <w:tab w:val="left" w:pos="441"/>
              </w:tabs>
              <w:spacing w:line="235" w:lineRule="auto"/>
              <w:ind w:left="34" w:firstLine="0"/>
              <w:jc w:val="both"/>
            </w:pPr>
            <w:r w:rsidRPr="0062302E">
              <w:t>Замечания по сопроводительной документации</w:t>
            </w:r>
          </w:p>
        </w:tc>
        <w:tc>
          <w:tcPr>
            <w:tcW w:w="1135" w:type="dxa"/>
            <w:gridSpan w:val="2"/>
            <w:tcBorders>
              <w:bottom w:val="single" w:sz="4" w:space="0" w:color="FFFFFF" w:themeColor="background1"/>
            </w:tcBorders>
          </w:tcPr>
          <w:p w14:paraId="31944156" w14:textId="77777777" w:rsidR="005F2BD0" w:rsidRPr="0062302E" w:rsidRDefault="005F2BD0" w:rsidP="005F2BD0">
            <w:pPr>
              <w:spacing w:line="235" w:lineRule="auto"/>
              <w:jc w:val="center"/>
            </w:pPr>
            <w:r w:rsidRPr="0062302E">
              <w:t>Замечаний нет</w:t>
            </w:r>
          </w:p>
          <w:p w14:paraId="1F9B46FA" w14:textId="77777777" w:rsidR="005F2BD0" w:rsidRPr="0062302E" w:rsidRDefault="005F2BD0" w:rsidP="005F2BD0">
            <w:pPr>
              <w:spacing w:line="235" w:lineRule="auto"/>
              <w:jc w:val="center"/>
              <w:rPr>
                <w:b/>
              </w:rPr>
            </w:pPr>
          </w:p>
        </w:tc>
        <w:tc>
          <w:tcPr>
            <w:tcW w:w="2268" w:type="dxa"/>
            <w:gridSpan w:val="2"/>
            <w:tcBorders>
              <w:bottom w:val="single" w:sz="4" w:space="0" w:color="FFFFFF" w:themeColor="background1"/>
            </w:tcBorders>
          </w:tcPr>
          <w:p w14:paraId="22FEAA48" w14:textId="77777777" w:rsidR="005F2BD0" w:rsidRPr="0062302E" w:rsidRDefault="005F2BD0" w:rsidP="00C33E43">
            <w:pPr>
              <w:spacing w:line="235" w:lineRule="auto"/>
              <w:jc w:val="center"/>
            </w:pPr>
            <w:r w:rsidRPr="0062302E">
              <w:t>Имеются замечания. Поставщик/ изготовитель реагирует оперативно (в течение суток)</w:t>
            </w:r>
          </w:p>
        </w:tc>
        <w:tc>
          <w:tcPr>
            <w:tcW w:w="3010" w:type="dxa"/>
            <w:gridSpan w:val="2"/>
            <w:tcBorders>
              <w:bottom w:val="single" w:sz="4" w:space="0" w:color="FFFFFF" w:themeColor="background1"/>
            </w:tcBorders>
          </w:tcPr>
          <w:p w14:paraId="1ED74E3F" w14:textId="77777777" w:rsidR="005F2BD0" w:rsidRPr="0062302E" w:rsidRDefault="005F2BD0" w:rsidP="005F2BD0">
            <w:pPr>
              <w:spacing w:line="235" w:lineRule="auto"/>
              <w:jc w:val="center"/>
            </w:pPr>
            <w:r w:rsidRPr="0062302E">
              <w:t>Имеются замечания. Отсутствие реакции поставщика/ изготовителя в течение суток</w:t>
            </w:r>
          </w:p>
        </w:tc>
      </w:tr>
      <w:tr w:rsidR="005F2BD0" w:rsidRPr="0062302E" w14:paraId="7A843D2F" w14:textId="77777777" w:rsidTr="00E23F12">
        <w:trPr>
          <w:cantSplit/>
          <w:trHeight w:val="64"/>
        </w:trPr>
        <w:tc>
          <w:tcPr>
            <w:tcW w:w="3822" w:type="dxa"/>
            <w:tcBorders>
              <w:top w:val="single" w:sz="4" w:space="0" w:color="FFFFFF" w:themeColor="background1"/>
            </w:tcBorders>
          </w:tcPr>
          <w:p w14:paraId="1A50C5C0" w14:textId="77777777" w:rsidR="005F2BD0" w:rsidRPr="0062302E" w:rsidRDefault="005F2BD0" w:rsidP="005F2BD0">
            <w:pPr>
              <w:pStyle w:val="22"/>
              <w:spacing w:line="235" w:lineRule="auto"/>
              <w:jc w:val="both"/>
              <w:rPr>
                <w:sz w:val="20"/>
              </w:rPr>
            </w:pPr>
            <w:r w:rsidRPr="0062302E">
              <w:rPr>
                <w:b/>
                <w:sz w:val="20"/>
              </w:rPr>
              <w:t>Количество баллов</w:t>
            </w:r>
          </w:p>
        </w:tc>
        <w:tc>
          <w:tcPr>
            <w:tcW w:w="1135" w:type="dxa"/>
            <w:gridSpan w:val="2"/>
            <w:tcBorders>
              <w:top w:val="single" w:sz="4" w:space="0" w:color="FFFFFF" w:themeColor="background1"/>
            </w:tcBorders>
          </w:tcPr>
          <w:p w14:paraId="27BF214E" w14:textId="77777777" w:rsidR="005F2BD0" w:rsidRPr="0062302E" w:rsidRDefault="005F2BD0" w:rsidP="005F2BD0">
            <w:pPr>
              <w:spacing w:line="235" w:lineRule="auto"/>
              <w:jc w:val="center"/>
              <w:rPr>
                <w:b/>
              </w:rPr>
            </w:pPr>
            <w:r w:rsidRPr="0062302E">
              <w:rPr>
                <w:b/>
              </w:rPr>
              <w:t>0</w:t>
            </w:r>
          </w:p>
        </w:tc>
        <w:tc>
          <w:tcPr>
            <w:tcW w:w="2268" w:type="dxa"/>
            <w:gridSpan w:val="2"/>
            <w:tcBorders>
              <w:top w:val="single" w:sz="4" w:space="0" w:color="FFFFFF" w:themeColor="background1"/>
            </w:tcBorders>
          </w:tcPr>
          <w:p w14:paraId="6A6D7CE8" w14:textId="77777777" w:rsidR="005F2BD0" w:rsidRPr="0062302E" w:rsidRDefault="005F2BD0" w:rsidP="005F2BD0">
            <w:pPr>
              <w:spacing w:line="235" w:lineRule="auto"/>
              <w:jc w:val="center"/>
              <w:rPr>
                <w:b/>
              </w:rPr>
            </w:pPr>
            <w:r w:rsidRPr="0062302E">
              <w:rPr>
                <w:b/>
              </w:rPr>
              <w:t>10</w:t>
            </w:r>
          </w:p>
        </w:tc>
        <w:tc>
          <w:tcPr>
            <w:tcW w:w="3010" w:type="dxa"/>
            <w:gridSpan w:val="2"/>
            <w:tcBorders>
              <w:top w:val="single" w:sz="4" w:space="0" w:color="FFFFFF" w:themeColor="background1"/>
            </w:tcBorders>
          </w:tcPr>
          <w:p w14:paraId="055DCCBE" w14:textId="77777777" w:rsidR="005F2BD0" w:rsidRPr="0062302E" w:rsidRDefault="005F2BD0" w:rsidP="005F2BD0">
            <w:pPr>
              <w:spacing w:line="235" w:lineRule="auto"/>
              <w:jc w:val="center"/>
              <w:rPr>
                <w:b/>
                <w:strike/>
              </w:rPr>
            </w:pPr>
            <w:r w:rsidRPr="0062302E">
              <w:rPr>
                <w:b/>
              </w:rPr>
              <w:t>15</w:t>
            </w:r>
          </w:p>
        </w:tc>
      </w:tr>
      <w:tr w:rsidR="005F2BD0" w:rsidRPr="0062302E" w14:paraId="3D2F83F6" w14:textId="77777777" w:rsidTr="008E5843">
        <w:trPr>
          <w:cantSplit/>
          <w:trHeight w:val="64"/>
        </w:trPr>
        <w:tc>
          <w:tcPr>
            <w:tcW w:w="10235" w:type="dxa"/>
            <w:gridSpan w:val="7"/>
            <w:shd w:val="clear" w:color="auto" w:fill="auto"/>
          </w:tcPr>
          <w:p w14:paraId="3E2C1BB3" w14:textId="77777777" w:rsidR="005F2BD0" w:rsidRPr="0062302E" w:rsidRDefault="005F2BD0" w:rsidP="005F2BD0">
            <w:pPr>
              <w:pStyle w:val="af2"/>
              <w:numPr>
                <w:ilvl w:val="0"/>
                <w:numId w:val="6"/>
              </w:numPr>
              <w:tabs>
                <w:tab w:val="left" w:pos="305"/>
              </w:tabs>
              <w:spacing w:line="235" w:lineRule="auto"/>
              <w:ind w:left="34" w:firstLine="0"/>
              <w:jc w:val="both"/>
              <w:rPr>
                <w:b/>
                <w:bCs/>
              </w:rPr>
            </w:pPr>
            <w:r w:rsidRPr="0062302E">
              <w:rPr>
                <w:b/>
                <w:bCs/>
              </w:rPr>
              <w:t>Экономика (В</w:t>
            </w:r>
            <w:r w:rsidRPr="0062302E">
              <w:rPr>
                <w:b/>
                <w:bCs/>
                <w:vertAlign w:val="subscript"/>
              </w:rPr>
              <w:t>3</w:t>
            </w:r>
            <w:r w:rsidRPr="0062302E">
              <w:rPr>
                <w:b/>
                <w:bCs/>
              </w:rPr>
              <w:t>)</w:t>
            </w:r>
          </w:p>
        </w:tc>
      </w:tr>
      <w:tr w:rsidR="005F2BD0" w:rsidRPr="0062302E" w14:paraId="7B50E36C" w14:textId="77777777" w:rsidTr="00E23F12">
        <w:trPr>
          <w:cantSplit/>
          <w:trHeight w:val="64"/>
        </w:trPr>
        <w:tc>
          <w:tcPr>
            <w:tcW w:w="3822" w:type="dxa"/>
            <w:tcBorders>
              <w:bottom w:val="single" w:sz="4" w:space="0" w:color="FFFFFF" w:themeColor="background1"/>
            </w:tcBorders>
          </w:tcPr>
          <w:p w14:paraId="62E6375A" w14:textId="77777777" w:rsidR="005F2BD0" w:rsidRPr="0062302E" w:rsidRDefault="005F2BD0" w:rsidP="005F2BD0">
            <w:pPr>
              <w:pStyle w:val="af2"/>
              <w:numPr>
                <w:ilvl w:val="1"/>
                <w:numId w:val="6"/>
              </w:numPr>
              <w:tabs>
                <w:tab w:val="left" w:pos="441"/>
              </w:tabs>
              <w:spacing w:line="235" w:lineRule="auto"/>
              <w:ind w:left="34" w:firstLine="0"/>
              <w:jc w:val="both"/>
            </w:pPr>
            <w:r w:rsidRPr="0062302E">
              <w:t>Цена поставки</w:t>
            </w:r>
          </w:p>
        </w:tc>
        <w:tc>
          <w:tcPr>
            <w:tcW w:w="3403" w:type="dxa"/>
            <w:gridSpan w:val="4"/>
            <w:tcBorders>
              <w:bottom w:val="single" w:sz="4" w:space="0" w:color="FFFFFF" w:themeColor="background1"/>
            </w:tcBorders>
          </w:tcPr>
          <w:p w14:paraId="34E6605F" w14:textId="77777777" w:rsidR="005F2BD0" w:rsidRPr="0062302E" w:rsidRDefault="005F2BD0" w:rsidP="005F2BD0">
            <w:pPr>
              <w:spacing w:line="235" w:lineRule="auto"/>
              <w:jc w:val="center"/>
            </w:pPr>
            <w:r w:rsidRPr="0062302E">
              <w:t>Поставка по среднерыночным ценам</w:t>
            </w:r>
          </w:p>
        </w:tc>
        <w:tc>
          <w:tcPr>
            <w:tcW w:w="3010" w:type="dxa"/>
            <w:gridSpan w:val="2"/>
            <w:tcBorders>
              <w:bottom w:val="single" w:sz="4" w:space="0" w:color="FFFFFF" w:themeColor="background1"/>
            </w:tcBorders>
          </w:tcPr>
          <w:p w14:paraId="050BECD7" w14:textId="77777777" w:rsidR="005F2BD0" w:rsidRPr="0062302E" w:rsidRDefault="005F2BD0" w:rsidP="005F2BD0">
            <w:pPr>
              <w:spacing w:line="235" w:lineRule="auto"/>
              <w:jc w:val="center"/>
            </w:pPr>
            <w:r w:rsidRPr="0062302E">
              <w:t xml:space="preserve">Поставка по ценам выше </w:t>
            </w:r>
          </w:p>
          <w:p w14:paraId="35899CCB" w14:textId="77777777" w:rsidR="005F2BD0" w:rsidRPr="0062302E" w:rsidRDefault="005F2BD0" w:rsidP="005F2BD0">
            <w:pPr>
              <w:spacing w:line="235" w:lineRule="auto"/>
              <w:jc w:val="center"/>
            </w:pPr>
            <w:r w:rsidRPr="0062302E">
              <w:t>среднерыночных</w:t>
            </w:r>
          </w:p>
        </w:tc>
      </w:tr>
      <w:tr w:rsidR="005F2BD0" w:rsidRPr="0062302E" w14:paraId="75E44D4E" w14:textId="77777777" w:rsidTr="00E23F12">
        <w:trPr>
          <w:cantSplit/>
          <w:trHeight w:val="64"/>
        </w:trPr>
        <w:tc>
          <w:tcPr>
            <w:tcW w:w="3822" w:type="dxa"/>
            <w:tcBorders>
              <w:top w:val="single" w:sz="4" w:space="0" w:color="FFFFFF" w:themeColor="background1"/>
            </w:tcBorders>
          </w:tcPr>
          <w:p w14:paraId="6931919B" w14:textId="77777777" w:rsidR="005F2BD0" w:rsidRPr="0062302E" w:rsidRDefault="005F2BD0" w:rsidP="005F2BD0">
            <w:pPr>
              <w:pStyle w:val="22"/>
              <w:spacing w:line="235" w:lineRule="auto"/>
              <w:jc w:val="both"/>
              <w:rPr>
                <w:sz w:val="20"/>
              </w:rPr>
            </w:pPr>
            <w:r w:rsidRPr="0062302E">
              <w:rPr>
                <w:b/>
                <w:sz w:val="20"/>
              </w:rPr>
              <w:t>Количество баллов</w:t>
            </w:r>
          </w:p>
        </w:tc>
        <w:tc>
          <w:tcPr>
            <w:tcW w:w="3403" w:type="dxa"/>
            <w:gridSpan w:val="4"/>
            <w:tcBorders>
              <w:top w:val="single" w:sz="4" w:space="0" w:color="FFFFFF" w:themeColor="background1"/>
            </w:tcBorders>
          </w:tcPr>
          <w:p w14:paraId="2DABCC63" w14:textId="77777777" w:rsidR="005F2BD0" w:rsidRPr="0062302E" w:rsidRDefault="005F2BD0" w:rsidP="005F2BD0">
            <w:pPr>
              <w:spacing w:line="235" w:lineRule="auto"/>
              <w:ind w:left="-108" w:right="-108"/>
              <w:jc w:val="center"/>
              <w:rPr>
                <w:b/>
              </w:rPr>
            </w:pPr>
            <w:r w:rsidRPr="0062302E">
              <w:rPr>
                <w:b/>
              </w:rPr>
              <w:t>0</w:t>
            </w:r>
          </w:p>
        </w:tc>
        <w:tc>
          <w:tcPr>
            <w:tcW w:w="3010" w:type="dxa"/>
            <w:gridSpan w:val="2"/>
            <w:tcBorders>
              <w:top w:val="single" w:sz="4" w:space="0" w:color="FFFFFF" w:themeColor="background1"/>
            </w:tcBorders>
          </w:tcPr>
          <w:p w14:paraId="32CCCD14" w14:textId="77777777" w:rsidR="005F2BD0" w:rsidRPr="0062302E" w:rsidRDefault="005F2BD0" w:rsidP="005F2BD0">
            <w:pPr>
              <w:spacing w:line="235" w:lineRule="auto"/>
              <w:ind w:left="-108" w:right="-108"/>
              <w:jc w:val="center"/>
              <w:rPr>
                <w:b/>
              </w:rPr>
            </w:pPr>
            <w:r w:rsidRPr="0062302E">
              <w:rPr>
                <w:b/>
              </w:rPr>
              <w:t>30</w:t>
            </w:r>
          </w:p>
        </w:tc>
      </w:tr>
      <w:tr w:rsidR="005F2BD0" w:rsidRPr="0062302E" w14:paraId="4469B265" w14:textId="77777777" w:rsidTr="00E23F12">
        <w:trPr>
          <w:cantSplit/>
          <w:trHeight w:val="64"/>
        </w:trPr>
        <w:tc>
          <w:tcPr>
            <w:tcW w:w="3822" w:type="dxa"/>
            <w:tcBorders>
              <w:bottom w:val="single" w:sz="4" w:space="0" w:color="FFFFFF" w:themeColor="background1"/>
            </w:tcBorders>
          </w:tcPr>
          <w:p w14:paraId="5276AFC2" w14:textId="77777777" w:rsidR="005F2BD0" w:rsidRPr="0062302E" w:rsidRDefault="005F2BD0" w:rsidP="005F2BD0">
            <w:pPr>
              <w:pStyle w:val="af2"/>
              <w:numPr>
                <w:ilvl w:val="1"/>
                <w:numId w:val="6"/>
              </w:numPr>
              <w:tabs>
                <w:tab w:val="left" w:pos="441"/>
              </w:tabs>
              <w:spacing w:line="235" w:lineRule="auto"/>
              <w:ind w:left="34" w:firstLine="0"/>
              <w:jc w:val="both"/>
            </w:pPr>
            <w:r w:rsidRPr="0062302E">
              <w:t>Условия платежа</w:t>
            </w:r>
          </w:p>
        </w:tc>
        <w:tc>
          <w:tcPr>
            <w:tcW w:w="2126" w:type="dxa"/>
            <w:gridSpan w:val="3"/>
            <w:tcBorders>
              <w:bottom w:val="single" w:sz="4" w:space="0" w:color="FFFFFF" w:themeColor="background1"/>
            </w:tcBorders>
          </w:tcPr>
          <w:p w14:paraId="2E417A39" w14:textId="77777777" w:rsidR="005F2BD0" w:rsidRPr="0062302E" w:rsidRDefault="005F2BD0" w:rsidP="005F2BD0">
            <w:pPr>
              <w:spacing w:line="235" w:lineRule="auto"/>
              <w:ind w:left="-108" w:right="-108"/>
              <w:jc w:val="center"/>
            </w:pPr>
            <w:r w:rsidRPr="0062302E">
              <w:t>Отсрочка платежа</w:t>
            </w:r>
          </w:p>
        </w:tc>
        <w:tc>
          <w:tcPr>
            <w:tcW w:w="2552" w:type="dxa"/>
            <w:gridSpan w:val="2"/>
            <w:tcBorders>
              <w:bottom w:val="single" w:sz="4" w:space="0" w:color="FFFFFF" w:themeColor="background1"/>
            </w:tcBorders>
          </w:tcPr>
          <w:p w14:paraId="20FAA0E5" w14:textId="77777777" w:rsidR="005F2BD0" w:rsidRPr="0062302E" w:rsidRDefault="005F2BD0" w:rsidP="005F2BD0">
            <w:pPr>
              <w:spacing w:line="235" w:lineRule="auto"/>
              <w:ind w:left="-108" w:right="-108"/>
              <w:jc w:val="center"/>
              <w:rPr>
                <w:b/>
              </w:rPr>
            </w:pPr>
            <w:r w:rsidRPr="0062302E">
              <w:t>Частичная предоплата</w:t>
            </w:r>
          </w:p>
        </w:tc>
        <w:tc>
          <w:tcPr>
            <w:tcW w:w="1735" w:type="dxa"/>
            <w:tcBorders>
              <w:bottom w:val="single" w:sz="4" w:space="0" w:color="FFFFFF" w:themeColor="background1"/>
            </w:tcBorders>
          </w:tcPr>
          <w:p w14:paraId="49FB2FE8" w14:textId="77777777" w:rsidR="005F2BD0" w:rsidRPr="0062302E" w:rsidRDefault="005F2BD0" w:rsidP="005F2BD0">
            <w:pPr>
              <w:spacing w:line="235" w:lineRule="auto"/>
              <w:ind w:left="-108" w:right="-108"/>
              <w:jc w:val="center"/>
            </w:pPr>
            <w:r w:rsidRPr="0062302E">
              <w:t>Предоплата</w:t>
            </w:r>
          </w:p>
        </w:tc>
      </w:tr>
      <w:tr w:rsidR="005F2BD0" w:rsidRPr="0062302E" w14:paraId="1311CCE6" w14:textId="77777777" w:rsidTr="00A132B2">
        <w:trPr>
          <w:cantSplit/>
          <w:trHeight w:val="332"/>
        </w:trPr>
        <w:tc>
          <w:tcPr>
            <w:tcW w:w="3822" w:type="dxa"/>
            <w:tcBorders>
              <w:top w:val="single" w:sz="4" w:space="0" w:color="FFFFFF" w:themeColor="background1"/>
            </w:tcBorders>
          </w:tcPr>
          <w:p w14:paraId="25EDA1BD" w14:textId="77777777" w:rsidR="00C33E43" w:rsidRPr="0062302E" w:rsidRDefault="00C33E43" w:rsidP="005F2BD0">
            <w:pPr>
              <w:pStyle w:val="22"/>
              <w:spacing w:line="235" w:lineRule="auto"/>
              <w:jc w:val="both"/>
              <w:rPr>
                <w:b/>
                <w:sz w:val="20"/>
              </w:rPr>
            </w:pPr>
          </w:p>
          <w:p w14:paraId="2862895B" w14:textId="77777777" w:rsidR="008E5843" w:rsidRPr="0062302E" w:rsidRDefault="005F2BD0" w:rsidP="005F2BD0">
            <w:pPr>
              <w:pStyle w:val="22"/>
              <w:spacing w:line="235" w:lineRule="auto"/>
              <w:jc w:val="both"/>
              <w:rPr>
                <w:b/>
                <w:sz w:val="20"/>
              </w:rPr>
            </w:pPr>
            <w:r w:rsidRPr="0062302E">
              <w:rPr>
                <w:b/>
                <w:sz w:val="20"/>
              </w:rPr>
              <w:t>Количество баллов</w:t>
            </w:r>
          </w:p>
        </w:tc>
        <w:tc>
          <w:tcPr>
            <w:tcW w:w="2126" w:type="dxa"/>
            <w:gridSpan w:val="3"/>
            <w:tcBorders>
              <w:top w:val="single" w:sz="4" w:space="0" w:color="FFFFFF" w:themeColor="background1"/>
            </w:tcBorders>
          </w:tcPr>
          <w:p w14:paraId="673C3CA7" w14:textId="77777777" w:rsidR="00C33E43" w:rsidRPr="0062302E" w:rsidRDefault="00C33E43" w:rsidP="005F2BD0">
            <w:pPr>
              <w:spacing w:line="235" w:lineRule="auto"/>
              <w:jc w:val="center"/>
              <w:rPr>
                <w:b/>
              </w:rPr>
            </w:pPr>
          </w:p>
          <w:p w14:paraId="0CEFAF48" w14:textId="77777777" w:rsidR="005F2BD0" w:rsidRPr="0062302E" w:rsidRDefault="005F2BD0" w:rsidP="005F2BD0">
            <w:pPr>
              <w:spacing w:line="235" w:lineRule="auto"/>
              <w:jc w:val="center"/>
            </w:pPr>
            <w:r w:rsidRPr="0062302E">
              <w:rPr>
                <w:b/>
              </w:rPr>
              <w:t>0</w:t>
            </w:r>
          </w:p>
        </w:tc>
        <w:tc>
          <w:tcPr>
            <w:tcW w:w="2552" w:type="dxa"/>
            <w:gridSpan w:val="2"/>
            <w:tcBorders>
              <w:top w:val="single" w:sz="4" w:space="0" w:color="FFFFFF" w:themeColor="background1"/>
            </w:tcBorders>
          </w:tcPr>
          <w:p w14:paraId="6224241D" w14:textId="77777777" w:rsidR="00C33E43" w:rsidRPr="0062302E" w:rsidRDefault="00C33E43" w:rsidP="005F2BD0">
            <w:pPr>
              <w:spacing w:line="235" w:lineRule="auto"/>
              <w:jc w:val="center"/>
              <w:rPr>
                <w:b/>
              </w:rPr>
            </w:pPr>
          </w:p>
          <w:p w14:paraId="1F8A46E7" w14:textId="77777777" w:rsidR="005F2BD0" w:rsidRPr="0062302E" w:rsidRDefault="005F2BD0" w:rsidP="005F2BD0">
            <w:pPr>
              <w:spacing w:line="235" w:lineRule="auto"/>
              <w:jc w:val="center"/>
            </w:pPr>
            <w:r w:rsidRPr="0062302E">
              <w:rPr>
                <w:b/>
              </w:rPr>
              <w:t>15</w:t>
            </w:r>
          </w:p>
        </w:tc>
        <w:tc>
          <w:tcPr>
            <w:tcW w:w="1735" w:type="dxa"/>
            <w:tcBorders>
              <w:top w:val="single" w:sz="4" w:space="0" w:color="FFFFFF" w:themeColor="background1"/>
            </w:tcBorders>
          </w:tcPr>
          <w:p w14:paraId="16CEC1A5" w14:textId="77777777" w:rsidR="00C33E43" w:rsidRPr="0062302E" w:rsidRDefault="00C33E43" w:rsidP="005F2BD0">
            <w:pPr>
              <w:spacing w:line="235" w:lineRule="auto"/>
              <w:jc w:val="center"/>
              <w:rPr>
                <w:b/>
              </w:rPr>
            </w:pPr>
          </w:p>
          <w:p w14:paraId="14E7937D" w14:textId="77777777" w:rsidR="005F2BD0" w:rsidRPr="0062302E" w:rsidRDefault="005F2BD0" w:rsidP="005F2BD0">
            <w:pPr>
              <w:spacing w:line="235" w:lineRule="auto"/>
              <w:jc w:val="center"/>
            </w:pPr>
            <w:r w:rsidRPr="0062302E">
              <w:rPr>
                <w:b/>
              </w:rPr>
              <w:t>30</w:t>
            </w:r>
          </w:p>
        </w:tc>
      </w:tr>
    </w:tbl>
    <w:p w14:paraId="2CEE46A8" w14:textId="77777777" w:rsidR="00C33E43" w:rsidRPr="0062302E" w:rsidRDefault="008E5843" w:rsidP="00A132B2">
      <w:pPr>
        <w:pStyle w:val="af7"/>
        <w:rPr>
          <w:sz w:val="24"/>
          <w:szCs w:val="24"/>
        </w:rPr>
      </w:pPr>
      <w:r w:rsidRPr="0062302E">
        <w:rPr>
          <w:sz w:val="24"/>
          <w:szCs w:val="24"/>
        </w:rPr>
        <w:softHyphen/>
      </w:r>
      <w:r w:rsidRPr="0062302E">
        <w:rPr>
          <w:sz w:val="24"/>
          <w:szCs w:val="24"/>
        </w:rPr>
        <w:softHyphen/>
      </w:r>
      <w:r w:rsidRPr="0062302E">
        <w:rPr>
          <w:sz w:val="24"/>
          <w:szCs w:val="24"/>
        </w:rPr>
        <w:softHyphen/>
      </w:r>
      <w:r w:rsidRPr="0062302E">
        <w:rPr>
          <w:sz w:val="24"/>
          <w:szCs w:val="24"/>
        </w:rPr>
        <w:softHyphen/>
      </w:r>
      <w:r w:rsidRPr="0062302E">
        <w:rPr>
          <w:sz w:val="24"/>
          <w:szCs w:val="24"/>
        </w:rPr>
        <w:softHyphen/>
      </w:r>
      <w:r w:rsidRPr="0062302E">
        <w:rPr>
          <w:sz w:val="24"/>
          <w:szCs w:val="24"/>
        </w:rPr>
        <w:softHyphen/>
      </w:r>
      <w:r w:rsidRPr="0062302E">
        <w:rPr>
          <w:sz w:val="24"/>
          <w:szCs w:val="24"/>
        </w:rPr>
        <w:softHyphen/>
      </w:r>
      <w:r w:rsidRPr="0062302E">
        <w:rPr>
          <w:sz w:val="24"/>
          <w:szCs w:val="24"/>
        </w:rPr>
        <w:softHyphen/>
      </w:r>
      <w:r w:rsidRPr="0062302E">
        <w:rPr>
          <w:sz w:val="24"/>
          <w:szCs w:val="24"/>
        </w:rPr>
        <w:softHyphen/>
      </w:r>
      <w:r w:rsidRPr="0062302E">
        <w:rPr>
          <w:sz w:val="24"/>
          <w:szCs w:val="24"/>
        </w:rPr>
        <w:softHyphen/>
      </w:r>
      <w:r w:rsidRPr="0062302E">
        <w:rPr>
          <w:sz w:val="24"/>
          <w:szCs w:val="24"/>
        </w:rPr>
        <w:softHyphen/>
      </w:r>
      <w:r w:rsidRPr="0062302E">
        <w:rPr>
          <w:sz w:val="24"/>
          <w:szCs w:val="24"/>
        </w:rPr>
        <w:softHyphen/>
      </w:r>
      <w:r w:rsidRPr="0062302E">
        <w:rPr>
          <w:sz w:val="24"/>
          <w:szCs w:val="24"/>
        </w:rPr>
        <w:softHyphen/>
      </w:r>
      <w:r w:rsidRPr="0062302E">
        <w:rPr>
          <w:sz w:val="24"/>
          <w:szCs w:val="24"/>
        </w:rPr>
        <w:softHyphen/>
      </w:r>
      <w:r w:rsidRPr="0062302E">
        <w:rPr>
          <w:sz w:val="24"/>
          <w:szCs w:val="24"/>
        </w:rPr>
        <w:softHyphen/>
      </w:r>
      <w:r w:rsidRPr="0062302E">
        <w:rPr>
          <w:sz w:val="24"/>
          <w:szCs w:val="24"/>
        </w:rPr>
        <w:softHyphen/>
      </w:r>
      <w:r w:rsidRPr="0062302E">
        <w:rPr>
          <w:sz w:val="24"/>
          <w:szCs w:val="24"/>
        </w:rPr>
        <w:softHyphen/>
      </w:r>
      <w:r w:rsidRPr="0062302E">
        <w:rPr>
          <w:sz w:val="24"/>
          <w:szCs w:val="24"/>
        </w:rPr>
        <w:softHyphen/>
      </w:r>
      <w:r w:rsidRPr="0062302E">
        <w:rPr>
          <w:sz w:val="24"/>
          <w:szCs w:val="24"/>
        </w:rPr>
        <w:softHyphen/>
      </w:r>
      <w:r w:rsidRPr="0062302E">
        <w:rPr>
          <w:sz w:val="24"/>
          <w:szCs w:val="24"/>
        </w:rPr>
        <w:softHyphen/>
      </w:r>
      <w:r w:rsidRPr="0062302E">
        <w:rPr>
          <w:sz w:val="24"/>
          <w:szCs w:val="24"/>
        </w:rPr>
        <w:softHyphen/>
      </w:r>
      <w:r w:rsidRPr="0062302E">
        <w:rPr>
          <w:sz w:val="24"/>
          <w:szCs w:val="24"/>
        </w:rPr>
        <w:softHyphen/>
      </w:r>
      <w:r w:rsidRPr="0062302E">
        <w:rPr>
          <w:sz w:val="24"/>
          <w:szCs w:val="24"/>
        </w:rPr>
        <w:softHyphen/>
      </w:r>
      <w:r w:rsidRPr="0062302E">
        <w:rPr>
          <w:sz w:val="24"/>
          <w:szCs w:val="24"/>
        </w:rPr>
        <w:softHyphen/>
      </w:r>
      <w:r w:rsidRPr="0062302E">
        <w:rPr>
          <w:sz w:val="24"/>
          <w:szCs w:val="24"/>
        </w:rPr>
        <w:softHyphen/>
      </w:r>
      <w:r w:rsidRPr="0062302E">
        <w:rPr>
          <w:sz w:val="24"/>
          <w:szCs w:val="24"/>
        </w:rPr>
        <w:softHyphen/>
      </w:r>
      <w:r w:rsidR="00A131EE" w:rsidRPr="0062302E">
        <w:rPr>
          <w:sz w:val="24"/>
          <w:szCs w:val="24"/>
        </w:rPr>
        <w:softHyphen/>
      </w:r>
      <w:r w:rsidR="00A131EE" w:rsidRPr="0062302E">
        <w:rPr>
          <w:sz w:val="24"/>
          <w:szCs w:val="24"/>
        </w:rPr>
        <w:softHyphen/>
      </w:r>
      <w:r w:rsidR="00A131EE" w:rsidRPr="0062302E">
        <w:rPr>
          <w:sz w:val="24"/>
          <w:szCs w:val="24"/>
        </w:rPr>
        <w:softHyphen/>
      </w:r>
      <w:r w:rsidR="00A131EE" w:rsidRPr="0062302E">
        <w:rPr>
          <w:sz w:val="24"/>
          <w:szCs w:val="24"/>
        </w:rPr>
        <w:softHyphen/>
      </w:r>
      <w:r w:rsidR="00A131EE" w:rsidRPr="0062302E">
        <w:rPr>
          <w:sz w:val="24"/>
          <w:szCs w:val="24"/>
        </w:rPr>
        <w:softHyphen/>
      </w:r>
      <w:r w:rsidR="00A131EE" w:rsidRPr="0062302E">
        <w:rPr>
          <w:sz w:val="24"/>
          <w:szCs w:val="24"/>
        </w:rPr>
        <w:softHyphen/>
      </w:r>
      <w:r w:rsidR="00A131EE" w:rsidRPr="0062302E">
        <w:rPr>
          <w:sz w:val="24"/>
          <w:szCs w:val="24"/>
        </w:rPr>
        <w:softHyphen/>
      </w:r>
      <w:r w:rsidR="00A131EE" w:rsidRPr="0062302E">
        <w:rPr>
          <w:sz w:val="24"/>
          <w:szCs w:val="24"/>
        </w:rPr>
        <w:softHyphen/>
      </w:r>
      <w:r w:rsidR="00A131EE" w:rsidRPr="0062302E">
        <w:rPr>
          <w:sz w:val="24"/>
          <w:szCs w:val="24"/>
        </w:rPr>
        <w:softHyphen/>
      </w:r>
      <w:r w:rsidR="00A131EE" w:rsidRPr="0062302E">
        <w:rPr>
          <w:sz w:val="24"/>
          <w:szCs w:val="24"/>
        </w:rPr>
        <w:softHyphen/>
      </w:r>
      <w:r w:rsidR="00A131EE" w:rsidRPr="0062302E">
        <w:rPr>
          <w:sz w:val="24"/>
          <w:szCs w:val="24"/>
        </w:rPr>
        <w:softHyphen/>
      </w:r>
      <w:r w:rsidR="00A131EE" w:rsidRPr="0062302E">
        <w:rPr>
          <w:sz w:val="24"/>
          <w:szCs w:val="24"/>
        </w:rPr>
        <w:softHyphen/>
      </w:r>
      <w:r w:rsidR="00A131EE" w:rsidRPr="0062302E">
        <w:rPr>
          <w:sz w:val="24"/>
          <w:szCs w:val="24"/>
        </w:rPr>
        <w:softHyphen/>
      </w:r>
      <w:r w:rsidR="00A131EE" w:rsidRPr="0062302E">
        <w:rPr>
          <w:sz w:val="24"/>
          <w:szCs w:val="24"/>
        </w:rPr>
        <w:softHyphen/>
      </w:r>
      <w:r w:rsidR="00A131EE" w:rsidRPr="0062302E">
        <w:rPr>
          <w:sz w:val="24"/>
          <w:szCs w:val="24"/>
        </w:rPr>
        <w:softHyphen/>
      </w:r>
      <w:r w:rsidR="00A131EE" w:rsidRPr="0062302E">
        <w:rPr>
          <w:sz w:val="24"/>
          <w:szCs w:val="24"/>
        </w:rPr>
        <w:softHyphen/>
      </w:r>
      <w:r w:rsidR="00A131EE" w:rsidRPr="0062302E">
        <w:rPr>
          <w:sz w:val="24"/>
          <w:szCs w:val="24"/>
        </w:rPr>
        <w:softHyphen/>
      </w:r>
      <w:r w:rsidR="00A131EE" w:rsidRPr="0062302E">
        <w:rPr>
          <w:sz w:val="24"/>
          <w:szCs w:val="24"/>
        </w:rPr>
        <w:softHyphen/>
      </w:r>
      <w:r w:rsidR="00A131EE" w:rsidRPr="0062302E">
        <w:rPr>
          <w:sz w:val="24"/>
          <w:szCs w:val="24"/>
        </w:rPr>
        <w:softHyphen/>
      </w:r>
      <w:r w:rsidR="00A131EE" w:rsidRPr="0062302E">
        <w:rPr>
          <w:sz w:val="24"/>
          <w:szCs w:val="24"/>
        </w:rPr>
        <w:softHyphen/>
      </w:r>
      <w:r w:rsidR="00A131EE" w:rsidRPr="0062302E">
        <w:rPr>
          <w:sz w:val="24"/>
          <w:szCs w:val="24"/>
        </w:rPr>
        <w:softHyphen/>
      </w:r>
      <w:r w:rsidR="00A131EE" w:rsidRPr="0062302E">
        <w:rPr>
          <w:sz w:val="24"/>
          <w:szCs w:val="24"/>
        </w:rPr>
        <w:softHyphen/>
      </w:r>
      <w:r w:rsidR="00A131EE" w:rsidRPr="0062302E">
        <w:rPr>
          <w:sz w:val="24"/>
          <w:szCs w:val="24"/>
        </w:rPr>
        <w:softHyphen/>
      </w:r>
      <w:r w:rsidR="00A132B2" w:rsidRPr="0062302E">
        <w:rPr>
          <w:sz w:val="24"/>
          <w:szCs w:val="24"/>
        </w:rPr>
        <w:softHyphen/>
      </w:r>
    </w:p>
    <w:p w14:paraId="4C197039" w14:textId="77777777" w:rsidR="008E7CDA" w:rsidRPr="0062302E" w:rsidRDefault="008E7CDA" w:rsidP="00A132B2">
      <w:pPr>
        <w:pStyle w:val="af7"/>
        <w:rPr>
          <w:sz w:val="24"/>
          <w:szCs w:val="24"/>
        </w:rPr>
      </w:pPr>
    </w:p>
    <w:p w14:paraId="06F328B5" w14:textId="77777777" w:rsidR="008E7CDA" w:rsidRPr="0062302E" w:rsidRDefault="008E7CDA" w:rsidP="00A132B2">
      <w:pPr>
        <w:pStyle w:val="af7"/>
        <w:rPr>
          <w:sz w:val="24"/>
          <w:szCs w:val="24"/>
        </w:rPr>
      </w:pPr>
    </w:p>
    <w:p w14:paraId="396D4DBE" w14:textId="77777777" w:rsidR="00A132B2" w:rsidRPr="0062302E" w:rsidRDefault="00A132B2" w:rsidP="00A132B2">
      <w:pPr>
        <w:pStyle w:val="af7"/>
        <w:rPr>
          <w:sz w:val="24"/>
          <w:szCs w:val="24"/>
        </w:rPr>
      </w:pPr>
      <w:r w:rsidRPr="0062302E">
        <w:rPr>
          <w:sz w:val="24"/>
          <w:szCs w:val="24"/>
        </w:rPr>
        <w:t>________________</w:t>
      </w:r>
      <w:r w:rsidR="008E7CDA" w:rsidRPr="0062302E">
        <w:rPr>
          <w:sz w:val="24"/>
          <w:szCs w:val="24"/>
        </w:rPr>
        <w:t>_____</w:t>
      </w:r>
      <w:r w:rsidRPr="0062302E">
        <w:rPr>
          <w:sz w:val="24"/>
          <w:szCs w:val="24"/>
        </w:rPr>
        <w:t>____</w:t>
      </w:r>
    </w:p>
    <w:p w14:paraId="314C4F63" w14:textId="77777777" w:rsidR="007725CD" w:rsidRPr="0062302E" w:rsidRDefault="00E126F8" w:rsidP="00A132B2">
      <w:pPr>
        <w:pStyle w:val="af7"/>
        <w:rPr>
          <w:i/>
          <w:sz w:val="18"/>
          <w:szCs w:val="18"/>
        </w:rPr>
      </w:pPr>
      <w:r w:rsidRPr="0062302E">
        <w:rPr>
          <w:sz w:val="18"/>
          <w:szCs w:val="18"/>
          <w:vertAlign w:val="superscript"/>
        </w:rPr>
        <w:lastRenderedPageBreak/>
        <w:t>8</w:t>
      </w:r>
      <w:r w:rsidR="00A132B2" w:rsidRPr="0062302E">
        <w:rPr>
          <w:sz w:val="18"/>
          <w:szCs w:val="18"/>
        </w:rPr>
        <w:t xml:space="preserve"> </w:t>
      </w:r>
      <w:r w:rsidR="003666CC" w:rsidRPr="0062302E">
        <w:rPr>
          <w:sz w:val="18"/>
          <w:szCs w:val="18"/>
        </w:rPr>
        <w:t>-</w:t>
      </w:r>
      <w:r w:rsidR="00A132B2" w:rsidRPr="0062302E">
        <w:rPr>
          <w:i/>
          <w:sz w:val="18"/>
          <w:szCs w:val="18"/>
        </w:rPr>
        <w:t xml:space="preserve"> При поставках более одного вида сырья одним поставщиком/изготовителем и в случае превышения установленного значения </w:t>
      </w:r>
      <w:r w:rsidR="007725CD" w:rsidRPr="0062302E">
        <w:rPr>
          <w:i/>
          <w:sz w:val="18"/>
          <w:szCs w:val="18"/>
        </w:rPr>
        <w:t xml:space="preserve">      </w:t>
      </w:r>
    </w:p>
    <w:p w14:paraId="578E48E1" w14:textId="77777777" w:rsidR="00A132B2" w:rsidRPr="0062302E" w:rsidRDefault="007725CD" w:rsidP="00A132B2">
      <w:pPr>
        <w:pStyle w:val="af7"/>
        <w:rPr>
          <w:i/>
          <w:sz w:val="18"/>
          <w:szCs w:val="18"/>
        </w:rPr>
      </w:pPr>
      <w:r w:rsidRPr="0062302E">
        <w:rPr>
          <w:i/>
          <w:sz w:val="18"/>
          <w:szCs w:val="18"/>
        </w:rPr>
        <w:t xml:space="preserve">      </w:t>
      </w:r>
      <w:r w:rsidR="00A132B2" w:rsidRPr="0062302E">
        <w:rPr>
          <w:i/>
          <w:sz w:val="18"/>
          <w:szCs w:val="18"/>
        </w:rPr>
        <w:t>уровня дефектности по одному из наименований сырья, снижение баллов осуществляется по «наихудшему» показателю.</w:t>
      </w:r>
    </w:p>
    <w:p w14:paraId="088EB742" w14:textId="77777777" w:rsidR="00A132B2" w:rsidRPr="0062302E" w:rsidRDefault="00E126F8" w:rsidP="00E126F8">
      <w:pPr>
        <w:pStyle w:val="af7"/>
        <w:rPr>
          <w:i/>
          <w:sz w:val="18"/>
          <w:szCs w:val="18"/>
        </w:rPr>
      </w:pPr>
      <w:r w:rsidRPr="0062302E">
        <w:rPr>
          <w:sz w:val="18"/>
          <w:szCs w:val="18"/>
          <w:vertAlign w:val="superscript"/>
        </w:rPr>
        <w:t>9</w:t>
      </w:r>
      <w:r w:rsidR="00A132B2" w:rsidRPr="0062302E">
        <w:rPr>
          <w:i/>
          <w:sz w:val="18"/>
          <w:szCs w:val="18"/>
        </w:rPr>
        <w:t xml:space="preserve"> </w:t>
      </w:r>
      <w:r w:rsidR="003666CC" w:rsidRPr="0062302E">
        <w:rPr>
          <w:i/>
          <w:sz w:val="18"/>
          <w:szCs w:val="18"/>
        </w:rPr>
        <w:t>-</w:t>
      </w:r>
      <w:r w:rsidR="00A132B2" w:rsidRPr="0062302E">
        <w:rPr>
          <w:i/>
          <w:sz w:val="18"/>
          <w:szCs w:val="18"/>
        </w:rPr>
        <w:t xml:space="preserve"> При квартальной оценке, снижение баллов осуществляется по «наихудшему» показателю одного месяца.</w:t>
      </w:r>
    </w:p>
    <w:p w14:paraId="66191872" w14:textId="77777777" w:rsidR="008E7CDA" w:rsidRPr="0062302E" w:rsidRDefault="008E7CDA">
      <w:pPr>
        <w:rPr>
          <w:i/>
          <w:sz w:val="24"/>
          <w:szCs w:val="24"/>
        </w:rPr>
      </w:pPr>
      <w:r w:rsidRPr="0062302E">
        <w:rPr>
          <w:i/>
          <w:sz w:val="24"/>
          <w:szCs w:val="24"/>
        </w:rPr>
        <w:br w:type="page"/>
      </w:r>
    </w:p>
    <w:p w14:paraId="6BCBB377" w14:textId="77777777" w:rsidR="00A132B2" w:rsidRPr="0062302E" w:rsidRDefault="00DD51F7" w:rsidP="00A132B2">
      <w:pPr>
        <w:tabs>
          <w:tab w:val="left" w:pos="1276"/>
        </w:tabs>
        <w:spacing w:before="120"/>
        <w:jc w:val="both"/>
        <w:rPr>
          <w:i/>
          <w:sz w:val="24"/>
          <w:szCs w:val="24"/>
        </w:rPr>
      </w:pPr>
      <w:r w:rsidRPr="0062302E">
        <w:rPr>
          <w:i/>
          <w:sz w:val="24"/>
          <w:szCs w:val="24"/>
        </w:rPr>
        <w:lastRenderedPageBreak/>
        <w:t xml:space="preserve"> </w:t>
      </w:r>
      <w:r w:rsidR="00A132B2" w:rsidRPr="0062302E">
        <w:rPr>
          <w:i/>
          <w:sz w:val="24"/>
          <w:szCs w:val="24"/>
        </w:rPr>
        <w:t>Продолжение таблицы 4</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1700"/>
        <w:gridCol w:w="283"/>
        <w:gridCol w:w="142"/>
        <w:gridCol w:w="567"/>
        <w:gridCol w:w="567"/>
        <w:gridCol w:w="143"/>
        <w:gridCol w:w="848"/>
        <w:gridCol w:w="284"/>
        <w:gridCol w:w="425"/>
        <w:gridCol w:w="426"/>
        <w:gridCol w:w="852"/>
      </w:tblGrid>
      <w:tr w:rsidR="00771A47" w:rsidRPr="0062302E" w14:paraId="0BFF38CC" w14:textId="77777777" w:rsidTr="002F03A4">
        <w:trPr>
          <w:cantSplit/>
          <w:trHeight w:val="326"/>
          <w:tblHeader/>
        </w:trPr>
        <w:tc>
          <w:tcPr>
            <w:tcW w:w="3823" w:type="dxa"/>
            <w:shd w:val="clear" w:color="auto" w:fill="B8CCE4" w:themeFill="accent1" w:themeFillTint="66"/>
            <w:vAlign w:val="center"/>
          </w:tcPr>
          <w:p w14:paraId="00B0C536" w14:textId="77777777" w:rsidR="00771A47" w:rsidRPr="0062302E" w:rsidRDefault="00771A47" w:rsidP="00ED0844">
            <w:pPr>
              <w:jc w:val="center"/>
              <w:rPr>
                <w:b/>
                <w:bCs/>
              </w:rPr>
            </w:pPr>
            <w:r w:rsidRPr="0062302E">
              <w:rPr>
                <w:b/>
                <w:bCs/>
              </w:rPr>
              <w:t>Показатели оценки</w:t>
            </w:r>
          </w:p>
        </w:tc>
        <w:tc>
          <w:tcPr>
            <w:tcW w:w="6237" w:type="dxa"/>
            <w:gridSpan w:val="11"/>
            <w:shd w:val="clear" w:color="auto" w:fill="B8CCE4" w:themeFill="accent1" w:themeFillTint="66"/>
            <w:vAlign w:val="center"/>
          </w:tcPr>
          <w:p w14:paraId="188A482A" w14:textId="77777777" w:rsidR="00771A47" w:rsidRPr="0062302E" w:rsidRDefault="00771A47" w:rsidP="00ED0844">
            <w:pPr>
              <w:jc w:val="center"/>
              <w:rPr>
                <w:b/>
                <w:bCs/>
              </w:rPr>
            </w:pPr>
            <w:r w:rsidRPr="0062302E">
              <w:rPr>
                <w:b/>
                <w:bCs/>
              </w:rPr>
              <w:t xml:space="preserve">Шкала баллов </w:t>
            </w:r>
            <w:r w:rsidRPr="0062302E">
              <w:rPr>
                <w:b/>
              </w:rPr>
              <w:t>в зависимости от достигнутых результатов</w:t>
            </w:r>
          </w:p>
        </w:tc>
      </w:tr>
      <w:tr w:rsidR="00A132B2" w:rsidRPr="0062302E" w14:paraId="6163F94C" w14:textId="77777777" w:rsidTr="002F03A4">
        <w:trPr>
          <w:cantSplit/>
          <w:trHeight w:val="64"/>
        </w:trPr>
        <w:tc>
          <w:tcPr>
            <w:tcW w:w="3823" w:type="dxa"/>
            <w:tcBorders>
              <w:bottom w:val="single" w:sz="4" w:space="0" w:color="FFFFFF" w:themeColor="background1"/>
            </w:tcBorders>
          </w:tcPr>
          <w:p w14:paraId="5932984D" w14:textId="77777777" w:rsidR="00A132B2" w:rsidRPr="0062302E" w:rsidRDefault="00A132B2" w:rsidP="00A132B2">
            <w:pPr>
              <w:numPr>
                <w:ilvl w:val="1"/>
                <w:numId w:val="6"/>
              </w:numPr>
              <w:tabs>
                <w:tab w:val="left" w:pos="441"/>
              </w:tabs>
              <w:spacing w:line="235" w:lineRule="auto"/>
              <w:ind w:left="34" w:firstLine="0"/>
              <w:contextualSpacing/>
              <w:jc w:val="both"/>
            </w:pPr>
            <w:r w:rsidRPr="0062302E">
              <w:t>Прозрачность цены</w:t>
            </w:r>
          </w:p>
        </w:tc>
        <w:tc>
          <w:tcPr>
            <w:tcW w:w="3402" w:type="dxa"/>
            <w:gridSpan w:val="6"/>
            <w:tcBorders>
              <w:bottom w:val="single" w:sz="4" w:space="0" w:color="FFFFFF" w:themeColor="background1"/>
            </w:tcBorders>
          </w:tcPr>
          <w:p w14:paraId="0509AE49" w14:textId="77777777" w:rsidR="00A132B2" w:rsidRPr="0062302E" w:rsidRDefault="00A132B2" w:rsidP="00A132B2">
            <w:pPr>
              <w:spacing w:line="235" w:lineRule="auto"/>
              <w:jc w:val="center"/>
              <w:rPr>
                <w:b/>
              </w:rPr>
            </w:pPr>
            <w:r w:rsidRPr="0062302E">
              <w:t>Информация о формировании цены представлена</w:t>
            </w:r>
          </w:p>
        </w:tc>
        <w:tc>
          <w:tcPr>
            <w:tcW w:w="2835" w:type="dxa"/>
            <w:gridSpan w:val="5"/>
            <w:tcBorders>
              <w:bottom w:val="single" w:sz="4" w:space="0" w:color="FFFFFF" w:themeColor="background1"/>
            </w:tcBorders>
          </w:tcPr>
          <w:p w14:paraId="5F6FDC51" w14:textId="77777777" w:rsidR="00A132B2" w:rsidRPr="0062302E" w:rsidRDefault="00A132B2" w:rsidP="00A132B2">
            <w:pPr>
              <w:spacing w:line="235" w:lineRule="auto"/>
              <w:jc w:val="center"/>
            </w:pPr>
            <w:r w:rsidRPr="0062302E">
              <w:t>Информация о формировании цены не представлена</w:t>
            </w:r>
          </w:p>
        </w:tc>
      </w:tr>
      <w:tr w:rsidR="00A132B2" w:rsidRPr="0062302E" w14:paraId="0AB4242F" w14:textId="77777777" w:rsidTr="002F03A4">
        <w:trPr>
          <w:cantSplit/>
          <w:trHeight w:val="64"/>
        </w:trPr>
        <w:tc>
          <w:tcPr>
            <w:tcW w:w="3823" w:type="dxa"/>
            <w:tcBorders>
              <w:top w:val="single" w:sz="4" w:space="0" w:color="FFFFFF" w:themeColor="background1"/>
              <w:bottom w:val="single" w:sz="4" w:space="0" w:color="auto"/>
            </w:tcBorders>
          </w:tcPr>
          <w:p w14:paraId="535FCBB3" w14:textId="77777777" w:rsidR="00A132B2" w:rsidRPr="0062302E" w:rsidRDefault="00A132B2" w:rsidP="00A132B2">
            <w:pPr>
              <w:spacing w:line="235" w:lineRule="auto"/>
              <w:jc w:val="both"/>
              <w:rPr>
                <w:b/>
              </w:rPr>
            </w:pPr>
            <w:r w:rsidRPr="0062302E">
              <w:rPr>
                <w:b/>
              </w:rPr>
              <w:t>Количество баллов</w:t>
            </w:r>
          </w:p>
        </w:tc>
        <w:tc>
          <w:tcPr>
            <w:tcW w:w="3402" w:type="dxa"/>
            <w:gridSpan w:val="6"/>
            <w:tcBorders>
              <w:top w:val="single" w:sz="4" w:space="0" w:color="FFFFFF" w:themeColor="background1"/>
            </w:tcBorders>
          </w:tcPr>
          <w:p w14:paraId="1D166BDE" w14:textId="77777777" w:rsidR="00A132B2" w:rsidRPr="0062302E" w:rsidRDefault="00A132B2" w:rsidP="00A132B2">
            <w:pPr>
              <w:spacing w:line="235" w:lineRule="auto"/>
              <w:jc w:val="center"/>
            </w:pPr>
            <w:r w:rsidRPr="0062302E">
              <w:rPr>
                <w:b/>
              </w:rPr>
              <w:t>0</w:t>
            </w:r>
          </w:p>
        </w:tc>
        <w:tc>
          <w:tcPr>
            <w:tcW w:w="2835" w:type="dxa"/>
            <w:gridSpan w:val="5"/>
            <w:tcBorders>
              <w:top w:val="single" w:sz="4" w:space="0" w:color="FFFFFF" w:themeColor="background1"/>
            </w:tcBorders>
          </w:tcPr>
          <w:p w14:paraId="0034F553" w14:textId="77777777" w:rsidR="00A132B2" w:rsidRPr="0062302E" w:rsidRDefault="00A132B2" w:rsidP="00A132B2">
            <w:pPr>
              <w:spacing w:line="235" w:lineRule="auto"/>
              <w:jc w:val="center"/>
            </w:pPr>
            <w:r w:rsidRPr="0062302E">
              <w:rPr>
                <w:b/>
              </w:rPr>
              <w:t>10</w:t>
            </w:r>
          </w:p>
        </w:tc>
      </w:tr>
      <w:tr w:rsidR="00A132B2" w:rsidRPr="0062302E" w14:paraId="29902C5B" w14:textId="77777777" w:rsidTr="002F03A4">
        <w:trPr>
          <w:cantSplit/>
          <w:trHeight w:val="70"/>
        </w:trPr>
        <w:tc>
          <w:tcPr>
            <w:tcW w:w="3823" w:type="dxa"/>
            <w:tcBorders>
              <w:bottom w:val="dotted" w:sz="4" w:space="0" w:color="FFFFFF" w:themeColor="background1"/>
            </w:tcBorders>
          </w:tcPr>
          <w:p w14:paraId="3BDCC6F0" w14:textId="77777777" w:rsidR="00A132B2" w:rsidRPr="0062302E" w:rsidRDefault="00A132B2" w:rsidP="00A132B2">
            <w:pPr>
              <w:numPr>
                <w:ilvl w:val="1"/>
                <w:numId w:val="6"/>
              </w:numPr>
              <w:tabs>
                <w:tab w:val="left" w:pos="441"/>
              </w:tabs>
              <w:spacing w:line="235" w:lineRule="auto"/>
              <w:ind w:left="34" w:firstLine="0"/>
              <w:contextualSpacing/>
              <w:jc w:val="both"/>
            </w:pPr>
            <w:r w:rsidRPr="0062302E">
              <w:t>Возмещение средств за брак в состоянии поставки и переработки сырья:</w:t>
            </w:r>
          </w:p>
          <w:p w14:paraId="1FC8BF52" w14:textId="77777777" w:rsidR="00A132B2" w:rsidRPr="0062302E" w:rsidRDefault="00A132B2" w:rsidP="00A132B2">
            <w:pPr>
              <w:tabs>
                <w:tab w:val="left" w:pos="441"/>
              </w:tabs>
              <w:spacing w:line="235" w:lineRule="auto"/>
              <w:ind w:left="34"/>
              <w:contextualSpacing/>
              <w:jc w:val="both"/>
              <w:rPr>
                <w:i/>
              </w:rPr>
            </w:pPr>
            <w:r w:rsidRPr="0062302E">
              <w:t xml:space="preserve"> - </w:t>
            </w:r>
            <w:r w:rsidRPr="0062302E">
              <w:rPr>
                <w:i/>
              </w:rPr>
              <w:t>возмещение денежных средств</w:t>
            </w:r>
          </w:p>
          <w:p w14:paraId="736064AF" w14:textId="77777777" w:rsidR="00A132B2" w:rsidRPr="0062302E" w:rsidRDefault="00A132B2" w:rsidP="00A132B2">
            <w:pPr>
              <w:tabs>
                <w:tab w:val="left" w:pos="441"/>
              </w:tabs>
              <w:spacing w:line="235" w:lineRule="auto"/>
              <w:ind w:left="34"/>
              <w:contextualSpacing/>
              <w:jc w:val="both"/>
            </w:pPr>
            <w:r w:rsidRPr="0062302E">
              <w:rPr>
                <w:b/>
              </w:rPr>
              <w:t>Количество баллов</w:t>
            </w:r>
          </w:p>
        </w:tc>
        <w:tc>
          <w:tcPr>
            <w:tcW w:w="3402" w:type="dxa"/>
            <w:gridSpan w:val="6"/>
            <w:tcBorders>
              <w:bottom w:val="dotted" w:sz="4" w:space="0" w:color="FFFFFF" w:themeColor="background1"/>
            </w:tcBorders>
          </w:tcPr>
          <w:p w14:paraId="54037ABE" w14:textId="77777777" w:rsidR="00A132B2" w:rsidRPr="0062302E" w:rsidRDefault="00A132B2" w:rsidP="00A132B2">
            <w:pPr>
              <w:spacing w:line="235" w:lineRule="auto"/>
              <w:jc w:val="center"/>
            </w:pPr>
            <w:r w:rsidRPr="0062302E">
              <w:t>Возмещение произведено</w:t>
            </w:r>
          </w:p>
          <w:p w14:paraId="2488BDE4" w14:textId="77777777" w:rsidR="00A132B2" w:rsidRPr="0062302E" w:rsidRDefault="00A132B2" w:rsidP="00A132B2">
            <w:pPr>
              <w:spacing w:line="235" w:lineRule="auto"/>
              <w:jc w:val="center"/>
            </w:pPr>
            <w:r w:rsidRPr="0062302E">
              <w:t>(или брака не было)</w:t>
            </w:r>
          </w:p>
          <w:p w14:paraId="2CE998C3" w14:textId="77777777" w:rsidR="00A132B2" w:rsidRPr="0062302E" w:rsidRDefault="00A132B2" w:rsidP="00A132B2">
            <w:pPr>
              <w:spacing w:line="235" w:lineRule="auto"/>
              <w:jc w:val="center"/>
            </w:pPr>
          </w:p>
          <w:p w14:paraId="18964EE1" w14:textId="77777777" w:rsidR="00A132B2" w:rsidRPr="0062302E" w:rsidRDefault="00A132B2" w:rsidP="00A132B2">
            <w:pPr>
              <w:spacing w:line="235" w:lineRule="auto"/>
              <w:jc w:val="center"/>
              <w:rPr>
                <w:b/>
              </w:rPr>
            </w:pPr>
            <w:r w:rsidRPr="0062302E">
              <w:rPr>
                <w:b/>
              </w:rPr>
              <w:t>0</w:t>
            </w:r>
          </w:p>
        </w:tc>
        <w:tc>
          <w:tcPr>
            <w:tcW w:w="2835" w:type="dxa"/>
            <w:gridSpan w:val="5"/>
            <w:tcBorders>
              <w:bottom w:val="dotted" w:sz="4" w:space="0" w:color="FFFFFF" w:themeColor="background1"/>
            </w:tcBorders>
          </w:tcPr>
          <w:p w14:paraId="595CBFA4" w14:textId="77777777" w:rsidR="00A132B2" w:rsidRPr="0062302E" w:rsidRDefault="00A132B2" w:rsidP="00A132B2">
            <w:pPr>
              <w:spacing w:line="235" w:lineRule="auto"/>
              <w:jc w:val="center"/>
            </w:pPr>
            <w:r w:rsidRPr="0062302E">
              <w:t>Возмещение не произведено, или произведено не в полном объеме</w:t>
            </w:r>
          </w:p>
          <w:p w14:paraId="5630CF5E" w14:textId="77777777" w:rsidR="00A132B2" w:rsidRPr="0062302E" w:rsidRDefault="00A132B2" w:rsidP="00A132B2">
            <w:pPr>
              <w:spacing w:line="235" w:lineRule="auto"/>
              <w:jc w:val="center"/>
              <w:rPr>
                <w:b/>
              </w:rPr>
            </w:pPr>
            <w:r w:rsidRPr="0062302E">
              <w:rPr>
                <w:b/>
              </w:rPr>
              <w:t>30</w:t>
            </w:r>
          </w:p>
        </w:tc>
      </w:tr>
      <w:tr w:rsidR="00A132B2" w:rsidRPr="0062302E" w14:paraId="49331D37" w14:textId="77777777" w:rsidTr="002F03A4">
        <w:trPr>
          <w:cantSplit/>
          <w:trHeight w:val="64"/>
        </w:trPr>
        <w:tc>
          <w:tcPr>
            <w:tcW w:w="3823" w:type="dxa"/>
            <w:tcBorders>
              <w:top w:val="dashSmallGap" w:sz="4" w:space="0" w:color="auto"/>
              <w:bottom w:val="single" w:sz="4" w:space="0" w:color="FFFFFF" w:themeColor="background1"/>
            </w:tcBorders>
          </w:tcPr>
          <w:p w14:paraId="1B02656B" w14:textId="77777777" w:rsidR="00A132B2" w:rsidRPr="0062302E" w:rsidRDefault="00A132B2" w:rsidP="00A132B2">
            <w:pPr>
              <w:spacing w:line="235" w:lineRule="auto"/>
              <w:jc w:val="both"/>
              <w:rPr>
                <w:i/>
                <w:sz w:val="18"/>
                <w:szCs w:val="18"/>
              </w:rPr>
            </w:pPr>
            <w:r w:rsidRPr="0062302E">
              <w:rPr>
                <w:sz w:val="18"/>
                <w:szCs w:val="18"/>
              </w:rPr>
              <w:t xml:space="preserve">- </w:t>
            </w:r>
            <w:r w:rsidRPr="0062302E">
              <w:rPr>
                <w:i/>
              </w:rPr>
              <w:t>или допоставка сырья в счет забракованного (при достижении с поставщиком договоренности о допоставке)</w:t>
            </w:r>
          </w:p>
          <w:p w14:paraId="45F982DA" w14:textId="77777777" w:rsidR="00A132B2" w:rsidRPr="0062302E" w:rsidRDefault="00A132B2" w:rsidP="00A132B2">
            <w:pPr>
              <w:spacing w:line="235" w:lineRule="auto"/>
              <w:jc w:val="both"/>
              <w:rPr>
                <w:i/>
                <w:sz w:val="18"/>
                <w:szCs w:val="18"/>
              </w:rPr>
            </w:pPr>
            <w:r w:rsidRPr="0062302E">
              <w:rPr>
                <w:b/>
              </w:rPr>
              <w:t>Количество баллов</w:t>
            </w:r>
          </w:p>
        </w:tc>
        <w:tc>
          <w:tcPr>
            <w:tcW w:w="2125" w:type="dxa"/>
            <w:gridSpan w:val="3"/>
            <w:tcBorders>
              <w:top w:val="single" w:sz="4" w:space="0" w:color="auto"/>
              <w:bottom w:val="single" w:sz="4" w:space="0" w:color="FFFFFF" w:themeColor="background1"/>
            </w:tcBorders>
          </w:tcPr>
          <w:p w14:paraId="101DBBE4" w14:textId="77777777" w:rsidR="00A132B2" w:rsidRPr="0062302E" w:rsidRDefault="00A132B2" w:rsidP="00A132B2">
            <w:pPr>
              <w:spacing w:line="235" w:lineRule="auto"/>
              <w:ind w:right="33"/>
              <w:jc w:val="center"/>
              <w:rPr>
                <w:sz w:val="18"/>
                <w:szCs w:val="18"/>
              </w:rPr>
            </w:pPr>
            <w:r w:rsidRPr="0062302E">
              <w:rPr>
                <w:sz w:val="18"/>
                <w:szCs w:val="18"/>
              </w:rPr>
              <w:t>Возмещено свыше 95 % (или брака не было)</w:t>
            </w:r>
          </w:p>
          <w:p w14:paraId="5FBDD35F" w14:textId="77777777" w:rsidR="00A132B2" w:rsidRPr="0062302E" w:rsidRDefault="00A132B2" w:rsidP="00A132B2">
            <w:pPr>
              <w:spacing w:line="235" w:lineRule="auto"/>
              <w:ind w:right="33"/>
              <w:jc w:val="center"/>
              <w:rPr>
                <w:sz w:val="18"/>
                <w:szCs w:val="18"/>
              </w:rPr>
            </w:pPr>
          </w:p>
          <w:p w14:paraId="1062D089" w14:textId="77777777" w:rsidR="00A132B2" w:rsidRPr="0062302E" w:rsidRDefault="00A132B2" w:rsidP="00A132B2">
            <w:pPr>
              <w:spacing w:line="235" w:lineRule="auto"/>
              <w:ind w:right="33"/>
              <w:jc w:val="center"/>
              <w:rPr>
                <w:b/>
                <w:sz w:val="18"/>
                <w:szCs w:val="18"/>
              </w:rPr>
            </w:pPr>
            <w:r w:rsidRPr="0062302E">
              <w:rPr>
                <w:b/>
                <w:sz w:val="18"/>
                <w:szCs w:val="18"/>
              </w:rPr>
              <w:t>0</w:t>
            </w:r>
          </w:p>
        </w:tc>
        <w:tc>
          <w:tcPr>
            <w:tcW w:w="2125" w:type="dxa"/>
            <w:gridSpan w:val="4"/>
            <w:tcBorders>
              <w:top w:val="single" w:sz="4" w:space="0" w:color="auto"/>
              <w:bottom w:val="single" w:sz="4" w:space="0" w:color="FFFFFF" w:themeColor="background1"/>
            </w:tcBorders>
          </w:tcPr>
          <w:p w14:paraId="39E6D643" w14:textId="77777777" w:rsidR="00A132B2" w:rsidRPr="0062302E" w:rsidRDefault="00A132B2" w:rsidP="00A132B2">
            <w:pPr>
              <w:spacing w:line="235" w:lineRule="auto"/>
              <w:ind w:right="33"/>
              <w:jc w:val="center"/>
              <w:rPr>
                <w:sz w:val="18"/>
                <w:szCs w:val="18"/>
              </w:rPr>
            </w:pPr>
            <w:r w:rsidRPr="0062302E">
              <w:rPr>
                <w:sz w:val="18"/>
                <w:szCs w:val="18"/>
              </w:rPr>
              <w:t>Возмещено</w:t>
            </w:r>
          </w:p>
          <w:p w14:paraId="67B68E8C" w14:textId="77777777" w:rsidR="00A132B2" w:rsidRPr="0062302E" w:rsidRDefault="00A132B2" w:rsidP="00A132B2">
            <w:pPr>
              <w:spacing w:line="235" w:lineRule="auto"/>
              <w:ind w:right="33"/>
              <w:jc w:val="center"/>
              <w:rPr>
                <w:sz w:val="18"/>
                <w:szCs w:val="18"/>
              </w:rPr>
            </w:pPr>
            <w:r w:rsidRPr="0062302E">
              <w:rPr>
                <w:sz w:val="18"/>
                <w:szCs w:val="18"/>
              </w:rPr>
              <w:t>80 %-95 %</w:t>
            </w:r>
          </w:p>
          <w:p w14:paraId="61877244" w14:textId="77777777" w:rsidR="00A132B2" w:rsidRPr="0062302E" w:rsidRDefault="00A132B2" w:rsidP="00A132B2">
            <w:pPr>
              <w:spacing w:line="235" w:lineRule="auto"/>
              <w:ind w:right="33"/>
              <w:jc w:val="center"/>
              <w:rPr>
                <w:sz w:val="18"/>
                <w:szCs w:val="18"/>
              </w:rPr>
            </w:pPr>
          </w:p>
          <w:p w14:paraId="243779A4" w14:textId="77777777" w:rsidR="00A132B2" w:rsidRPr="0062302E" w:rsidRDefault="00A132B2" w:rsidP="00A132B2">
            <w:pPr>
              <w:spacing w:line="235" w:lineRule="auto"/>
              <w:ind w:right="33"/>
              <w:jc w:val="center"/>
              <w:rPr>
                <w:b/>
                <w:sz w:val="18"/>
                <w:szCs w:val="18"/>
              </w:rPr>
            </w:pPr>
            <w:r w:rsidRPr="0062302E">
              <w:rPr>
                <w:b/>
                <w:sz w:val="18"/>
                <w:szCs w:val="18"/>
              </w:rPr>
              <w:t>20</w:t>
            </w:r>
          </w:p>
        </w:tc>
        <w:tc>
          <w:tcPr>
            <w:tcW w:w="1987" w:type="dxa"/>
            <w:gridSpan w:val="4"/>
            <w:tcBorders>
              <w:top w:val="single" w:sz="4" w:space="0" w:color="auto"/>
              <w:bottom w:val="single" w:sz="4" w:space="0" w:color="FFFFFF" w:themeColor="background1"/>
            </w:tcBorders>
          </w:tcPr>
          <w:p w14:paraId="7F42415F" w14:textId="77777777" w:rsidR="00A132B2" w:rsidRPr="0062302E" w:rsidRDefault="00A132B2" w:rsidP="00A132B2">
            <w:pPr>
              <w:spacing w:line="235" w:lineRule="auto"/>
              <w:ind w:right="33"/>
              <w:jc w:val="center"/>
              <w:rPr>
                <w:sz w:val="18"/>
                <w:szCs w:val="18"/>
              </w:rPr>
            </w:pPr>
            <w:r w:rsidRPr="0062302E">
              <w:rPr>
                <w:sz w:val="18"/>
                <w:szCs w:val="18"/>
              </w:rPr>
              <w:t>Возмещение</w:t>
            </w:r>
          </w:p>
          <w:p w14:paraId="2BD2CD94" w14:textId="77777777" w:rsidR="00A132B2" w:rsidRPr="0062302E" w:rsidRDefault="00A132B2" w:rsidP="00A132B2">
            <w:pPr>
              <w:spacing w:line="235" w:lineRule="auto"/>
              <w:ind w:right="33"/>
              <w:jc w:val="center"/>
              <w:rPr>
                <w:sz w:val="18"/>
                <w:szCs w:val="18"/>
              </w:rPr>
            </w:pPr>
            <w:r w:rsidRPr="0062302E">
              <w:rPr>
                <w:sz w:val="18"/>
                <w:szCs w:val="18"/>
              </w:rPr>
              <w:t>менее 80 %</w:t>
            </w:r>
          </w:p>
          <w:p w14:paraId="5125682D" w14:textId="77777777" w:rsidR="00A132B2" w:rsidRPr="0062302E" w:rsidRDefault="00A132B2" w:rsidP="00A132B2">
            <w:pPr>
              <w:spacing w:line="235" w:lineRule="auto"/>
              <w:ind w:right="33"/>
              <w:jc w:val="center"/>
              <w:rPr>
                <w:sz w:val="18"/>
                <w:szCs w:val="18"/>
              </w:rPr>
            </w:pPr>
          </w:p>
          <w:p w14:paraId="231A7625" w14:textId="77777777" w:rsidR="00A132B2" w:rsidRPr="0062302E" w:rsidRDefault="00A132B2" w:rsidP="00A132B2">
            <w:pPr>
              <w:spacing w:line="235" w:lineRule="auto"/>
              <w:ind w:right="33"/>
              <w:jc w:val="center"/>
              <w:rPr>
                <w:b/>
                <w:sz w:val="18"/>
                <w:szCs w:val="18"/>
              </w:rPr>
            </w:pPr>
            <w:r w:rsidRPr="0062302E">
              <w:rPr>
                <w:b/>
                <w:sz w:val="18"/>
                <w:szCs w:val="18"/>
              </w:rPr>
              <w:t>30</w:t>
            </w:r>
          </w:p>
        </w:tc>
      </w:tr>
      <w:tr w:rsidR="00A132B2" w:rsidRPr="0062302E" w14:paraId="6EBE67F2" w14:textId="77777777" w:rsidTr="002F03A4">
        <w:trPr>
          <w:cantSplit/>
          <w:trHeight w:val="64"/>
        </w:trPr>
        <w:tc>
          <w:tcPr>
            <w:tcW w:w="10060" w:type="dxa"/>
            <w:gridSpan w:val="12"/>
            <w:shd w:val="clear" w:color="auto" w:fill="auto"/>
          </w:tcPr>
          <w:p w14:paraId="48F4B487" w14:textId="77777777" w:rsidR="00A132B2" w:rsidRPr="0062302E" w:rsidRDefault="00A132B2" w:rsidP="00A132B2">
            <w:pPr>
              <w:keepNext/>
              <w:numPr>
                <w:ilvl w:val="0"/>
                <w:numId w:val="6"/>
              </w:numPr>
              <w:tabs>
                <w:tab w:val="left" w:pos="305"/>
              </w:tabs>
              <w:ind w:left="34" w:firstLine="0"/>
              <w:contextualSpacing/>
              <w:jc w:val="both"/>
              <w:rPr>
                <w:b/>
                <w:bCs/>
              </w:rPr>
            </w:pPr>
            <w:r w:rsidRPr="0062302E">
              <w:rPr>
                <w:b/>
                <w:bCs/>
              </w:rPr>
              <w:t>Лояльность (В</w:t>
            </w:r>
            <w:r w:rsidRPr="0062302E">
              <w:rPr>
                <w:b/>
                <w:bCs/>
                <w:vertAlign w:val="subscript"/>
              </w:rPr>
              <w:t>4</w:t>
            </w:r>
            <w:r w:rsidRPr="0062302E">
              <w:rPr>
                <w:b/>
                <w:bCs/>
              </w:rPr>
              <w:t>)</w:t>
            </w:r>
          </w:p>
        </w:tc>
      </w:tr>
      <w:tr w:rsidR="00A132B2" w:rsidRPr="0062302E" w14:paraId="65CCC560" w14:textId="77777777" w:rsidTr="002F03A4">
        <w:trPr>
          <w:cantSplit/>
          <w:trHeight w:val="92"/>
        </w:trPr>
        <w:tc>
          <w:tcPr>
            <w:tcW w:w="3823" w:type="dxa"/>
            <w:vMerge w:val="restart"/>
          </w:tcPr>
          <w:p w14:paraId="19A6A501" w14:textId="77777777" w:rsidR="00A132B2" w:rsidRPr="0062302E" w:rsidRDefault="00A132B2" w:rsidP="00A132B2">
            <w:pPr>
              <w:jc w:val="both"/>
            </w:pPr>
            <w:r w:rsidRPr="0062302E">
              <w:t>4.1. СМК изготовителя:</w:t>
            </w:r>
          </w:p>
          <w:p w14:paraId="2914D508" w14:textId="77777777" w:rsidR="00A132B2" w:rsidRPr="0062302E" w:rsidRDefault="00A132B2" w:rsidP="00A132B2">
            <w:pPr>
              <w:jc w:val="both"/>
            </w:pPr>
            <w:r w:rsidRPr="0062302E">
              <w:rPr>
                <w:i/>
              </w:rPr>
              <w:t>- изготовители, в т.ч. изготовители вентильной продукции и сырья для проекта VW</w:t>
            </w:r>
          </w:p>
          <w:p w14:paraId="1F3D5A31" w14:textId="77777777" w:rsidR="00A132B2" w:rsidRPr="0062302E" w:rsidRDefault="00A132B2" w:rsidP="00A132B2">
            <w:pPr>
              <w:jc w:val="both"/>
              <w:rPr>
                <w:strike/>
              </w:rPr>
            </w:pPr>
          </w:p>
        </w:tc>
        <w:tc>
          <w:tcPr>
            <w:tcW w:w="6237" w:type="dxa"/>
            <w:gridSpan w:val="11"/>
            <w:tcBorders>
              <w:bottom w:val="dotted" w:sz="4" w:space="0" w:color="auto"/>
            </w:tcBorders>
            <w:shd w:val="clear" w:color="auto" w:fill="auto"/>
          </w:tcPr>
          <w:p w14:paraId="0FB9CBD1" w14:textId="77777777" w:rsidR="00A132B2" w:rsidRPr="0062302E" w:rsidRDefault="00A132B2" w:rsidP="00A132B2">
            <w:pPr>
              <w:jc w:val="center"/>
              <w:rPr>
                <w:i/>
                <w:strike/>
              </w:rPr>
            </w:pPr>
          </w:p>
        </w:tc>
      </w:tr>
      <w:tr w:rsidR="00A132B2" w:rsidRPr="0062302E" w14:paraId="2AE9A5ED" w14:textId="77777777" w:rsidTr="002F03A4">
        <w:trPr>
          <w:cantSplit/>
          <w:trHeight w:val="1242"/>
        </w:trPr>
        <w:tc>
          <w:tcPr>
            <w:tcW w:w="3823" w:type="dxa"/>
            <w:vMerge/>
            <w:tcBorders>
              <w:bottom w:val="dotted" w:sz="4" w:space="0" w:color="FFFFFF" w:themeColor="background1"/>
            </w:tcBorders>
          </w:tcPr>
          <w:p w14:paraId="7BBCD368" w14:textId="77777777" w:rsidR="00A132B2" w:rsidRPr="0062302E" w:rsidRDefault="00A132B2" w:rsidP="00A132B2">
            <w:pPr>
              <w:ind w:right="-77"/>
              <w:jc w:val="both"/>
              <w:rPr>
                <w:strike/>
              </w:rPr>
            </w:pPr>
          </w:p>
        </w:tc>
        <w:tc>
          <w:tcPr>
            <w:tcW w:w="1983" w:type="dxa"/>
            <w:gridSpan w:val="2"/>
            <w:tcBorders>
              <w:top w:val="dotted" w:sz="4" w:space="0" w:color="auto"/>
              <w:bottom w:val="dotted" w:sz="4" w:space="0" w:color="FFFFFF" w:themeColor="background1"/>
              <w:right w:val="single" w:sz="4" w:space="0" w:color="auto"/>
            </w:tcBorders>
            <w:shd w:val="clear" w:color="auto" w:fill="auto"/>
          </w:tcPr>
          <w:p w14:paraId="16072D54" w14:textId="77777777" w:rsidR="00A132B2" w:rsidRPr="0062302E" w:rsidRDefault="00A132B2" w:rsidP="00A132B2">
            <w:pPr>
              <w:ind w:left="-103" w:right="-112"/>
              <w:jc w:val="center"/>
              <w:rPr>
                <w:strike/>
              </w:rPr>
            </w:pPr>
            <w:r w:rsidRPr="0062302E">
              <w:t xml:space="preserve">Сертификат СМК изготовителя по </w:t>
            </w:r>
            <w:r w:rsidRPr="0062302E">
              <w:rPr>
                <w:lang w:val="en-US"/>
              </w:rPr>
              <w:t>ISO</w:t>
            </w:r>
            <w:r w:rsidRPr="0062302E">
              <w:t xml:space="preserve"> 9001/ </w:t>
            </w:r>
            <w:r w:rsidRPr="0062302E">
              <w:rPr>
                <w:lang w:val="en-US"/>
              </w:rPr>
              <w:t>IATF</w:t>
            </w:r>
            <w:r w:rsidRPr="0062302E">
              <w:t xml:space="preserve"> 16949  представлен и соответствует требованиям</w:t>
            </w:r>
            <w:r w:rsidR="00E126F8" w:rsidRPr="0062302E">
              <w:rPr>
                <w:vertAlign w:val="superscript"/>
              </w:rPr>
              <w:t>10</w:t>
            </w:r>
          </w:p>
        </w:tc>
        <w:tc>
          <w:tcPr>
            <w:tcW w:w="3402" w:type="dxa"/>
            <w:gridSpan w:val="8"/>
            <w:tcBorders>
              <w:top w:val="dotted" w:sz="4" w:space="0" w:color="auto"/>
              <w:left w:val="single" w:sz="4" w:space="0" w:color="auto"/>
              <w:bottom w:val="dotted" w:sz="4" w:space="0" w:color="FFFFFF" w:themeColor="background1"/>
              <w:right w:val="single" w:sz="4" w:space="0" w:color="auto"/>
            </w:tcBorders>
            <w:shd w:val="clear" w:color="auto" w:fill="auto"/>
          </w:tcPr>
          <w:p w14:paraId="2C629C66" w14:textId="77777777" w:rsidR="00A132B2" w:rsidRPr="0062302E" w:rsidRDefault="00A132B2" w:rsidP="00A132B2">
            <w:pPr>
              <w:jc w:val="center"/>
              <w:rPr>
                <w:strike/>
              </w:rPr>
            </w:pPr>
            <w:r w:rsidRPr="0062302E">
              <w:t xml:space="preserve">Сертификат по </w:t>
            </w:r>
            <w:r w:rsidRPr="0062302E">
              <w:rPr>
                <w:lang w:val="en-US"/>
              </w:rPr>
              <w:t>ISO</w:t>
            </w:r>
            <w:r w:rsidRPr="0062302E">
              <w:t xml:space="preserve"> 9001/</w:t>
            </w:r>
            <w:r w:rsidRPr="0062302E">
              <w:rPr>
                <w:lang w:val="en-US"/>
              </w:rPr>
              <w:t>IATF</w:t>
            </w:r>
            <w:r w:rsidRPr="0062302E">
              <w:t xml:space="preserve"> 16949 не представлен</w:t>
            </w:r>
            <w:r w:rsidRPr="0062302E">
              <w:rPr>
                <w:vertAlign w:val="superscript"/>
              </w:rPr>
              <w:t>1</w:t>
            </w:r>
            <w:r w:rsidR="00E126F8" w:rsidRPr="0062302E">
              <w:rPr>
                <w:vertAlign w:val="superscript"/>
              </w:rPr>
              <w:t>1</w:t>
            </w:r>
            <w:r w:rsidRPr="0062302E">
              <w:t xml:space="preserve"> или не соответствует требованиям</w:t>
            </w:r>
            <w:r w:rsidR="00E126F8" w:rsidRPr="0062302E">
              <w:rPr>
                <w:vertAlign w:val="superscript"/>
              </w:rPr>
              <w:t>10</w:t>
            </w:r>
            <w:r w:rsidRPr="0062302E">
              <w:t>. Разработан план по внедрению сертификации СМК или по переходу в другой орган по сертификации</w:t>
            </w:r>
            <w:r w:rsidR="00E126F8" w:rsidRPr="0062302E">
              <w:rPr>
                <w:vertAlign w:val="superscript"/>
              </w:rPr>
              <w:t>10</w:t>
            </w:r>
          </w:p>
        </w:tc>
        <w:tc>
          <w:tcPr>
            <w:tcW w:w="852" w:type="dxa"/>
            <w:tcBorders>
              <w:top w:val="dotted" w:sz="4" w:space="0" w:color="auto"/>
              <w:left w:val="single" w:sz="4" w:space="0" w:color="auto"/>
              <w:bottom w:val="dotted" w:sz="4" w:space="0" w:color="FFFFFF" w:themeColor="background1"/>
            </w:tcBorders>
            <w:shd w:val="clear" w:color="auto" w:fill="auto"/>
          </w:tcPr>
          <w:p w14:paraId="5E16C753" w14:textId="77777777" w:rsidR="00A132B2" w:rsidRPr="0062302E" w:rsidRDefault="00A132B2" w:rsidP="00A132B2">
            <w:pPr>
              <w:jc w:val="center"/>
            </w:pPr>
            <w:r w:rsidRPr="0062302E">
              <w:t>Все остальные случаи</w:t>
            </w:r>
          </w:p>
        </w:tc>
      </w:tr>
      <w:tr w:rsidR="00A132B2" w:rsidRPr="0062302E" w14:paraId="4DF63CC0" w14:textId="77777777" w:rsidTr="002F03A4">
        <w:trPr>
          <w:cantSplit/>
          <w:trHeight w:val="64"/>
        </w:trPr>
        <w:tc>
          <w:tcPr>
            <w:tcW w:w="3823" w:type="dxa"/>
            <w:tcBorders>
              <w:top w:val="dotted" w:sz="4" w:space="0" w:color="FFFFFF" w:themeColor="background1"/>
              <w:bottom w:val="dashSmallGap" w:sz="4" w:space="0" w:color="auto"/>
            </w:tcBorders>
          </w:tcPr>
          <w:p w14:paraId="608F48B7" w14:textId="77777777" w:rsidR="00A132B2" w:rsidRPr="0062302E" w:rsidRDefault="00A132B2" w:rsidP="00A132B2">
            <w:pPr>
              <w:ind w:right="-77"/>
              <w:jc w:val="both"/>
            </w:pPr>
            <w:r w:rsidRPr="0062302E">
              <w:rPr>
                <w:b/>
              </w:rPr>
              <w:t>Количество баллов</w:t>
            </w:r>
          </w:p>
        </w:tc>
        <w:tc>
          <w:tcPr>
            <w:tcW w:w="1983" w:type="dxa"/>
            <w:gridSpan w:val="2"/>
            <w:tcBorders>
              <w:top w:val="dotted" w:sz="4" w:space="0" w:color="FFFFFF" w:themeColor="background1"/>
              <w:bottom w:val="single" w:sz="4" w:space="0" w:color="auto"/>
              <w:right w:val="single" w:sz="4" w:space="0" w:color="auto"/>
            </w:tcBorders>
            <w:shd w:val="clear" w:color="auto" w:fill="auto"/>
          </w:tcPr>
          <w:p w14:paraId="73E58997" w14:textId="77777777" w:rsidR="00A132B2" w:rsidRPr="0062302E" w:rsidRDefault="00A132B2" w:rsidP="00A132B2">
            <w:pPr>
              <w:jc w:val="center"/>
              <w:rPr>
                <w:b/>
              </w:rPr>
            </w:pPr>
            <w:r w:rsidRPr="0062302E">
              <w:rPr>
                <w:b/>
              </w:rPr>
              <w:t>0</w:t>
            </w:r>
          </w:p>
        </w:tc>
        <w:tc>
          <w:tcPr>
            <w:tcW w:w="3402" w:type="dxa"/>
            <w:gridSpan w:val="8"/>
            <w:tcBorders>
              <w:top w:val="dotted" w:sz="4" w:space="0" w:color="FFFFFF" w:themeColor="background1"/>
              <w:left w:val="single" w:sz="4" w:space="0" w:color="auto"/>
              <w:bottom w:val="single" w:sz="4" w:space="0" w:color="auto"/>
              <w:right w:val="single" w:sz="4" w:space="0" w:color="auto"/>
            </w:tcBorders>
            <w:shd w:val="clear" w:color="auto" w:fill="auto"/>
          </w:tcPr>
          <w:p w14:paraId="47DC6263" w14:textId="77777777" w:rsidR="00A132B2" w:rsidRPr="0062302E" w:rsidRDefault="00A132B2" w:rsidP="00A132B2">
            <w:pPr>
              <w:jc w:val="center"/>
              <w:rPr>
                <w:b/>
              </w:rPr>
            </w:pPr>
            <w:r w:rsidRPr="0062302E">
              <w:rPr>
                <w:b/>
              </w:rPr>
              <w:t>15</w:t>
            </w:r>
          </w:p>
        </w:tc>
        <w:tc>
          <w:tcPr>
            <w:tcW w:w="852" w:type="dxa"/>
            <w:tcBorders>
              <w:top w:val="dotted" w:sz="4" w:space="0" w:color="FFFFFF" w:themeColor="background1"/>
              <w:left w:val="single" w:sz="4" w:space="0" w:color="auto"/>
              <w:bottom w:val="single" w:sz="4" w:space="0" w:color="auto"/>
            </w:tcBorders>
            <w:shd w:val="clear" w:color="auto" w:fill="auto"/>
          </w:tcPr>
          <w:p w14:paraId="6CB7459B" w14:textId="77777777" w:rsidR="00A132B2" w:rsidRPr="0062302E" w:rsidRDefault="00A132B2" w:rsidP="00A132B2">
            <w:pPr>
              <w:jc w:val="center"/>
              <w:rPr>
                <w:b/>
              </w:rPr>
            </w:pPr>
            <w:r w:rsidRPr="0062302E">
              <w:rPr>
                <w:b/>
              </w:rPr>
              <w:t>30</w:t>
            </w:r>
          </w:p>
        </w:tc>
      </w:tr>
      <w:tr w:rsidR="00A132B2" w:rsidRPr="0062302E" w14:paraId="7AC72924" w14:textId="77777777" w:rsidTr="002F03A4">
        <w:trPr>
          <w:cantSplit/>
          <w:trHeight w:val="64"/>
        </w:trPr>
        <w:tc>
          <w:tcPr>
            <w:tcW w:w="3823" w:type="dxa"/>
            <w:tcBorders>
              <w:top w:val="dashSmallGap" w:sz="4" w:space="0" w:color="auto"/>
              <w:bottom w:val="dotted" w:sz="4" w:space="0" w:color="FFFFFF" w:themeColor="background1"/>
            </w:tcBorders>
          </w:tcPr>
          <w:p w14:paraId="7A856BE3" w14:textId="77777777" w:rsidR="00A132B2" w:rsidRPr="0062302E" w:rsidRDefault="00A132B2" w:rsidP="0062058F">
            <w:pPr>
              <w:ind w:right="30"/>
              <w:jc w:val="both"/>
              <w:rPr>
                <w:b/>
              </w:rPr>
            </w:pPr>
            <w:r w:rsidRPr="0062302E">
              <w:rPr>
                <w:i/>
              </w:rPr>
              <w:t>- поставщики, освобождённые от развития для производства шинной продукции  (согласно п. 4.6.</w:t>
            </w:r>
            <w:r w:rsidR="0062058F" w:rsidRPr="0062302E">
              <w:rPr>
                <w:i/>
              </w:rPr>
              <w:t>3</w:t>
            </w:r>
            <w:r w:rsidRPr="0062302E">
              <w:rPr>
                <w:i/>
              </w:rPr>
              <w:t>)</w:t>
            </w:r>
          </w:p>
        </w:tc>
        <w:tc>
          <w:tcPr>
            <w:tcW w:w="6237" w:type="dxa"/>
            <w:gridSpan w:val="11"/>
            <w:tcBorders>
              <w:top w:val="single" w:sz="4" w:space="0" w:color="auto"/>
              <w:bottom w:val="dotted" w:sz="4" w:space="0" w:color="FFFFFF" w:themeColor="background1"/>
            </w:tcBorders>
            <w:shd w:val="clear" w:color="auto" w:fill="auto"/>
          </w:tcPr>
          <w:p w14:paraId="6B88D102" w14:textId="77777777" w:rsidR="00A132B2" w:rsidRPr="0062302E" w:rsidRDefault="00A132B2" w:rsidP="00A132B2">
            <w:pPr>
              <w:jc w:val="center"/>
            </w:pPr>
            <w:r w:rsidRPr="0062302E">
              <w:t>Во всех случаях (независимо от наличия сертификата СМК)</w:t>
            </w:r>
          </w:p>
        </w:tc>
      </w:tr>
      <w:tr w:rsidR="00A132B2" w:rsidRPr="0062302E" w14:paraId="54006997" w14:textId="77777777" w:rsidTr="002F03A4">
        <w:trPr>
          <w:cantSplit/>
          <w:trHeight w:val="133"/>
        </w:trPr>
        <w:tc>
          <w:tcPr>
            <w:tcW w:w="3823" w:type="dxa"/>
            <w:tcBorders>
              <w:top w:val="dotted" w:sz="4" w:space="0" w:color="FFFFFF" w:themeColor="background1"/>
              <w:bottom w:val="dashSmallGap" w:sz="4" w:space="0" w:color="auto"/>
            </w:tcBorders>
          </w:tcPr>
          <w:p w14:paraId="45824E2D" w14:textId="77777777" w:rsidR="00A132B2" w:rsidRPr="0062302E" w:rsidRDefault="00A132B2" w:rsidP="00A132B2">
            <w:pPr>
              <w:ind w:right="-77"/>
              <w:jc w:val="both"/>
            </w:pPr>
            <w:r w:rsidRPr="0062302E">
              <w:rPr>
                <w:b/>
              </w:rPr>
              <w:t>Количество баллов</w:t>
            </w:r>
          </w:p>
        </w:tc>
        <w:tc>
          <w:tcPr>
            <w:tcW w:w="6237" w:type="dxa"/>
            <w:gridSpan w:val="11"/>
            <w:tcBorders>
              <w:top w:val="dotted" w:sz="4" w:space="0" w:color="FFFFFF" w:themeColor="background1"/>
              <w:bottom w:val="single" w:sz="4" w:space="0" w:color="auto"/>
            </w:tcBorders>
            <w:shd w:val="clear" w:color="auto" w:fill="auto"/>
          </w:tcPr>
          <w:p w14:paraId="32FDF72E" w14:textId="77777777" w:rsidR="00A132B2" w:rsidRPr="0062302E" w:rsidRDefault="00A132B2" w:rsidP="00A132B2">
            <w:pPr>
              <w:jc w:val="center"/>
              <w:rPr>
                <w:b/>
              </w:rPr>
            </w:pPr>
            <w:r w:rsidRPr="0062302E">
              <w:rPr>
                <w:b/>
              </w:rPr>
              <w:t>0</w:t>
            </w:r>
          </w:p>
        </w:tc>
      </w:tr>
      <w:tr w:rsidR="00A132B2" w:rsidRPr="0062302E" w14:paraId="28D05D78" w14:textId="77777777" w:rsidTr="002F03A4">
        <w:trPr>
          <w:cantSplit/>
          <w:trHeight w:val="64"/>
        </w:trPr>
        <w:tc>
          <w:tcPr>
            <w:tcW w:w="3823" w:type="dxa"/>
            <w:tcBorders>
              <w:bottom w:val="single" w:sz="4" w:space="0" w:color="FFFFFF" w:themeColor="background1"/>
            </w:tcBorders>
          </w:tcPr>
          <w:p w14:paraId="2EDFA371" w14:textId="77777777" w:rsidR="00A132B2" w:rsidRPr="0062302E" w:rsidRDefault="00A132B2" w:rsidP="00A132B2">
            <w:pPr>
              <w:jc w:val="both"/>
            </w:pPr>
            <w:r w:rsidRPr="0062302E">
              <w:t>4.2. Результаты аудита поставщика (включая результаты самооценки) (СТП-ШК-11)</w:t>
            </w:r>
          </w:p>
        </w:tc>
        <w:tc>
          <w:tcPr>
            <w:tcW w:w="2692" w:type="dxa"/>
            <w:gridSpan w:val="4"/>
            <w:tcBorders>
              <w:bottom w:val="single" w:sz="4" w:space="0" w:color="FFFFFF" w:themeColor="background1"/>
            </w:tcBorders>
          </w:tcPr>
          <w:p w14:paraId="548DFADE" w14:textId="77777777" w:rsidR="00A132B2" w:rsidRPr="0062302E" w:rsidRDefault="00A132B2" w:rsidP="00A132B2">
            <w:pPr>
              <w:ind w:left="-111" w:right="-111"/>
              <w:jc w:val="center"/>
            </w:pPr>
            <w:r w:rsidRPr="0062302E">
              <w:t xml:space="preserve">Категория «А» по результатам аудита поставщика (включая результаты самооценки) </w:t>
            </w:r>
            <w:r w:rsidRPr="0062302E">
              <w:br/>
            </w:r>
            <w:r w:rsidRPr="0062302E">
              <w:rPr>
                <w:i/>
              </w:rPr>
              <w:t>или</w:t>
            </w:r>
            <w:r w:rsidRPr="0062302E">
              <w:t xml:space="preserve"> аудит не проводился/ </w:t>
            </w:r>
            <w:r w:rsidRPr="0062302E">
              <w:br/>
              <w:t>самоаудит не требуется</w:t>
            </w:r>
          </w:p>
        </w:tc>
        <w:tc>
          <w:tcPr>
            <w:tcW w:w="1842" w:type="dxa"/>
            <w:gridSpan w:val="4"/>
            <w:tcBorders>
              <w:bottom w:val="single" w:sz="4" w:space="0" w:color="FFFFFF" w:themeColor="background1"/>
            </w:tcBorders>
          </w:tcPr>
          <w:p w14:paraId="65DE082A" w14:textId="77777777" w:rsidR="00A132B2" w:rsidRPr="0062302E" w:rsidRDefault="00A132B2" w:rsidP="00A132B2">
            <w:pPr>
              <w:ind w:left="34"/>
              <w:jc w:val="center"/>
            </w:pPr>
            <w:r w:rsidRPr="0062302E">
              <w:t>Категория «В» по результатам аудита поставщика (включая результаты самооценки)</w:t>
            </w:r>
          </w:p>
        </w:tc>
        <w:tc>
          <w:tcPr>
            <w:tcW w:w="1703" w:type="dxa"/>
            <w:gridSpan w:val="3"/>
            <w:tcBorders>
              <w:bottom w:val="single" w:sz="4" w:space="0" w:color="FFFFFF" w:themeColor="background1"/>
            </w:tcBorders>
          </w:tcPr>
          <w:p w14:paraId="11EC1438" w14:textId="77777777" w:rsidR="00A132B2" w:rsidRPr="0062302E" w:rsidRDefault="00A132B2" w:rsidP="00A132B2">
            <w:pPr>
              <w:ind w:left="34"/>
              <w:jc w:val="center"/>
            </w:pPr>
            <w:r w:rsidRPr="0062302E">
              <w:t>Категория «С» по результатам аудита поставщика (включая результаты самооценки)</w:t>
            </w:r>
          </w:p>
        </w:tc>
      </w:tr>
      <w:tr w:rsidR="00A132B2" w:rsidRPr="0062302E" w14:paraId="1D34EE5D" w14:textId="77777777" w:rsidTr="002F03A4">
        <w:trPr>
          <w:cantSplit/>
          <w:trHeight w:val="64"/>
        </w:trPr>
        <w:tc>
          <w:tcPr>
            <w:tcW w:w="3823" w:type="dxa"/>
            <w:tcBorders>
              <w:top w:val="single" w:sz="4" w:space="0" w:color="FFFFFF" w:themeColor="background1"/>
            </w:tcBorders>
          </w:tcPr>
          <w:p w14:paraId="5C9E961D" w14:textId="77777777" w:rsidR="00A132B2" w:rsidRPr="0062302E" w:rsidRDefault="00A132B2" w:rsidP="00A132B2">
            <w:pPr>
              <w:jc w:val="both"/>
            </w:pPr>
            <w:r w:rsidRPr="0062302E">
              <w:rPr>
                <w:b/>
              </w:rPr>
              <w:t>Количество баллов</w:t>
            </w:r>
          </w:p>
        </w:tc>
        <w:tc>
          <w:tcPr>
            <w:tcW w:w="2692" w:type="dxa"/>
            <w:gridSpan w:val="4"/>
            <w:tcBorders>
              <w:top w:val="single" w:sz="4" w:space="0" w:color="FFFFFF" w:themeColor="background1"/>
            </w:tcBorders>
          </w:tcPr>
          <w:p w14:paraId="4AF1C85A" w14:textId="77777777" w:rsidR="00A132B2" w:rsidRPr="0062302E" w:rsidRDefault="00A132B2" w:rsidP="00A132B2">
            <w:pPr>
              <w:ind w:left="34"/>
              <w:jc w:val="center"/>
            </w:pPr>
            <w:r w:rsidRPr="0062302E">
              <w:rPr>
                <w:b/>
              </w:rPr>
              <w:t>0</w:t>
            </w:r>
          </w:p>
        </w:tc>
        <w:tc>
          <w:tcPr>
            <w:tcW w:w="1842" w:type="dxa"/>
            <w:gridSpan w:val="4"/>
            <w:tcBorders>
              <w:top w:val="single" w:sz="4" w:space="0" w:color="FFFFFF" w:themeColor="background1"/>
            </w:tcBorders>
          </w:tcPr>
          <w:p w14:paraId="389FFB2A" w14:textId="77777777" w:rsidR="00A132B2" w:rsidRPr="0062302E" w:rsidRDefault="00A132B2" w:rsidP="00A132B2">
            <w:pPr>
              <w:ind w:left="34"/>
              <w:jc w:val="center"/>
              <w:rPr>
                <w:b/>
              </w:rPr>
            </w:pPr>
            <w:r w:rsidRPr="0062302E">
              <w:rPr>
                <w:b/>
              </w:rPr>
              <w:t>10</w:t>
            </w:r>
            <w:r w:rsidRPr="0062302E">
              <w:rPr>
                <w:b/>
                <w:vertAlign w:val="superscript"/>
              </w:rPr>
              <w:t>1</w:t>
            </w:r>
            <w:r w:rsidR="00E126F8" w:rsidRPr="0062302E">
              <w:rPr>
                <w:b/>
                <w:vertAlign w:val="superscript"/>
              </w:rPr>
              <w:t>2</w:t>
            </w:r>
          </w:p>
        </w:tc>
        <w:tc>
          <w:tcPr>
            <w:tcW w:w="1703" w:type="dxa"/>
            <w:gridSpan w:val="3"/>
            <w:tcBorders>
              <w:top w:val="single" w:sz="4" w:space="0" w:color="FFFFFF" w:themeColor="background1"/>
              <w:bottom w:val="dotted" w:sz="4" w:space="0" w:color="auto"/>
            </w:tcBorders>
          </w:tcPr>
          <w:p w14:paraId="6C734542" w14:textId="77777777" w:rsidR="00A132B2" w:rsidRPr="0062302E" w:rsidRDefault="00A132B2" w:rsidP="00A132B2">
            <w:pPr>
              <w:ind w:left="34"/>
              <w:jc w:val="center"/>
              <w:rPr>
                <w:b/>
                <w:vertAlign w:val="superscript"/>
              </w:rPr>
            </w:pPr>
            <w:r w:rsidRPr="0062302E">
              <w:rPr>
                <w:b/>
              </w:rPr>
              <w:t>20</w:t>
            </w:r>
            <w:r w:rsidRPr="0062302E">
              <w:rPr>
                <w:b/>
                <w:vertAlign w:val="superscript"/>
              </w:rPr>
              <w:t>1</w:t>
            </w:r>
            <w:r w:rsidR="00E126F8" w:rsidRPr="0062302E">
              <w:rPr>
                <w:b/>
                <w:vertAlign w:val="superscript"/>
              </w:rPr>
              <w:t>2</w:t>
            </w:r>
          </w:p>
        </w:tc>
      </w:tr>
      <w:tr w:rsidR="00A132B2" w:rsidRPr="0062302E" w14:paraId="78C96CBF" w14:textId="77777777" w:rsidTr="002F03A4">
        <w:trPr>
          <w:cantSplit/>
          <w:trHeight w:val="64"/>
        </w:trPr>
        <w:tc>
          <w:tcPr>
            <w:tcW w:w="3823" w:type="dxa"/>
            <w:tcBorders>
              <w:bottom w:val="single" w:sz="4" w:space="0" w:color="FFFFFF" w:themeColor="background1"/>
            </w:tcBorders>
          </w:tcPr>
          <w:p w14:paraId="12A92328" w14:textId="77777777" w:rsidR="00A132B2" w:rsidRPr="0062302E" w:rsidRDefault="00A132B2" w:rsidP="00A132B2">
            <w:pPr>
              <w:jc w:val="both"/>
              <w:rPr>
                <w:rFonts w:ascii="Arial" w:hAnsi="Arial"/>
                <w:b/>
              </w:rPr>
            </w:pPr>
            <w:r w:rsidRPr="0062302E">
              <w:t>4.3. Полнота включения в договор требований по качеству</w:t>
            </w:r>
          </w:p>
        </w:tc>
        <w:tc>
          <w:tcPr>
            <w:tcW w:w="3259" w:type="dxa"/>
            <w:gridSpan w:val="5"/>
            <w:tcBorders>
              <w:bottom w:val="single" w:sz="4" w:space="0" w:color="FFFFFF" w:themeColor="background1"/>
            </w:tcBorders>
          </w:tcPr>
          <w:p w14:paraId="7DB65FF0" w14:textId="77777777" w:rsidR="00A132B2" w:rsidRPr="0062302E" w:rsidRDefault="00A132B2" w:rsidP="00A132B2">
            <w:pPr>
              <w:ind w:left="34"/>
              <w:jc w:val="center"/>
              <w:rPr>
                <w:b/>
              </w:rPr>
            </w:pPr>
            <w:r w:rsidRPr="0062302E">
              <w:t>В договор включены все требования по качеству</w:t>
            </w:r>
          </w:p>
        </w:tc>
        <w:tc>
          <w:tcPr>
            <w:tcW w:w="2978" w:type="dxa"/>
            <w:gridSpan w:val="6"/>
            <w:tcBorders>
              <w:bottom w:val="single" w:sz="4" w:space="0" w:color="FFFFFF" w:themeColor="background1"/>
            </w:tcBorders>
          </w:tcPr>
          <w:p w14:paraId="588B730C" w14:textId="77777777" w:rsidR="00A132B2" w:rsidRPr="0062302E" w:rsidRDefault="00A132B2" w:rsidP="00A132B2">
            <w:pPr>
              <w:ind w:left="34"/>
              <w:jc w:val="center"/>
              <w:rPr>
                <w:b/>
              </w:rPr>
            </w:pPr>
            <w:r w:rsidRPr="0062302E">
              <w:t>В договор включены не все требования по качеству</w:t>
            </w:r>
          </w:p>
        </w:tc>
      </w:tr>
      <w:tr w:rsidR="00A132B2" w:rsidRPr="0062302E" w14:paraId="27D0EE1F" w14:textId="77777777" w:rsidTr="002F03A4">
        <w:trPr>
          <w:cantSplit/>
          <w:trHeight w:val="64"/>
        </w:trPr>
        <w:tc>
          <w:tcPr>
            <w:tcW w:w="3823" w:type="dxa"/>
            <w:tcBorders>
              <w:top w:val="single" w:sz="4" w:space="0" w:color="FFFFFF" w:themeColor="background1"/>
            </w:tcBorders>
          </w:tcPr>
          <w:p w14:paraId="625DCFF9" w14:textId="77777777" w:rsidR="00A132B2" w:rsidRPr="0062302E" w:rsidRDefault="00A132B2" w:rsidP="00A132B2">
            <w:pPr>
              <w:jc w:val="both"/>
            </w:pPr>
            <w:r w:rsidRPr="0062302E">
              <w:rPr>
                <w:b/>
              </w:rPr>
              <w:t>Количество баллов</w:t>
            </w:r>
          </w:p>
        </w:tc>
        <w:tc>
          <w:tcPr>
            <w:tcW w:w="3259" w:type="dxa"/>
            <w:gridSpan w:val="5"/>
            <w:tcBorders>
              <w:top w:val="single" w:sz="4" w:space="0" w:color="FFFFFF" w:themeColor="background1"/>
            </w:tcBorders>
          </w:tcPr>
          <w:p w14:paraId="44007593" w14:textId="77777777" w:rsidR="00A132B2" w:rsidRPr="0062302E" w:rsidRDefault="00A132B2" w:rsidP="00A132B2">
            <w:pPr>
              <w:jc w:val="center"/>
              <w:rPr>
                <w:b/>
              </w:rPr>
            </w:pPr>
            <w:r w:rsidRPr="0062302E">
              <w:rPr>
                <w:b/>
              </w:rPr>
              <w:t>0</w:t>
            </w:r>
          </w:p>
        </w:tc>
        <w:tc>
          <w:tcPr>
            <w:tcW w:w="2978" w:type="dxa"/>
            <w:gridSpan w:val="6"/>
            <w:tcBorders>
              <w:top w:val="single" w:sz="4" w:space="0" w:color="FFFFFF" w:themeColor="background1"/>
            </w:tcBorders>
          </w:tcPr>
          <w:p w14:paraId="60AB5461" w14:textId="77777777" w:rsidR="00A132B2" w:rsidRPr="0062302E" w:rsidRDefault="00A132B2" w:rsidP="00A132B2">
            <w:pPr>
              <w:jc w:val="center"/>
              <w:rPr>
                <w:b/>
              </w:rPr>
            </w:pPr>
            <w:r w:rsidRPr="0062302E">
              <w:rPr>
                <w:b/>
              </w:rPr>
              <w:t>20</w:t>
            </w:r>
          </w:p>
        </w:tc>
      </w:tr>
      <w:tr w:rsidR="00A132B2" w:rsidRPr="0062302E" w14:paraId="5C9923CD" w14:textId="77777777" w:rsidTr="002F03A4">
        <w:trPr>
          <w:cantSplit/>
          <w:trHeight w:val="64"/>
        </w:trPr>
        <w:tc>
          <w:tcPr>
            <w:tcW w:w="3823" w:type="dxa"/>
            <w:tcBorders>
              <w:bottom w:val="single" w:sz="4" w:space="0" w:color="FFFFFF" w:themeColor="background1"/>
            </w:tcBorders>
          </w:tcPr>
          <w:p w14:paraId="154BEFC9" w14:textId="77777777" w:rsidR="00A132B2" w:rsidRPr="0062302E" w:rsidRDefault="00A132B2" w:rsidP="00A132B2">
            <w:pPr>
              <w:jc w:val="both"/>
            </w:pPr>
            <w:r w:rsidRPr="0062302E">
              <w:t xml:space="preserve">4.4. Предоставление статистических данных по качеству сырья или технологического процесса при наличии специальных характеристик (согласно спецификации) </w:t>
            </w:r>
          </w:p>
        </w:tc>
        <w:tc>
          <w:tcPr>
            <w:tcW w:w="3259" w:type="dxa"/>
            <w:gridSpan w:val="5"/>
            <w:tcBorders>
              <w:bottom w:val="single" w:sz="4" w:space="0" w:color="FFFFFF" w:themeColor="background1"/>
            </w:tcBorders>
          </w:tcPr>
          <w:p w14:paraId="1D3AA14D" w14:textId="77777777" w:rsidR="00A132B2" w:rsidRPr="0062302E" w:rsidRDefault="00A132B2" w:rsidP="00A132B2">
            <w:pPr>
              <w:spacing w:line="235" w:lineRule="auto"/>
              <w:jc w:val="center"/>
              <w:rPr>
                <w:b/>
              </w:rPr>
            </w:pPr>
            <w:r w:rsidRPr="0062302E">
              <w:t>Информация представляется в сроки, предусмотренные договором поставки либо спецификацией,</w:t>
            </w:r>
            <w:r w:rsidR="00944749" w:rsidRPr="0062302E">
              <w:t xml:space="preserve"> </w:t>
            </w:r>
            <w:r w:rsidRPr="0062302E">
              <w:rPr>
                <w:i/>
              </w:rPr>
              <w:t xml:space="preserve">или </w:t>
            </w:r>
            <w:r w:rsidRPr="0062302E">
              <w:t>представление информации не требуется</w:t>
            </w:r>
          </w:p>
        </w:tc>
        <w:tc>
          <w:tcPr>
            <w:tcW w:w="2978" w:type="dxa"/>
            <w:gridSpan w:val="6"/>
            <w:tcBorders>
              <w:bottom w:val="single" w:sz="4" w:space="0" w:color="FFFFFF" w:themeColor="background1"/>
            </w:tcBorders>
          </w:tcPr>
          <w:p w14:paraId="6D4AD20C" w14:textId="77777777" w:rsidR="00A132B2" w:rsidRPr="0062302E" w:rsidRDefault="00A132B2" w:rsidP="00A132B2">
            <w:pPr>
              <w:spacing w:line="235" w:lineRule="auto"/>
              <w:jc w:val="center"/>
            </w:pPr>
            <w:r w:rsidRPr="0062302E">
              <w:t>Информация поставщиком/ изготовителем не представляется,</w:t>
            </w:r>
          </w:p>
          <w:p w14:paraId="6A6916B6" w14:textId="77777777" w:rsidR="00A132B2" w:rsidRPr="0062302E" w:rsidRDefault="00A132B2" w:rsidP="00A132B2">
            <w:pPr>
              <w:spacing w:line="235" w:lineRule="auto"/>
              <w:jc w:val="center"/>
              <w:rPr>
                <w:b/>
              </w:rPr>
            </w:pPr>
            <w:r w:rsidRPr="0062302E">
              <w:rPr>
                <w:i/>
              </w:rPr>
              <w:t xml:space="preserve">или </w:t>
            </w:r>
            <w:r w:rsidRPr="0062302E">
              <w:t>представляется в срок, позднее предусмотренных договором поставки либо спецификацией</w:t>
            </w:r>
          </w:p>
        </w:tc>
      </w:tr>
      <w:tr w:rsidR="00A132B2" w:rsidRPr="0062302E" w14:paraId="0A87D560" w14:textId="77777777" w:rsidTr="002F03A4">
        <w:trPr>
          <w:cantSplit/>
          <w:trHeight w:val="64"/>
        </w:trPr>
        <w:tc>
          <w:tcPr>
            <w:tcW w:w="3823" w:type="dxa"/>
            <w:tcBorders>
              <w:top w:val="single" w:sz="4" w:space="0" w:color="FFFFFF" w:themeColor="background1"/>
              <w:bottom w:val="single" w:sz="4" w:space="0" w:color="auto"/>
            </w:tcBorders>
          </w:tcPr>
          <w:p w14:paraId="79FF4796" w14:textId="77777777" w:rsidR="00A132B2" w:rsidRPr="0062302E" w:rsidRDefault="00A132B2" w:rsidP="00A132B2">
            <w:pPr>
              <w:spacing w:line="235" w:lineRule="auto"/>
              <w:jc w:val="both"/>
            </w:pPr>
            <w:r w:rsidRPr="0062302E">
              <w:rPr>
                <w:b/>
              </w:rPr>
              <w:t>Количество баллов</w:t>
            </w:r>
          </w:p>
        </w:tc>
        <w:tc>
          <w:tcPr>
            <w:tcW w:w="3259" w:type="dxa"/>
            <w:gridSpan w:val="5"/>
            <w:tcBorders>
              <w:top w:val="single" w:sz="4" w:space="0" w:color="FFFFFF" w:themeColor="background1"/>
              <w:bottom w:val="single" w:sz="4" w:space="0" w:color="auto"/>
            </w:tcBorders>
          </w:tcPr>
          <w:p w14:paraId="516A36B5" w14:textId="77777777" w:rsidR="00A132B2" w:rsidRPr="0062302E" w:rsidRDefault="00A132B2" w:rsidP="00A132B2">
            <w:pPr>
              <w:spacing w:line="235" w:lineRule="auto"/>
              <w:jc w:val="center"/>
            </w:pPr>
            <w:r w:rsidRPr="0062302E">
              <w:rPr>
                <w:b/>
              </w:rPr>
              <w:t>0</w:t>
            </w:r>
          </w:p>
        </w:tc>
        <w:tc>
          <w:tcPr>
            <w:tcW w:w="2978" w:type="dxa"/>
            <w:gridSpan w:val="6"/>
            <w:tcBorders>
              <w:top w:val="single" w:sz="4" w:space="0" w:color="FFFFFF" w:themeColor="background1"/>
              <w:bottom w:val="single" w:sz="4" w:space="0" w:color="auto"/>
            </w:tcBorders>
          </w:tcPr>
          <w:p w14:paraId="72C1A946" w14:textId="77777777" w:rsidR="00A132B2" w:rsidRPr="0062302E" w:rsidRDefault="00A132B2" w:rsidP="00A132B2">
            <w:pPr>
              <w:spacing w:line="235" w:lineRule="auto"/>
              <w:jc w:val="center"/>
            </w:pPr>
            <w:r w:rsidRPr="0062302E">
              <w:rPr>
                <w:b/>
              </w:rPr>
              <w:t>10</w:t>
            </w:r>
          </w:p>
        </w:tc>
      </w:tr>
      <w:tr w:rsidR="00A132B2" w:rsidRPr="0062302E" w14:paraId="571FDE6E" w14:textId="77777777" w:rsidTr="002F03A4">
        <w:trPr>
          <w:cantSplit/>
          <w:trHeight w:val="64"/>
        </w:trPr>
        <w:tc>
          <w:tcPr>
            <w:tcW w:w="3823" w:type="dxa"/>
            <w:tcBorders>
              <w:bottom w:val="single" w:sz="4" w:space="0" w:color="FFFFFF" w:themeColor="background1"/>
            </w:tcBorders>
          </w:tcPr>
          <w:p w14:paraId="18116991" w14:textId="77777777" w:rsidR="00A132B2" w:rsidRPr="0062302E" w:rsidRDefault="00A132B2" w:rsidP="00A132B2">
            <w:pPr>
              <w:jc w:val="both"/>
            </w:pPr>
            <w:r w:rsidRPr="0062302E">
              <w:t>4.5. Оперативность реакции поставщика/ изготовителя на письма, запросы, вызовы и требования</w:t>
            </w:r>
          </w:p>
          <w:p w14:paraId="6F0BA129" w14:textId="77777777" w:rsidR="002F03A4" w:rsidRPr="0062302E" w:rsidRDefault="002F03A4" w:rsidP="00A132B2">
            <w:pPr>
              <w:jc w:val="both"/>
            </w:pPr>
          </w:p>
        </w:tc>
        <w:tc>
          <w:tcPr>
            <w:tcW w:w="1700" w:type="dxa"/>
            <w:tcBorders>
              <w:bottom w:val="single" w:sz="4" w:space="0" w:color="FFFFFF" w:themeColor="background1"/>
            </w:tcBorders>
          </w:tcPr>
          <w:p w14:paraId="2C3298A8" w14:textId="77777777" w:rsidR="00A132B2" w:rsidRPr="0062302E" w:rsidRDefault="00A132B2" w:rsidP="00A132B2">
            <w:pPr>
              <w:ind w:left="34"/>
              <w:jc w:val="center"/>
              <w:rPr>
                <w:b/>
              </w:rPr>
            </w:pPr>
            <w:r w:rsidRPr="0062302E">
              <w:t>В установленные сроки (не более 20 дней)</w:t>
            </w:r>
          </w:p>
        </w:tc>
        <w:tc>
          <w:tcPr>
            <w:tcW w:w="3259" w:type="dxa"/>
            <w:gridSpan w:val="8"/>
            <w:tcBorders>
              <w:bottom w:val="single" w:sz="4" w:space="0" w:color="FFFFFF" w:themeColor="background1"/>
            </w:tcBorders>
          </w:tcPr>
          <w:p w14:paraId="2C173B20" w14:textId="77777777" w:rsidR="00A132B2" w:rsidRPr="0062302E" w:rsidRDefault="00A132B2" w:rsidP="00A132B2">
            <w:pPr>
              <w:ind w:left="34"/>
              <w:jc w:val="center"/>
              <w:rPr>
                <w:b/>
              </w:rPr>
            </w:pPr>
            <w:r w:rsidRPr="0062302E">
              <w:t>С нарушением установленных сроков (более 20 дней)</w:t>
            </w:r>
          </w:p>
        </w:tc>
        <w:tc>
          <w:tcPr>
            <w:tcW w:w="1278" w:type="dxa"/>
            <w:gridSpan w:val="2"/>
            <w:tcBorders>
              <w:bottom w:val="single" w:sz="4" w:space="0" w:color="FFFFFF" w:themeColor="background1"/>
            </w:tcBorders>
          </w:tcPr>
          <w:p w14:paraId="12440927" w14:textId="77777777" w:rsidR="00A132B2" w:rsidRPr="0062302E" w:rsidRDefault="00A132B2" w:rsidP="00A132B2">
            <w:pPr>
              <w:ind w:left="34"/>
              <w:jc w:val="center"/>
              <w:rPr>
                <w:b/>
              </w:rPr>
            </w:pPr>
            <w:r w:rsidRPr="0062302E">
              <w:t xml:space="preserve">Нет реакции </w:t>
            </w:r>
          </w:p>
        </w:tc>
      </w:tr>
      <w:tr w:rsidR="00A132B2" w:rsidRPr="0062302E" w14:paraId="0FF5CA70" w14:textId="77777777" w:rsidTr="005E3CCB">
        <w:trPr>
          <w:cantSplit/>
          <w:trHeight w:val="289"/>
        </w:trPr>
        <w:tc>
          <w:tcPr>
            <w:tcW w:w="3823" w:type="dxa"/>
            <w:tcBorders>
              <w:top w:val="single" w:sz="4" w:space="0" w:color="FFFFFF" w:themeColor="background1"/>
              <w:bottom w:val="single" w:sz="4" w:space="0" w:color="auto"/>
            </w:tcBorders>
          </w:tcPr>
          <w:p w14:paraId="7CA503D0" w14:textId="77777777" w:rsidR="00A132B2" w:rsidRPr="0062302E" w:rsidRDefault="00A132B2" w:rsidP="00A132B2">
            <w:pPr>
              <w:jc w:val="both"/>
            </w:pPr>
            <w:r w:rsidRPr="0062302E">
              <w:rPr>
                <w:b/>
              </w:rPr>
              <w:t>Количество баллов</w:t>
            </w:r>
          </w:p>
        </w:tc>
        <w:tc>
          <w:tcPr>
            <w:tcW w:w="1700" w:type="dxa"/>
            <w:tcBorders>
              <w:top w:val="single" w:sz="4" w:space="0" w:color="FFFFFF" w:themeColor="background1"/>
              <w:bottom w:val="single" w:sz="4" w:space="0" w:color="auto"/>
            </w:tcBorders>
          </w:tcPr>
          <w:p w14:paraId="61904B4E" w14:textId="77777777" w:rsidR="00A132B2" w:rsidRPr="0062302E" w:rsidRDefault="00A132B2" w:rsidP="00A132B2">
            <w:pPr>
              <w:jc w:val="center"/>
              <w:rPr>
                <w:b/>
              </w:rPr>
            </w:pPr>
            <w:r w:rsidRPr="0062302E">
              <w:rPr>
                <w:b/>
              </w:rPr>
              <w:t>0</w:t>
            </w:r>
          </w:p>
        </w:tc>
        <w:tc>
          <w:tcPr>
            <w:tcW w:w="3259" w:type="dxa"/>
            <w:gridSpan w:val="8"/>
            <w:tcBorders>
              <w:top w:val="single" w:sz="4" w:space="0" w:color="FFFFFF" w:themeColor="background1"/>
              <w:bottom w:val="single" w:sz="4" w:space="0" w:color="auto"/>
            </w:tcBorders>
          </w:tcPr>
          <w:p w14:paraId="77A5DC34" w14:textId="77777777" w:rsidR="00A132B2" w:rsidRPr="0062302E" w:rsidRDefault="00A132B2" w:rsidP="00A132B2">
            <w:pPr>
              <w:jc w:val="center"/>
              <w:rPr>
                <w:b/>
              </w:rPr>
            </w:pPr>
            <w:r w:rsidRPr="0062302E">
              <w:rPr>
                <w:b/>
              </w:rPr>
              <w:t>10</w:t>
            </w:r>
          </w:p>
        </w:tc>
        <w:tc>
          <w:tcPr>
            <w:tcW w:w="1278" w:type="dxa"/>
            <w:gridSpan w:val="2"/>
            <w:tcBorders>
              <w:top w:val="single" w:sz="4" w:space="0" w:color="FFFFFF" w:themeColor="background1"/>
              <w:bottom w:val="single" w:sz="4" w:space="0" w:color="auto"/>
            </w:tcBorders>
          </w:tcPr>
          <w:p w14:paraId="30FDB42C" w14:textId="77777777" w:rsidR="00A132B2" w:rsidRPr="0062302E" w:rsidRDefault="00A132B2" w:rsidP="00A132B2">
            <w:pPr>
              <w:jc w:val="center"/>
              <w:rPr>
                <w:b/>
              </w:rPr>
            </w:pPr>
            <w:r w:rsidRPr="0062302E">
              <w:rPr>
                <w:b/>
              </w:rPr>
              <w:t>20</w:t>
            </w:r>
          </w:p>
        </w:tc>
      </w:tr>
    </w:tbl>
    <w:p w14:paraId="6363E4FB" w14:textId="77777777" w:rsidR="002F03A4" w:rsidRPr="0062302E" w:rsidRDefault="002F03A4" w:rsidP="002F03A4">
      <w:pPr>
        <w:pStyle w:val="af2"/>
        <w:ind w:left="709"/>
        <w:rPr>
          <w:sz w:val="24"/>
          <w:szCs w:val="24"/>
        </w:rPr>
      </w:pPr>
    </w:p>
    <w:p w14:paraId="0A54572A" w14:textId="77777777" w:rsidR="002F03A4" w:rsidRPr="0062302E" w:rsidRDefault="002F03A4" w:rsidP="002F03A4">
      <w:pPr>
        <w:pStyle w:val="af2"/>
        <w:ind w:left="709"/>
        <w:rPr>
          <w:sz w:val="24"/>
          <w:szCs w:val="24"/>
        </w:rPr>
      </w:pPr>
    </w:p>
    <w:p w14:paraId="60A0A1E6" w14:textId="77777777" w:rsidR="00097B7A" w:rsidRPr="0062302E" w:rsidRDefault="00097B7A" w:rsidP="002F03A4">
      <w:pPr>
        <w:pStyle w:val="af2"/>
        <w:ind w:left="709"/>
        <w:rPr>
          <w:sz w:val="24"/>
          <w:szCs w:val="24"/>
        </w:rPr>
      </w:pPr>
    </w:p>
    <w:p w14:paraId="0D6FE4E0" w14:textId="77777777" w:rsidR="00097B7A" w:rsidRPr="0062302E" w:rsidRDefault="00097B7A" w:rsidP="002F03A4">
      <w:pPr>
        <w:pStyle w:val="af2"/>
        <w:ind w:left="709"/>
        <w:rPr>
          <w:sz w:val="24"/>
          <w:szCs w:val="24"/>
        </w:rPr>
      </w:pPr>
    </w:p>
    <w:p w14:paraId="18AC2391" w14:textId="77777777" w:rsidR="005E3CCB" w:rsidRPr="0062302E" w:rsidRDefault="005E3CCB" w:rsidP="00C56E55">
      <w:pPr>
        <w:pStyle w:val="af2"/>
        <w:ind w:left="0"/>
        <w:rPr>
          <w:sz w:val="24"/>
          <w:szCs w:val="24"/>
        </w:rPr>
      </w:pPr>
    </w:p>
    <w:p w14:paraId="1EDD4260" w14:textId="77777777" w:rsidR="002F03A4" w:rsidRPr="0062302E" w:rsidRDefault="00711AE7" w:rsidP="002F03A4">
      <w:pPr>
        <w:rPr>
          <w:sz w:val="18"/>
          <w:szCs w:val="18"/>
        </w:rPr>
      </w:pPr>
      <w:r w:rsidRPr="0062302E">
        <w:rPr>
          <w:sz w:val="18"/>
          <w:szCs w:val="18"/>
          <w:lang w:val="en-US"/>
        </w:rPr>
        <w:lastRenderedPageBreak/>
        <w:t>_________________</w:t>
      </w:r>
      <w:r w:rsidR="00C56E55" w:rsidRPr="0062302E">
        <w:rPr>
          <w:sz w:val="18"/>
          <w:szCs w:val="18"/>
        </w:rPr>
        <w:t>______________</w:t>
      </w:r>
      <w:r w:rsidRPr="0062302E">
        <w:rPr>
          <w:sz w:val="18"/>
          <w:szCs w:val="18"/>
        </w:rPr>
        <w:t>_______________________</w:t>
      </w:r>
    </w:p>
    <w:p w14:paraId="29482868" w14:textId="77777777" w:rsidR="002F03A4" w:rsidRPr="0062302E" w:rsidRDefault="00E126F8" w:rsidP="002F03A4">
      <w:pPr>
        <w:widowControl w:val="0"/>
        <w:jc w:val="both"/>
        <w:rPr>
          <w:i/>
          <w:sz w:val="18"/>
          <w:szCs w:val="18"/>
        </w:rPr>
      </w:pPr>
      <w:r w:rsidRPr="0062302E">
        <w:rPr>
          <w:rStyle w:val="af9"/>
          <w:sz w:val="18"/>
          <w:szCs w:val="18"/>
        </w:rPr>
        <w:t>10</w:t>
      </w:r>
      <w:r w:rsidR="007725CD" w:rsidRPr="0062302E">
        <w:rPr>
          <w:sz w:val="18"/>
          <w:szCs w:val="18"/>
        </w:rPr>
        <w:t xml:space="preserve"> </w:t>
      </w:r>
      <w:r w:rsidR="002F03A4" w:rsidRPr="0062302E">
        <w:rPr>
          <w:sz w:val="18"/>
          <w:szCs w:val="18"/>
        </w:rPr>
        <w:t xml:space="preserve"> </w:t>
      </w:r>
      <w:r w:rsidR="00ED0844" w:rsidRPr="0062302E">
        <w:rPr>
          <w:sz w:val="18"/>
          <w:szCs w:val="18"/>
        </w:rPr>
        <w:t>-</w:t>
      </w:r>
      <w:r w:rsidR="002F03A4" w:rsidRPr="0062302E">
        <w:rPr>
          <w:i/>
          <w:sz w:val="18"/>
          <w:szCs w:val="18"/>
        </w:rPr>
        <w:t xml:space="preserve"> В соответствии с п..4.1 таблицы 3.</w:t>
      </w:r>
    </w:p>
    <w:p w14:paraId="5042D4DA" w14:textId="77777777" w:rsidR="002F03A4" w:rsidRPr="0062302E" w:rsidRDefault="002F03A4" w:rsidP="007725CD">
      <w:pPr>
        <w:widowControl w:val="0"/>
        <w:ind w:left="284" w:hanging="284"/>
        <w:jc w:val="both"/>
        <w:rPr>
          <w:i/>
          <w:sz w:val="18"/>
          <w:szCs w:val="18"/>
        </w:rPr>
      </w:pPr>
      <w:r w:rsidRPr="0062302E">
        <w:rPr>
          <w:rStyle w:val="af9"/>
          <w:sz w:val="18"/>
          <w:szCs w:val="18"/>
        </w:rPr>
        <w:t>1</w:t>
      </w:r>
      <w:r w:rsidR="00E126F8" w:rsidRPr="0062302E">
        <w:rPr>
          <w:rStyle w:val="af9"/>
          <w:sz w:val="18"/>
          <w:szCs w:val="18"/>
        </w:rPr>
        <w:t>1</w:t>
      </w:r>
      <w:r w:rsidRPr="0062302E">
        <w:rPr>
          <w:sz w:val="18"/>
          <w:szCs w:val="18"/>
        </w:rPr>
        <w:t xml:space="preserve"> </w:t>
      </w:r>
      <w:r w:rsidR="00ED0844" w:rsidRPr="0062302E">
        <w:rPr>
          <w:sz w:val="18"/>
          <w:szCs w:val="18"/>
        </w:rPr>
        <w:t>-</w:t>
      </w:r>
      <w:r w:rsidRPr="0062302E">
        <w:rPr>
          <w:i/>
          <w:sz w:val="18"/>
          <w:szCs w:val="18"/>
        </w:rPr>
        <w:t xml:space="preserve"> Включая ситуации, когда срок действия сертификата истек, уведомление от поставщика об оформлении нового сертификата не получено.                                                                                                                                                                                </w:t>
      </w:r>
    </w:p>
    <w:p w14:paraId="2EEC9C71" w14:textId="77777777" w:rsidR="002F03A4" w:rsidRPr="0062302E" w:rsidRDefault="00C56E55" w:rsidP="00C56E55">
      <w:pPr>
        <w:widowControl w:val="0"/>
        <w:jc w:val="both"/>
        <w:rPr>
          <w:sz w:val="18"/>
          <w:szCs w:val="18"/>
        </w:rPr>
      </w:pPr>
      <w:r w:rsidRPr="0062302E">
        <w:rPr>
          <w:sz w:val="18"/>
          <w:szCs w:val="18"/>
          <w:vertAlign w:val="superscript"/>
        </w:rPr>
        <w:t xml:space="preserve">12 </w:t>
      </w:r>
      <w:r w:rsidR="00ED0844" w:rsidRPr="0062302E">
        <w:rPr>
          <w:sz w:val="18"/>
          <w:szCs w:val="18"/>
        </w:rPr>
        <w:t>-</w:t>
      </w:r>
      <w:r w:rsidR="002F03A4" w:rsidRPr="0062302E">
        <w:rPr>
          <w:i/>
          <w:sz w:val="18"/>
          <w:szCs w:val="18"/>
        </w:rPr>
        <w:t xml:space="preserve"> Применяется до момента получения информации о выполнении мероприятий или результатов повторного аудита.</w:t>
      </w:r>
    </w:p>
    <w:p w14:paraId="463A6E72" w14:textId="77777777" w:rsidR="002F03A4" w:rsidRPr="0062302E" w:rsidRDefault="002F03A4">
      <w:pPr>
        <w:rPr>
          <w:sz w:val="24"/>
          <w:szCs w:val="24"/>
        </w:rPr>
      </w:pPr>
      <w:r w:rsidRPr="0062302E">
        <w:rPr>
          <w:sz w:val="24"/>
          <w:szCs w:val="24"/>
        </w:rPr>
        <w:br w:type="page"/>
      </w:r>
    </w:p>
    <w:p w14:paraId="4AABEB9F" w14:textId="77777777" w:rsidR="00356F37" w:rsidRPr="0062302E" w:rsidRDefault="00DB7911" w:rsidP="00DB7911">
      <w:pPr>
        <w:ind w:firstLine="720"/>
        <w:jc w:val="both"/>
        <w:rPr>
          <w:sz w:val="24"/>
          <w:szCs w:val="24"/>
        </w:rPr>
      </w:pPr>
      <w:r w:rsidRPr="0062302E">
        <w:rPr>
          <w:sz w:val="24"/>
          <w:szCs w:val="24"/>
        </w:rPr>
        <w:lastRenderedPageBreak/>
        <w:t xml:space="preserve">4.6.1  </w:t>
      </w:r>
      <w:r w:rsidR="00356F37" w:rsidRPr="0062302E">
        <w:rPr>
          <w:sz w:val="24"/>
          <w:szCs w:val="24"/>
        </w:rPr>
        <w:t>Уровень дефектности по качеству сырья и материал</w:t>
      </w:r>
      <w:r w:rsidR="00FB34B1" w:rsidRPr="0062302E">
        <w:rPr>
          <w:sz w:val="24"/>
          <w:szCs w:val="24"/>
        </w:rPr>
        <w:t>ов устанавливается в договоре по</w:t>
      </w:r>
      <w:r w:rsidR="00356F37" w:rsidRPr="0062302E">
        <w:rPr>
          <w:sz w:val="24"/>
          <w:szCs w:val="24"/>
        </w:rPr>
        <w:t>ставки или в спецификациях на сырье и материалы согласно М-ШК-20. Уровень дефектности вносится ТО в ПП 1С.</w:t>
      </w:r>
    </w:p>
    <w:p w14:paraId="407B154B" w14:textId="77777777" w:rsidR="0062058F" w:rsidRPr="0062302E" w:rsidRDefault="0062058F" w:rsidP="007C2043">
      <w:pPr>
        <w:pStyle w:val="af2"/>
        <w:numPr>
          <w:ilvl w:val="2"/>
          <w:numId w:val="35"/>
        </w:numPr>
        <w:ind w:left="0" w:firstLine="708"/>
        <w:jc w:val="both"/>
        <w:rPr>
          <w:sz w:val="24"/>
          <w:szCs w:val="24"/>
        </w:rPr>
      </w:pPr>
      <w:r w:rsidRPr="0062302E">
        <w:rPr>
          <w:sz w:val="24"/>
          <w:szCs w:val="24"/>
        </w:rPr>
        <w:t xml:space="preserve">Принцип </w:t>
      </w:r>
      <w:r w:rsidRPr="0062302E">
        <w:rPr>
          <w:sz w:val="24"/>
          <w:szCs w:val="24"/>
          <w:lang w:val="en-US"/>
        </w:rPr>
        <w:t>FEFO</w:t>
      </w:r>
      <w:r w:rsidRPr="0062302E">
        <w:rPr>
          <w:sz w:val="24"/>
          <w:szCs w:val="24"/>
        </w:rPr>
        <w:t xml:space="preserve"> считается не нарушенным при условии, если сырье изготовлено и поставлено в пределах допустимого интервала времени в зависимости от видов и сроков хранения (годности) сырья. Допустимый интервал времени:</w:t>
      </w:r>
    </w:p>
    <w:p w14:paraId="4CECB29D" w14:textId="77777777" w:rsidR="0062058F" w:rsidRPr="0062302E" w:rsidRDefault="0062058F" w:rsidP="0062058F">
      <w:pPr>
        <w:pStyle w:val="af2"/>
        <w:tabs>
          <w:tab w:val="left" w:pos="709"/>
        </w:tabs>
        <w:ind w:left="142"/>
        <w:jc w:val="both"/>
        <w:rPr>
          <w:sz w:val="24"/>
          <w:szCs w:val="24"/>
        </w:rPr>
      </w:pPr>
      <w:r w:rsidRPr="0062302E">
        <w:rPr>
          <w:sz w:val="24"/>
          <w:szCs w:val="24"/>
        </w:rPr>
        <w:t xml:space="preserve">         - 30 дней – для сырья со сроком хранения не менее 6 месяцев; </w:t>
      </w:r>
    </w:p>
    <w:p w14:paraId="2F8D1F1B" w14:textId="77777777" w:rsidR="0062058F" w:rsidRPr="0062302E" w:rsidRDefault="0062058F" w:rsidP="0062058F">
      <w:pPr>
        <w:jc w:val="both"/>
        <w:rPr>
          <w:sz w:val="24"/>
          <w:szCs w:val="24"/>
        </w:rPr>
      </w:pPr>
      <w:r w:rsidRPr="0062302E">
        <w:rPr>
          <w:sz w:val="24"/>
          <w:szCs w:val="24"/>
        </w:rPr>
        <w:t xml:space="preserve">           - 15 дней – для сырья со сроком хранения менее 6 месяцев.</w:t>
      </w:r>
    </w:p>
    <w:p w14:paraId="53EF2221" w14:textId="77777777" w:rsidR="00600091" w:rsidRPr="0062302E" w:rsidRDefault="002F03A4" w:rsidP="007725CD">
      <w:pPr>
        <w:pStyle w:val="af2"/>
        <w:tabs>
          <w:tab w:val="left" w:pos="1644"/>
        </w:tabs>
        <w:ind w:left="0" w:right="-142"/>
        <w:jc w:val="both"/>
        <w:rPr>
          <w:sz w:val="24"/>
          <w:szCs w:val="24"/>
        </w:rPr>
      </w:pPr>
      <w:r w:rsidRPr="0062302E">
        <w:rPr>
          <w:sz w:val="24"/>
          <w:szCs w:val="24"/>
        </w:rPr>
        <w:t xml:space="preserve">          4.6.</w:t>
      </w:r>
      <w:r w:rsidR="0062058F" w:rsidRPr="0062302E">
        <w:rPr>
          <w:sz w:val="24"/>
          <w:szCs w:val="24"/>
        </w:rPr>
        <w:t>3</w:t>
      </w:r>
      <w:r w:rsidRPr="0062302E">
        <w:rPr>
          <w:sz w:val="24"/>
          <w:szCs w:val="24"/>
        </w:rPr>
        <w:t xml:space="preserve">  </w:t>
      </w:r>
      <w:r w:rsidR="00B62252" w:rsidRPr="0062302E">
        <w:rPr>
          <w:spacing w:val="-1"/>
          <w:sz w:val="24"/>
          <w:szCs w:val="24"/>
        </w:rPr>
        <w:t>ОПТМЦ ООО «</w:t>
      </w:r>
      <w:r w:rsidR="00C33E43" w:rsidRPr="0062302E">
        <w:rPr>
          <w:sz w:val="22"/>
          <w:szCs w:val="24"/>
        </w:rPr>
        <w:softHyphen/>
      </w:r>
      <w:r w:rsidR="00C33E43" w:rsidRPr="0062302E">
        <w:rPr>
          <w:sz w:val="22"/>
          <w:szCs w:val="24"/>
        </w:rPr>
        <w:softHyphen/>
      </w:r>
      <w:r w:rsidR="00C33E43" w:rsidRPr="0062302E">
        <w:rPr>
          <w:sz w:val="22"/>
          <w:szCs w:val="24"/>
        </w:rPr>
        <w:softHyphen/>
      </w:r>
      <w:r w:rsidR="00C33E43" w:rsidRPr="0062302E">
        <w:rPr>
          <w:sz w:val="22"/>
          <w:szCs w:val="24"/>
        </w:rPr>
        <w:softHyphen/>
      </w:r>
      <w:r w:rsidR="00600091" w:rsidRPr="0062302E">
        <w:rPr>
          <w:spacing w:val="-1"/>
          <w:sz w:val="24"/>
          <w:szCs w:val="24"/>
        </w:rPr>
        <w:t>ТД «Кама» ежегодно в срок до 1 марта формирует</w:t>
      </w:r>
      <w:r w:rsidR="005E3CCB" w:rsidRPr="0062302E">
        <w:rPr>
          <w:spacing w:val="-1"/>
          <w:sz w:val="24"/>
          <w:szCs w:val="24"/>
        </w:rPr>
        <w:t xml:space="preserve"> </w:t>
      </w:r>
      <w:r w:rsidR="005E3CCB" w:rsidRPr="0062302E">
        <w:rPr>
          <w:sz w:val="24"/>
          <w:szCs w:val="24"/>
        </w:rPr>
        <w:t>«Перечень не</w:t>
      </w:r>
      <w:r w:rsidR="008200EF" w:rsidRPr="0062302E">
        <w:rPr>
          <w:sz w:val="24"/>
          <w:szCs w:val="24"/>
        </w:rPr>
        <w:t xml:space="preserve"> </w:t>
      </w:r>
      <w:r w:rsidR="005E3CCB" w:rsidRPr="0062302E">
        <w:rPr>
          <w:sz w:val="24"/>
          <w:szCs w:val="24"/>
        </w:rPr>
        <w:t xml:space="preserve">сертифицированных по </w:t>
      </w:r>
      <w:r w:rsidR="005E3CCB" w:rsidRPr="0062302E">
        <w:rPr>
          <w:spacing w:val="-1"/>
          <w:sz w:val="24"/>
          <w:szCs w:val="24"/>
          <w:lang w:val="en-US"/>
        </w:rPr>
        <w:t>ISO</w:t>
      </w:r>
      <w:r w:rsidR="005E3CCB" w:rsidRPr="0062302E">
        <w:rPr>
          <w:spacing w:val="-1"/>
          <w:sz w:val="24"/>
          <w:szCs w:val="24"/>
        </w:rPr>
        <w:t xml:space="preserve"> 9001 и </w:t>
      </w:r>
      <w:r w:rsidR="005E3CCB" w:rsidRPr="0062302E">
        <w:rPr>
          <w:spacing w:val="-1"/>
          <w:sz w:val="24"/>
          <w:szCs w:val="24"/>
          <w:lang w:val="en-US"/>
        </w:rPr>
        <w:t>IATF</w:t>
      </w:r>
      <w:r w:rsidR="005E3CCB" w:rsidRPr="0062302E">
        <w:rPr>
          <w:spacing w:val="-1"/>
          <w:sz w:val="24"/>
          <w:szCs w:val="24"/>
        </w:rPr>
        <w:t xml:space="preserve"> 16949 изготовителей сырья и материалов»</w:t>
      </w:r>
      <w:r w:rsidR="00600091" w:rsidRPr="0062302E">
        <w:rPr>
          <w:spacing w:val="-1"/>
          <w:sz w:val="24"/>
          <w:szCs w:val="24"/>
        </w:rPr>
        <w:t>,</w:t>
      </w:r>
      <w:r w:rsidR="004D1FD1" w:rsidRPr="0062302E">
        <w:rPr>
          <w:spacing w:val="-1"/>
          <w:sz w:val="24"/>
          <w:szCs w:val="24"/>
        </w:rPr>
        <w:t xml:space="preserve"> до </w:t>
      </w:r>
      <w:r w:rsidR="00E55C2D" w:rsidRPr="0062302E">
        <w:rPr>
          <w:spacing w:val="-1"/>
          <w:sz w:val="24"/>
          <w:szCs w:val="24"/>
        </w:rPr>
        <w:t>1 февраля формирует</w:t>
      </w:r>
      <w:r w:rsidR="004D1FD1" w:rsidRPr="0062302E">
        <w:rPr>
          <w:spacing w:val="-1"/>
          <w:sz w:val="24"/>
          <w:szCs w:val="24"/>
        </w:rPr>
        <w:t xml:space="preserve"> «Перечень поставщиков, освобожденных от развития, для производства шинной продукции», </w:t>
      </w:r>
      <w:r w:rsidR="00600091" w:rsidRPr="0062302E">
        <w:rPr>
          <w:spacing w:val="-1"/>
          <w:sz w:val="24"/>
          <w:szCs w:val="24"/>
        </w:rPr>
        <w:t xml:space="preserve">подписывает его у заместителя директора по снабжению ООО «ТД «Кама» и размещает на </w:t>
      </w:r>
      <w:r w:rsidR="00040EF3" w:rsidRPr="0062302E">
        <w:rPr>
          <w:b/>
          <w:spacing w:val="-1"/>
          <w:sz w:val="24"/>
          <w:szCs w:val="24"/>
          <w:u w:val="single"/>
        </w:rPr>
        <w:t>П</w:t>
      </w:r>
      <w:r w:rsidR="00600091" w:rsidRPr="0062302E">
        <w:rPr>
          <w:b/>
          <w:spacing w:val="-1"/>
          <w:sz w:val="24"/>
          <w:szCs w:val="24"/>
          <w:u w:val="single"/>
        </w:rPr>
        <w:t>ортале</w:t>
      </w:r>
      <w:r w:rsidR="00040EF3" w:rsidRPr="0062302E">
        <w:rPr>
          <w:b/>
          <w:u w:val="single"/>
        </w:rPr>
        <w:t xml:space="preserve"> </w:t>
      </w:r>
      <w:r w:rsidR="00040EF3" w:rsidRPr="0062302E">
        <w:rPr>
          <w:b/>
          <w:spacing w:val="-1"/>
          <w:sz w:val="24"/>
          <w:szCs w:val="24"/>
          <w:u w:val="single"/>
        </w:rPr>
        <w:t>KAMA TYRES</w:t>
      </w:r>
      <w:r w:rsidR="00600091" w:rsidRPr="0062302E">
        <w:rPr>
          <w:b/>
          <w:spacing w:val="-1"/>
          <w:sz w:val="24"/>
          <w:szCs w:val="24"/>
          <w:u w:val="single"/>
        </w:rPr>
        <w:t xml:space="preserve">: </w:t>
      </w:r>
      <w:hyperlink r:id="rId21" w:history="1">
        <w:r w:rsidR="00600091" w:rsidRPr="0062302E">
          <w:rPr>
            <w:b/>
            <w:sz w:val="24"/>
            <w:szCs w:val="24"/>
            <w:u w:val="single"/>
          </w:rPr>
          <w:t>ООО «ТД</w:t>
        </w:r>
      </w:hyperlink>
      <w:r w:rsidR="00600091" w:rsidRPr="0062302E">
        <w:rPr>
          <w:b/>
          <w:sz w:val="24"/>
          <w:szCs w:val="24"/>
          <w:u w:val="single"/>
        </w:rPr>
        <w:t xml:space="preserve"> «Кама» (снабжение)/ </w:t>
      </w:r>
      <w:r w:rsidR="00600091" w:rsidRPr="0062302E">
        <w:rPr>
          <w:b/>
          <w:spacing w:val="-1"/>
          <w:sz w:val="24"/>
          <w:szCs w:val="24"/>
          <w:u w:val="single"/>
        </w:rPr>
        <w:t>Документы по сырью</w:t>
      </w:r>
      <w:r w:rsidR="00600091" w:rsidRPr="0062302E">
        <w:rPr>
          <w:spacing w:val="-1"/>
          <w:sz w:val="24"/>
          <w:szCs w:val="24"/>
        </w:rPr>
        <w:t xml:space="preserve"> с возможностью доступа </w:t>
      </w:r>
      <w:r w:rsidR="006714DF" w:rsidRPr="0062302E">
        <w:rPr>
          <w:spacing w:val="-1"/>
          <w:sz w:val="24"/>
          <w:szCs w:val="24"/>
        </w:rPr>
        <w:t>ООП</w:t>
      </w:r>
      <w:r w:rsidR="00600091" w:rsidRPr="0062302E">
        <w:rPr>
          <w:spacing w:val="-1"/>
          <w:sz w:val="24"/>
          <w:szCs w:val="24"/>
        </w:rPr>
        <w:t xml:space="preserve">, ТО и других заинтересованных подразделений </w:t>
      </w:r>
      <w:r w:rsidR="00600091" w:rsidRPr="0062302E">
        <w:rPr>
          <w:sz w:val="24"/>
          <w:szCs w:val="24"/>
        </w:rPr>
        <w:t>(доступ предоставляется через ПП 1С:Документооборот)</w:t>
      </w:r>
      <w:r w:rsidR="00600091" w:rsidRPr="0062302E">
        <w:rPr>
          <w:spacing w:val="-1"/>
          <w:sz w:val="24"/>
          <w:szCs w:val="24"/>
        </w:rPr>
        <w:t xml:space="preserve">. </w:t>
      </w:r>
    </w:p>
    <w:p w14:paraId="17FD253B" w14:textId="77777777" w:rsidR="00C61DBA" w:rsidRPr="0062302E" w:rsidRDefault="00600091" w:rsidP="005E3CCB">
      <w:pPr>
        <w:widowControl w:val="0"/>
        <w:ind w:right="-1" w:firstLine="567"/>
        <w:jc w:val="both"/>
        <w:rPr>
          <w:spacing w:val="-1"/>
          <w:sz w:val="24"/>
          <w:szCs w:val="24"/>
        </w:rPr>
      </w:pPr>
      <w:r w:rsidRPr="0062302E">
        <w:rPr>
          <w:spacing w:val="-1"/>
          <w:sz w:val="24"/>
          <w:szCs w:val="24"/>
        </w:rPr>
        <w:t>П</w:t>
      </w:r>
      <w:r w:rsidR="004D1FD1" w:rsidRPr="0062302E">
        <w:rPr>
          <w:spacing w:val="-1"/>
          <w:sz w:val="24"/>
          <w:szCs w:val="24"/>
        </w:rPr>
        <w:t>ереч</w:t>
      </w:r>
      <w:r w:rsidRPr="0062302E">
        <w:rPr>
          <w:spacing w:val="-1"/>
          <w:sz w:val="24"/>
          <w:szCs w:val="24"/>
        </w:rPr>
        <w:t>н</w:t>
      </w:r>
      <w:r w:rsidR="004D1FD1" w:rsidRPr="0062302E">
        <w:rPr>
          <w:spacing w:val="-1"/>
          <w:sz w:val="24"/>
          <w:szCs w:val="24"/>
        </w:rPr>
        <w:t>и формирую</w:t>
      </w:r>
      <w:r w:rsidRPr="0062302E">
        <w:rPr>
          <w:spacing w:val="-1"/>
          <w:sz w:val="24"/>
          <w:szCs w:val="24"/>
        </w:rPr>
        <w:t>тся на основании Перечня сырья и материалов, применяемых в производствах КТ (СТП-ШК-31), паспортов поставщика/изготовителя (СТП-ШК-22) и актуализируется в течение года по мере необходимости.</w:t>
      </w:r>
    </w:p>
    <w:p w14:paraId="658A08B8" w14:textId="77777777" w:rsidR="00EC15CA" w:rsidRPr="0062302E" w:rsidRDefault="00EC15CA">
      <w:pPr>
        <w:rPr>
          <w:b/>
          <w:sz w:val="22"/>
          <w:szCs w:val="22"/>
        </w:rPr>
      </w:pPr>
    </w:p>
    <w:p w14:paraId="7B7D7533" w14:textId="77777777" w:rsidR="001D4EB2" w:rsidRPr="0062302E" w:rsidRDefault="007C2043" w:rsidP="007C2043">
      <w:pPr>
        <w:pStyle w:val="af2"/>
        <w:keepNext/>
        <w:numPr>
          <w:ilvl w:val="0"/>
          <w:numId w:val="35"/>
        </w:numPr>
        <w:spacing w:before="120" w:after="120"/>
        <w:ind w:firstLine="87"/>
        <w:rPr>
          <w:b/>
          <w:sz w:val="24"/>
          <w:szCs w:val="24"/>
        </w:rPr>
      </w:pPr>
      <w:r w:rsidRPr="0062302E">
        <w:rPr>
          <w:b/>
          <w:sz w:val="24"/>
          <w:szCs w:val="24"/>
        </w:rPr>
        <w:t xml:space="preserve"> </w:t>
      </w:r>
      <w:r w:rsidR="00824605" w:rsidRPr="0062302E">
        <w:rPr>
          <w:b/>
          <w:sz w:val="24"/>
          <w:szCs w:val="24"/>
        </w:rPr>
        <w:t>Определение категории поставщика/ изготовителя</w:t>
      </w:r>
    </w:p>
    <w:p w14:paraId="1706171F" w14:textId="77777777" w:rsidR="001D4EB2" w:rsidRPr="0062302E" w:rsidRDefault="007C2043" w:rsidP="007C2043">
      <w:pPr>
        <w:tabs>
          <w:tab w:val="left" w:pos="1134"/>
        </w:tabs>
        <w:ind w:firstLine="567"/>
        <w:jc w:val="both"/>
        <w:rPr>
          <w:sz w:val="24"/>
          <w:szCs w:val="24"/>
        </w:rPr>
      </w:pPr>
      <w:r w:rsidRPr="0062302E">
        <w:rPr>
          <w:sz w:val="24"/>
          <w:szCs w:val="24"/>
        </w:rPr>
        <w:t xml:space="preserve">5.1 </w:t>
      </w:r>
      <w:r w:rsidR="00351107" w:rsidRPr="0062302E">
        <w:rPr>
          <w:sz w:val="24"/>
          <w:szCs w:val="24"/>
        </w:rPr>
        <w:t xml:space="preserve">  </w:t>
      </w:r>
      <w:r w:rsidR="00824605" w:rsidRPr="0062302E">
        <w:rPr>
          <w:sz w:val="24"/>
          <w:szCs w:val="24"/>
        </w:rPr>
        <w:t>В зависимости от полученной интегральной оценки (за квартал и расчетный год) поставщики/изготовители классифицируют</w:t>
      </w:r>
      <w:r w:rsidR="00B70C38" w:rsidRPr="0062302E">
        <w:rPr>
          <w:sz w:val="24"/>
          <w:szCs w:val="24"/>
        </w:rPr>
        <w:t>ся по трем категориям (таблица 5</w:t>
      </w:r>
      <w:r w:rsidR="00824605" w:rsidRPr="0062302E">
        <w:rPr>
          <w:sz w:val="24"/>
          <w:szCs w:val="24"/>
        </w:rPr>
        <w:t>).</w:t>
      </w:r>
    </w:p>
    <w:p w14:paraId="5FB1C1D3" w14:textId="77777777" w:rsidR="001D4EB2" w:rsidRPr="0062302E" w:rsidRDefault="00DD51F7" w:rsidP="00EB36E0">
      <w:pPr>
        <w:rPr>
          <w:sz w:val="24"/>
          <w:szCs w:val="24"/>
        </w:rPr>
      </w:pPr>
      <w:r w:rsidRPr="0062302E">
        <w:rPr>
          <w:sz w:val="24"/>
          <w:szCs w:val="24"/>
        </w:rPr>
        <w:t xml:space="preserve"> </w:t>
      </w:r>
      <w:r w:rsidR="00EB36E0" w:rsidRPr="0062302E">
        <w:rPr>
          <w:sz w:val="24"/>
          <w:szCs w:val="24"/>
        </w:rPr>
        <w:t>Т а б л и ц а</w:t>
      </w:r>
      <w:r w:rsidR="00824605" w:rsidRPr="0062302E">
        <w:rPr>
          <w:sz w:val="24"/>
          <w:szCs w:val="24"/>
        </w:rPr>
        <w:t xml:space="preserve"> </w:t>
      </w:r>
      <w:r w:rsidR="00B70C38" w:rsidRPr="0062302E">
        <w:rPr>
          <w:sz w:val="24"/>
          <w:szCs w:val="24"/>
        </w:rPr>
        <w:t>5</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89"/>
        <w:gridCol w:w="4970"/>
      </w:tblGrid>
      <w:tr w:rsidR="001D4EB2" w:rsidRPr="0062302E" w14:paraId="75E34C69" w14:textId="77777777" w:rsidTr="00EB36E0">
        <w:trPr>
          <w:trHeight w:val="53"/>
        </w:trPr>
        <w:tc>
          <w:tcPr>
            <w:tcW w:w="5089" w:type="dxa"/>
            <w:shd w:val="clear" w:color="auto" w:fill="B8CCE4" w:themeFill="accent1" w:themeFillTint="66"/>
            <w:vAlign w:val="center"/>
          </w:tcPr>
          <w:p w14:paraId="41659305" w14:textId="77777777" w:rsidR="001D4EB2" w:rsidRPr="0062302E" w:rsidRDefault="00824605">
            <w:pPr>
              <w:jc w:val="center"/>
              <w:rPr>
                <w:b/>
                <w:sz w:val="24"/>
                <w:szCs w:val="24"/>
              </w:rPr>
            </w:pPr>
            <w:r w:rsidRPr="0062302E">
              <w:rPr>
                <w:b/>
                <w:sz w:val="24"/>
                <w:szCs w:val="24"/>
              </w:rPr>
              <w:t>Категория поставщика/изготовителя</w:t>
            </w:r>
          </w:p>
        </w:tc>
        <w:tc>
          <w:tcPr>
            <w:tcW w:w="4971" w:type="dxa"/>
            <w:shd w:val="clear" w:color="auto" w:fill="B8CCE4" w:themeFill="accent1" w:themeFillTint="66"/>
            <w:vAlign w:val="center"/>
          </w:tcPr>
          <w:p w14:paraId="70C5F8B6" w14:textId="77777777" w:rsidR="001D4EB2" w:rsidRPr="0062302E" w:rsidRDefault="00824605">
            <w:pPr>
              <w:jc w:val="center"/>
              <w:rPr>
                <w:b/>
                <w:sz w:val="24"/>
                <w:szCs w:val="24"/>
              </w:rPr>
            </w:pPr>
            <w:r w:rsidRPr="0062302E">
              <w:rPr>
                <w:b/>
                <w:sz w:val="24"/>
                <w:szCs w:val="24"/>
              </w:rPr>
              <w:t>Интегральная оценка, баллы</w:t>
            </w:r>
          </w:p>
        </w:tc>
      </w:tr>
      <w:tr w:rsidR="001D4EB2" w:rsidRPr="0062302E" w14:paraId="46A8229C" w14:textId="77777777" w:rsidTr="00EB36E0">
        <w:trPr>
          <w:trHeight w:val="53"/>
        </w:trPr>
        <w:tc>
          <w:tcPr>
            <w:tcW w:w="5089" w:type="dxa"/>
            <w:vAlign w:val="center"/>
          </w:tcPr>
          <w:p w14:paraId="2BF7405F" w14:textId="77777777" w:rsidR="001D4EB2" w:rsidRPr="0062302E" w:rsidRDefault="00824605">
            <w:pPr>
              <w:tabs>
                <w:tab w:val="center" w:pos="2372"/>
                <w:tab w:val="right" w:pos="4745"/>
              </w:tabs>
              <w:jc w:val="center"/>
              <w:rPr>
                <w:sz w:val="24"/>
                <w:szCs w:val="24"/>
              </w:rPr>
            </w:pPr>
            <w:r w:rsidRPr="0062302E">
              <w:rPr>
                <w:sz w:val="24"/>
                <w:szCs w:val="24"/>
              </w:rPr>
              <w:t>«отличные»</w:t>
            </w:r>
          </w:p>
        </w:tc>
        <w:tc>
          <w:tcPr>
            <w:tcW w:w="4971" w:type="dxa"/>
            <w:vAlign w:val="center"/>
          </w:tcPr>
          <w:p w14:paraId="476D4977" w14:textId="77777777" w:rsidR="001D4EB2" w:rsidRPr="0062302E" w:rsidRDefault="00824605">
            <w:pPr>
              <w:jc w:val="center"/>
              <w:rPr>
                <w:i/>
                <w:color w:val="FF0000"/>
                <w:sz w:val="24"/>
                <w:szCs w:val="24"/>
              </w:rPr>
            </w:pPr>
            <w:r w:rsidRPr="0062302E">
              <w:rPr>
                <w:b/>
                <w:sz w:val="24"/>
                <w:szCs w:val="24"/>
              </w:rPr>
              <w:t>В</w:t>
            </w:r>
            <w:r w:rsidRPr="0062302E">
              <w:rPr>
                <w:sz w:val="24"/>
                <w:szCs w:val="24"/>
              </w:rPr>
              <w:t xml:space="preserve"> </w:t>
            </w:r>
            <w:r w:rsidRPr="0062302E">
              <w:rPr>
                <w:b/>
                <w:sz w:val="24"/>
                <w:szCs w:val="24"/>
              </w:rPr>
              <w:t xml:space="preserve">≥ </w:t>
            </w:r>
            <w:r w:rsidRPr="0062302E">
              <w:rPr>
                <w:sz w:val="24"/>
                <w:szCs w:val="24"/>
              </w:rPr>
              <w:t>95</w:t>
            </w:r>
            <w:r w:rsidR="00277576" w:rsidRPr="0062302E">
              <w:rPr>
                <w:sz w:val="24"/>
                <w:szCs w:val="24"/>
              </w:rPr>
              <w:t>,0</w:t>
            </w:r>
          </w:p>
        </w:tc>
      </w:tr>
      <w:tr w:rsidR="001D4EB2" w:rsidRPr="0062302E" w14:paraId="628550B5" w14:textId="77777777" w:rsidTr="00EB36E0">
        <w:trPr>
          <w:trHeight w:val="64"/>
        </w:trPr>
        <w:tc>
          <w:tcPr>
            <w:tcW w:w="5089" w:type="dxa"/>
            <w:vAlign w:val="center"/>
          </w:tcPr>
          <w:p w14:paraId="3B44A658" w14:textId="77777777" w:rsidR="001D4EB2" w:rsidRPr="0062302E" w:rsidRDefault="00824605">
            <w:pPr>
              <w:tabs>
                <w:tab w:val="center" w:pos="2372"/>
                <w:tab w:val="right" w:pos="4745"/>
              </w:tabs>
              <w:jc w:val="center"/>
              <w:rPr>
                <w:sz w:val="24"/>
                <w:szCs w:val="24"/>
              </w:rPr>
            </w:pPr>
            <w:r w:rsidRPr="0062302E">
              <w:rPr>
                <w:sz w:val="24"/>
                <w:szCs w:val="24"/>
              </w:rPr>
              <w:t>«надежные»</w:t>
            </w:r>
          </w:p>
        </w:tc>
        <w:tc>
          <w:tcPr>
            <w:tcW w:w="4971" w:type="dxa"/>
            <w:vAlign w:val="center"/>
          </w:tcPr>
          <w:p w14:paraId="53AE587B" w14:textId="77777777" w:rsidR="001D4EB2" w:rsidRPr="0062302E" w:rsidRDefault="00824605">
            <w:pPr>
              <w:jc w:val="center"/>
              <w:rPr>
                <w:b/>
                <w:sz w:val="24"/>
                <w:szCs w:val="24"/>
              </w:rPr>
            </w:pPr>
            <w:r w:rsidRPr="0062302E">
              <w:rPr>
                <w:sz w:val="24"/>
                <w:szCs w:val="24"/>
              </w:rPr>
              <w:t>80</w:t>
            </w:r>
            <w:r w:rsidR="00277576" w:rsidRPr="0062302E">
              <w:rPr>
                <w:sz w:val="24"/>
                <w:szCs w:val="24"/>
              </w:rPr>
              <w:t>,0</w:t>
            </w:r>
            <w:r w:rsidRPr="0062302E">
              <w:rPr>
                <w:sz w:val="24"/>
                <w:szCs w:val="24"/>
              </w:rPr>
              <w:t xml:space="preserve"> </w:t>
            </w:r>
            <w:r w:rsidRPr="0062302E">
              <w:rPr>
                <w:b/>
                <w:sz w:val="24"/>
                <w:szCs w:val="24"/>
              </w:rPr>
              <w:t xml:space="preserve">≤ В &lt; </w:t>
            </w:r>
            <w:r w:rsidRPr="0062302E">
              <w:rPr>
                <w:sz w:val="24"/>
                <w:szCs w:val="24"/>
              </w:rPr>
              <w:t>95</w:t>
            </w:r>
            <w:r w:rsidR="00277576" w:rsidRPr="0062302E">
              <w:rPr>
                <w:sz w:val="24"/>
                <w:szCs w:val="24"/>
              </w:rPr>
              <w:t>,0</w:t>
            </w:r>
          </w:p>
        </w:tc>
      </w:tr>
      <w:tr w:rsidR="001D4EB2" w:rsidRPr="0062302E" w14:paraId="1C05DA04" w14:textId="77777777" w:rsidTr="00EB36E0">
        <w:trPr>
          <w:trHeight w:val="64"/>
        </w:trPr>
        <w:tc>
          <w:tcPr>
            <w:tcW w:w="5089" w:type="dxa"/>
            <w:vAlign w:val="center"/>
          </w:tcPr>
          <w:p w14:paraId="2F760A6B" w14:textId="77777777" w:rsidR="001D4EB2" w:rsidRPr="0062302E" w:rsidRDefault="00824605">
            <w:pPr>
              <w:jc w:val="center"/>
              <w:rPr>
                <w:sz w:val="24"/>
                <w:szCs w:val="24"/>
              </w:rPr>
            </w:pPr>
            <w:r w:rsidRPr="0062302E">
              <w:rPr>
                <w:sz w:val="24"/>
                <w:szCs w:val="24"/>
              </w:rPr>
              <w:t>«ненадежные»</w:t>
            </w:r>
          </w:p>
        </w:tc>
        <w:tc>
          <w:tcPr>
            <w:tcW w:w="4971" w:type="dxa"/>
            <w:vAlign w:val="center"/>
          </w:tcPr>
          <w:p w14:paraId="5E7A7C77" w14:textId="77777777" w:rsidR="001D4EB2" w:rsidRPr="0062302E" w:rsidRDefault="00824605">
            <w:pPr>
              <w:jc w:val="center"/>
              <w:rPr>
                <w:b/>
                <w:sz w:val="24"/>
                <w:szCs w:val="24"/>
              </w:rPr>
            </w:pPr>
            <w:r w:rsidRPr="0062302E">
              <w:rPr>
                <w:b/>
                <w:sz w:val="24"/>
                <w:szCs w:val="24"/>
              </w:rPr>
              <w:t xml:space="preserve">В &lt; </w:t>
            </w:r>
            <w:r w:rsidRPr="0062302E">
              <w:rPr>
                <w:sz w:val="24"/>
                <w:szCs w:val="24"/>
              </w:rPr>
              <w:t>80</w:t>
            </w:r>
            <w:r w:rsidR="00277576" w:rsidRPr="0062302E">
              <w:rPr>
                <w:sz w:val="24"/>
                <w:szCs w:val="24"/>
              </w:rPr>
              <w:t>,0</w:t>
            </w:r>
          </w:p>
        </w:tc>
      </w:tr>
    </w:tbl>
    <w:p w14:paraId="27899DCD" w14:textId="77777777" w:rsidR="00851B9B" w:rsidRPr="0062302E" w:rsidRDefault="00851B9B" w:rsidP="007C2043">
      <w:pPr>
        <w:pStyle w:val="af2"/>
        <w:numPr>
          <w:ilvl w:val="1"/>
          <w:numId w:val="36"/>
        </w:numPr>
        <w:tabs>
          <w:tab w:val="left" w:pos="1134"/>
        </w:tabs>
        <w:spacing w:before="120"/>
        <w:ind w:left="0" w:firstLine="567"/>
        <w:jc w:val="both"/>
        <w:rPr>
          <w:sz w:val="24"/>
          <w:szCs w:val="24"/>
        </w:rPr>
      </w:pPr>
      <w:r w:rsidRPr="0062302E">
        <w:rPr>
          <w:sz w:val="24"/>
          <w:szCs w:val="24"/>
        </w:rPr>
        <w:t>Присвоение категории поставщику/изготовителю осуществляется с уч</w:t>
      </w:r>
      <w:r w:rsidR="00DE75D2" w:rsidRPr="0062302E">
        <w:rPr>
          <w:sz w:val="24"/>
          <w:szCs w:val="24"/>
        </w:rPr>
        <w:t>ё</w:t>
      </w:r>
      <w:r w:rsidRPr="0062302E">
        <w:rPr>
          <w:sz w:val="24"/>
          <w:szCs w:val="24"/>
        </w:rPr>
        <w:t>том следующих условий (ограничений):</w:t>
      </w:r>
    </w:p>
    <w:p w14:paraId="65778CD9" w14:textId="77777777" w:rsidR="009E2305" w:rsidRPr="0062302E" w:rsidRDefault="00BB1E51" w:rsidP="007C2043">
      <w:pPr>
        <w:numPr>
          <w:ilvl w:val="2"/>
          <w:numId w:val="36"/>
        </w:numPr>
        <w:tabs>
          <w:tab w:val="left" w:pos="1276"/>
        </w:tabs>
        <w:ind w:left="0" w:firstLine="567"/>
        <w:jc w:val="both"/>
        <w:rPr>
          <w:sz w:val="24"/>
          <w:szCs w:val="24"/>
        </w:rPr>
      </w:pPr>
      <w:r w:rsidRPr="0062302E">
        <w:rPr>
          <w:spacing w:val="-1"/>
          <w:sz w:val="24"/>
          <w:szCs w:val="24"/>
        </w:rPr>
        <w:t>Е</w:t>
      </w:r>
      <w:r w:rsidR="009E2305" w:rsidRPr="0062302E">
        <w:rPr>
          <w:spacing w:val="-1"/>
          <w:sz w:val="24"/>
          <w:szCs w:val="24"/>
        </w:rPr>
        <w:t>сли</w:t>
      </w:r>
      <w:r w:rsidR="009E2305" w:rsidRPr="0062302E">
        <w:rPr>
          <w:sz w:val="24"/>
          <w:szCs w:val="24"/>
        </w:rPr>
        <w:t xml:space="preserve"> изготовитель сырья не имеет сертификата соответствия системы менеджмента качества ISO 9001 (I</w:t>
      </w:r>
      <w:r w:rsidR="009E2305" w:rsidRPr="0062302E">
        <w:rPr>
          <w:sz w:val="24"/>
          <w:szCs w:val="24"/>
          <w:lang w:val="en-US"/>
        </w:rPr>
        <w:t>ATF</w:t>
      </w:r>
      <w:r w:rsidR="009E2305" w:rsidRPr="0062302E">
        <w:rPr>
          <w:sz w:val="24"/>
          <w:szCs w:val="24"/>
        </w:rPr>
        <w:t xml:space="preserve"> 16949 для изготовителей вентильной продукции и сырья для шин по проекту </w:t>
      </w:r>
      <w:r w:rsidR="009E2305" w:rsidRPr="0062302E">
        <w:rPr>
          <w:sz w:val="24"/>
          <w:szCs w:val="24"/>
          <w:lang w:val="en-US"/>
        </w:rPr>
        <w:t>Volkswagen</w:t>
      </w:r>
      <w:r w:rsidR="009E2305" w:rsidRPr="0062302E">
        <w:rPr>
          <w:sz w:val="24"/>
          <w:szCs w:val="24"/>
        </w:rPr>
        <w:t xml:space="preserve">)) или имеет несоответствующий сертификат (п. 4.1 таблицы </w:t>
      </w:r>
      <w:r w:rsidR="003D2E1F" w:rsidRPr="0062302E">
        <w:rPr>
          <w:sz w:val="24"/>
          <w:szCs w:val="24"/>
        </w:rPr>
        <w:t>3</w:t>
      </w:r>
      <w:r w:rsidR="009E2305" w:rsidRPr="0062302E">
        <w:rPr>
          <w:sz w:val="24"/>
          <w:szCs w:val="24"/>
        </w:rPr>
        <w:t>), то ему не присваивается категория «о</w:t>
      </w:r>
      <w:r w:rsidRPr="0062302E">
        <w:rPr>
          <w:sz w:val="24"/>
          <w:szCs w:val="24"/>
        </w:rPr>
        <w:t>тличный».</w:t>
      </w:r>
    </w:p>
    <w:p w14:paraId="366356B2" w14:textId="77777777" w:rsidR="00BB1E51" w:rsidRPr="0062302E" w:rsidRDefault="00BB1E51" w:rsidP="00BB1E51">
      <w:pPr>
        <w:ind w:firstLine="567"/>
        <w:jc w:val="both"/>
        <w:rPr>
          <w:sz w:val="24"/>
          <w:szCs w:val="24"/>
        </w:rPr>
      </w:pPr>
      <w:r w:rsidRPr="0062302E">
        <w:rPr>
          <w:i/>
          <w:sz w:val="24"/>
          <w:szCs w:val="24"/>
        </w:rPr>
        <w:t>Примечание</w:t>
      </w:r>
      <w:r w:rsidRPr="0062302E">
        <w:rPr>
          <w:sz w:val="24"/>
          <w:szCs w:val="24"/>
        </w:rPr>
        <w:t xml:space="preserve">: если иное не установлено потребителями-автозаводами, то требование к обязательной сертификации СМК не распространяется на изготовителей сырья, входящего в состав шин, включенных в </w:t>
      </w:r>
      <w:r w:rsidR="005E3CCB" w:rsidRPr="0062302E">
        <w:rPr>
          <w:spacing w:val="-1"/>
          <w:sz w:val="24"/>
          <w:szCs w:val="24"/>
        </w:rPr>
        <w:t>«Перечень поставщиков, освобожденных от развития, для производства шинной продукции»</w:t>
      </w:r>
      <w:r w:rsidR="005E3CCB" w:rsidRPr="0062302E">
        <w:rPr>
          <w:sz w:val="24"/>
          <w:szCs w:val="24"/>
        </w:rPr>
        <w:t xml:space="preserve"> </w:t>
      </w:r>
      <w:r w:rsidRPr="0062302E">
        <w:rPr>
          <w:sz w:val="24"/>
          <w:szCs w:val="24"/>
        </w:rPr>
        <w:t>(СТП-НХК-149).</w:t>
      </w:r>
    </w:p>
    <w:p w14:paraId="1C01B9CA" w14:textId="77777777" w:rsidR="0058307E" w:rsidRPr="0062302E" w:rsidRDefault="00BB1E51" w:rsidP="00DB7911">
      <w:pPr>
        <w:pStyle w:val="af2"/>
        <w:numPr>
          <w:ilvl w:val="2"/>
          <w:numId w:val="32"/>
        </w:numPr>
        <w:ind w:left="0" w:firstLine="566"/>
        <w:jc w:val="both"/>
        <w:rPr>
          <w:sz w:val="24"/>
          <w:szCs w:val="24"/>
        </w:rPr>
      </w:pPr>
      <w:r w:rsidRPr="0062302E">
        <w:rPr>
          <w:spacing w:val="-1"/>
          <w:sz w:val="24"/>
          <w:szCs w:val="24"/>
        </w:rPr>
        <w:t>Е</w:t>
      </w:r>
      <w:r w:rsidR="00824605" w:rsidRPr="0062302E">
        <w:rPr>
          <w:spacing w:val="-1"/>
          <w:sz w:val="24"/>
          <w:szCs w:val="24"/>
        </w:rPr>
        <w:t>сли по результатам аудита поставщик/изготовитель отнесен к категории С («красная карточка») (СТП-</w:t>
      </w:r>
      <w:r w:rsidR="0091010B" w:rsidRPr="0062302E">
        <w:rPr>
          <w:spacing w:val="-1"/>
          <w:sz w:val="24"/>
          <w:szCs w:val="24"/>
        </w:rPr>
        <w:t>Ш</w:t>
      </w:r>
      <w:r w:rsidR="00824605" w:rsidRPr="0062302E">
        <w:rPr>
          <w:spacing w:val="-1"/>
          <w:sz w:val="24"/>
          <w:szCs w:val="24"/>
        </w:rPr>
        <w:t>К-11), то независимо от количества набранных баллов</w:t>
      </w:r>
      <w:r w:rsidR="005B6D08" w:rsidRPr="0062302E">
        <w:rPr>
          <w:spacing w:val="-1"/>
          <w:sz w:val="24"/>
          <w:szCs w:val="24"/>
        </w:rPr>
        <w:t>,</w:t>
      </w:r>
      <w:r w:rsidR="00824605" w:rsidRPr="0062302E">
        <w:rPr>
          <w:spacing w:val="-1"/>
          <w:sz w:val="24"/>
          <w:szCs w:val="24"/>
        </w:rPr>
        <w:t xml:space="preserve"> он не может быть отнесен к категориям «отличный» или «надежный» до выполнения корректирующих мероприятий</w:t>
      </w:r>
      <w:r w:rsidR="00DE75D2" w:rsidRPr="0062302E">
        <w:rPr>
          <w:spacing w:val="-1"/>
          <w:sz w:val="24"/>
          <w:szCs w:val="24"/>
        </w:rPr>
        <w:t>.</w:t>
      </w:r>
    </w:p>
    <w:p w14:paraId="09414D08" w14:textId="77777777" w:rsidR="005D1F97" w:rsidRPr="0062302E" w:rsidRDefault="00BB1E51" w:rsidP="00DB7911">
      <w:pPr>
        <w:pStyle w:val="af2"/>
        <w:numPr>
          <w:ilvl w:val="2"/>
          <w:numId w:val="32"/>
        </w:numPr>
        <w:tabs>
          <w:tab w:val="left" w:pos="1276"/>
        </w:tabs>
        <w:ind w:left="0" w:firstLine="566"/>
        <w:jc w:val="both"/>
        <w:rPr>
          <w:sz w:val="24"/>
          <w:szCs w:val="24"/>
        </w:rPr>
      </w:pPr>
      <w:r w:rsidRPr="0062302E">
        <w:rPr>
          <w:sz w:val="24"/>
          <w:szCs w:val="24"/>
        </w:rPr>
        <w:t>В</w:t>
      </w:r>
      <w:r w:rsidR="002A4F84" w:rsidRPr="0062302E">
        <w:rPr>
          <w:sz w:val="24"/>
          <w:szCs w:val="24"/>
        </w:rPr>
        <w:t xml:space="preserve"> случае наличия</w:t>
      </w:r>
      <w:r w:rsidR="005D1F97" w:rsidRPr="0062302E">
        <w:rPr>
          <w:sz w:val="24"/>
          <w:szCs w:val="24"/>
        </w:rPr>
        <w:t xml:space="preserve"> превышения верхнего предела уровня дефектности</w:t>
      </w:r>
      <w:r w:rsidR="002A4F84" w:rsidRPr="0062302E">
        <w:rPr>
          <w:sz w:val="24"/>
          <w:szCs w:val="24"/>
        </w:rPr>
        <w:t xml:space="preserve"> </w:t>
      </w:r>
      <w:r w:rsidR="009E2305" w:rsidRPr="0062302E">
        <w:rPr>
          <w:sz w:val="24"/>
          <w:szCs w:val="24"/>
        </w:rPr>
        <w:t xml:space="preserve">хотя бы по одному виду (марке) поставляемого сырья и материалов </w:t>
      </w:r>
      <w:r w:rsidR="002A4F84" w:rsidRPr="0062302E">
        <w:rPr>
          <w:sz w:val="24"/>
          <w:szCs w:val="24"/>
        </w:rPr>
        <w:t>изготовителю</w:t>
      </w:r>
      <w:r w:rsidR="005D1F97" w:rsidRPr="0062302E">
        <w:rPr>
          <w:sz w:val="24"/>
          <w:szCs w:val="24"/>
        </w:rPr>
        <w:t xml:space="preserve"> не при</w:t>
      </w:r>
      <w:r w:rsidR="0058307E" w:rsidRPr="0062302E">
        <w:rPr>
          <w:sz w:val="24"/>
          <w:szCs w:val="24"/>
        </w:rPr>
        <w:t>с</w:t>
      </w:r>
      <w:r w:rsidR="009E2305" w:rsidRPr="0062302E">
        <w:rPr>
          <w:sz w:val="24"/>
          <w:szCs w:val="24"/>
        </w:rPr>
        <w:t>ваивается категория «от</w:t>
      </w:r>
      <w:r w:rsidR="00DE75D2" w:rsidRPr="0062302E">
        <w:rPr>
          <w:sz w:val="24"/>
          <w:szCs w:val="24"/>
        </w:rPr>
        <w:t>личный».</w:t>
      </w:r>
    </w:p>
    <w:p w14:paraId="2934ECCC" w14:textId="77777777" w:rsidR="001D4EB2" w:rsidRPr="0062302E" w:rsidRDefault="00BB1E51" w:rsidP="00DB7911">
      <w:pPr>
        <w:numPr>
          <w:ilvl w:val="2"/>
          <w:numId w:val="32"/>
        </w:numPr>
        <w:tabs>
          <w:tab w:val="left" w:pos="1276"/>
        </w:tabs>
        <w:ind w:left="0" w:firstLine="567"/>
        <w:jc w:val="both"/>
        <w:rPr>
          <w:sz w:val="24"/>
          <w:szCs w:val="24"/>
        </w:rPr>
      </w:pPr>
      <w:r w:rsidRPr="0062302E">
        <w:rPr>
          <w:spacing w:val="-1"/>
          <w:sz w:val="24"/>
          <w:szCs w:val="24"/>
        </w:rPr>
        <w:t>Е</w:t>
      </w:r>
      <w:r w:rsidR="00824605" w:rsidRPr="0062302E">
        <w:rPr>
          <w:spacing w:val="-1"/>
          <w:sz w:val="24"/>
          <w:szCs w:val="24"/>
        </w:rPr>
        <w:t xml:space="preserve">сли в течение расчетного года поставщик/изготовитель был отнесен к категории «ненадежный», то при </w:t>
      </w:r>
      <w:r w:rsidR="00824605" w:rsidRPr="0062302E">
        <w:rPr>
          <w:sz w:val="24"/>
          <w:szCs w:val="24"/>
        </w:rPr>
        <w:t>расчете</w:t>
      </w:r>
      <w:r w:rsidR="00824605" w:rsidRPr="0062302E">
        <w:rPr>
          <w:spacing w:val="-1"/>
          <w:sz w:val="24"/>
          <w:szCs w:val="24"/>
        </w:rPr>
        <w:t xml:space="preserve"> годовой оценки</w:t>
      </w:r>
      <w:r w:rsidR="005B6D08" w:rsidRPr="0062302E">
        <w:rPr>
          <w:spacing w:val="-1"/>
          <w:sz w:val="24"/>
          <w:szCs w:val="24"/>
        </w:rPr>
        <w:t>,</w:t>
      </w:r>
      <w:r w:rsidR="00824605" w:rsidRPr="0062302E">
        <w:rPr>
          <w:spacing w:val="-1"/>
          <w:sz w:val="24"/>
          <w:szCs w:val="24"/>
        </w:rPr>
        <w:t xml:space="preserve"> независимо от количества набранных баллов</w:t>
      </w:r>
      <w:r w:rsidR="005B6D08" w:rsidRPr="0062302E">
        <w:rPr>
          <w:spacing w:val="-1"/>
          <w:sz w:val="24"/>
          <w:szCs w:val="24"/>
        </w:rPr>
        <w:t>,</w:t>
      </w:r>
      <w:r w:rsidR="00824605" w:rsidRPr="0062302E">
        <w:rPr>
          <w:spacing w:val="-1"/>
          <w:sz w:val="24"/>
          <w:szCs w:val="24"/>
        </w:rPr>
        <w:t xml:space="preserve"> он не может быть отнесен к категории «отличный».</w:t>
      </w:r>
    </w:p>
    <w:p w14:paraId="6E6D0D1F" w14:textId="77777777" w:rsidR="00A10FB8" w:rsidRPr="0062302E" w:rsidRDefault="00A10FB8" w:rsidP="00DB7911">
      <w:pPr>
        <w:numPr>
          <w:ilvl w:val="2"/>
          <w:numId w:val="32"/>
        </w:numPr>
        <w:tabs>
          <w:tab w:val="left" w:pos="1276"/>
        </w:tabs>
        <w:ind w:left="0" w:firstLine="567"/>
        <w:jc w:val="both"/>
        <w:rPr>
          <w:sz w:val="24"/>
          <w:szCs w:val="24"/>
        </w:rPr>
      </w:pPr>
      <w:r w:rsidRPr="0062302E">
        <w:rPr>
          <w:iCs/>
          <w:sz w:val="24"/>
          <w:szCs w:val="24"/>
        </w:rPr>
        <w:t>Если в течении расчетного года поставщик/изготовитель не предоставил статистические данные по качеству сырья и материалов, независимо от количества набранных баллов он не может быть отнесен к категории «отличный».</w:t>
      </w:r>
    </w:p>
    <w:p w14:paraId="689D553F" w14:textId="77777777" w:rsidR="0045417B" w:rsidRPr="0062302E" w:rsidRDefault="0045417B" w:rsidP="0045417B">
      <w:pPr>
        <w:tabs>
          <w:tab w:val="left" w:pos="1276"/>
        </w:tabs>
        <w:ind w:left="567"/>
        <w:jc w:val="both"/>
        <w:rPr>
          <w:sz w:val="16"/>
          <w:szCs w:val="16"/>
        </w:rPr>
      </w:pPr>
    </w:p>
    <w:p w14:paraId="76DC3CCE" w14:textId="77777777" w:rsidR="009F278C" w:rsidRPr="0062302E" w:rsidRDefault="00DB7911" w:rsidP="00C85C86">
      <w:pPr>
        <w:tabs>
          <w:tab w:val="left" w:pos="1276"/>
        </w:tabs>
        <w:ind w:firstLine="567"/>
        <w:jc w:val="both"/>
        <w:rPr>
          <w:sz w:val="24"/>
          <w:szCs w:val="24"/>
        </w:rPr>
      </w:pPr>
      <w:r w:rsidRPr="0062302E">
        <w:rPr>
          <w:sz w:val="24"/>
          <w:szCs w:val="24"/>
        </w:rPr>
        <w:t>5.3</w:t>
      </w:r>
      <w:r w:rsidR="00C85C86" w:rsidRPr="0062302E">
        <w:rPr>
          <w:sz w:val="24"/>
          <w:szCs w:val="24"/>
        </w:rPr>
        <w:t xml:space="preserve"> Оценка и категория поставщика/изготовителя присваиваются автоматически в ПП 1С при формировании электронной формы «Карты учета балльных показателей поставщика/изготовителя (далее – карта учета балльных показателей) (Приложение Б).</w:t>
      </w:r>
    </w:p>
    <w:p w14:paraId="7A15B2C1" w14:textId="77777777" w:rsidR="00F6234C" w:rsidRPr="0062302E" w:rsidRDefault="00F6234C" w:rsidP="00DB7911">
      <w:pPr>
        <w:pStyle w:val="af2"/>
        <w:numPr>
          <w:ilvl w:val="2"/>
          <w:numId w:val="33"/>
        </w:numPr>
        <w:tabs>
          <w:tab w:val="left" w:pos="1276"/>
        </w:tabs>
        <w:ind w:left="0" w:firstLine="567"/>
        <w:jc w:val="both"/>
        <w:rPr>
          <w:sz w:val="24"/>
          <w:szCs w:val="24"/>
        </w:rPr>
      </w:pPr>
      <w:r w:rsidRPr="0062302E">
        <w:rPr>
          <w:sz w:val="24"/>
          <w:szCs w:val="24"/>
        </w:rPr>
        <w:t>Если поставщик или изготовитель оцениваются впервые в наименовании карты учета балльных показателей ставится отметка «впервые».</w:t>
      </w:r>
      <w:r w:rsidR="00934536" w:rsidRPr="0062302E">
        <w:rPr>
          <w:sz w:val="24"/>
          <w:szCs w:val="24"/>
        </w:rPr>
        <w:t xml:space="preserve">  </w:t>
      </w:r>
    </w:p>
    <w:p w14:paraId="2D778323" w14:textId="77777777" w:rsidR="009F278C" w:rsidRPr="0062302E" w:rsidRDefault="009F278C" w:rsidP="009F278C">
      <w:pPr>
        <w:pStyle w:val="af2"/>
        <w:tabs>
          <w:tab w:val="left" w:pos="1276"/>
        </w:tabs>
        <w:ind w:left="567"/>
        <w:jc w:val="both"/>
        <w:rPr>
          <w:sz w:val="16"/>
          <w:szCs w:val="16"/>
        </w:rPr>
      </w:pPr>
    </w:p>
    <w:p w14:paraId="5CEE9447" w14:textId="77777777" w:rsidR="001D4EB2" w:rsidRPr="0062302E" w:rsidRDefault="00824605" w:rsidP="00DB7911">
      <w:pPr>
        <w:pStyle w:val="af2"/>
        <w:numPr>
          <w:ilvl w:val="1"/>
          <w:numId w:val="33"/>
        </w:numPr>
        <w:spacing w:before="120"/>
        <w:ind w:left="0" w:firstLine="567"/>
        <w:jc w:val="both"/>
        <w:rPr>
          <w:sz w:val="24"/>
          <w:szCs w:val="24"/>
        </w:rPr>
      </w:pPr>
      <w:r w:rsidRPr="0062302E">
        <w:rPr>
          <w:sz w:val="24"/>
          <w:szCs w:val="24"/>
        </w:rPr>
        <w:t>Ежеквартально, не позднее 30 числа месяца, следующего за отчетным периодом,</w:t>
      </w:r>
      <w:r w:rsidR="00C31693" w:rsidRPr="0062302E">
        <w:rPr>
          <w:sz w:val="24"/>
          <w:szCs w:val="24"/>
        </w:rPr>
        <w:t xml:space="preserve"> </w:t>
      </w:r>
      <w:r w:rsidRPr="0062302E">
        <w:rPr>
          <w:sz w:val="24"/>
          <w:szCs w:val="24"/>
        </w:rPr>
        <w:t>ТО ООО «</w:t>
      </w:r>
      <w:r w:rsidR="004D4E82" w:rsidRPr="0062302E">
        <w:rPr>
          <w:sz w:val="24"/>
          <w:szCs w:val="24"/>
        </w:rPr>
        <w:t>Татшина</w:t>
      </w:r>
      <w:r w:rsidRPr="0062302E">
        <w:rPr>
          <w:sz w:val="24"/>
          <w:szCs w:val="24"/>
        </w:rPr>
        <w:t xml:space="preserve">» </w:t>
      </w:r>
      <w:r w:rsidR="00FA7178" w:rsidRPr="0062302E">
        <w:rPr>
          <w:sz w:val="24"/>
          <w:szCs w:val="24"/>
        </w:rPr>
        <w:t>формирует</w:t>
      </w:r>
      <w:r w:rsidRPr="0062302E">
        <w:rPr>
          <w:sz w:val="24"/>
          <w:szCs w:val="24"/>
        </w:rPr>
        <w:t>:</w:t>
      </w:r>
    </w:p>
    <w:p w14:paraId="47BB5B55" w14:textId="77777777" w:rsidR="00B15F64" w:rsidRPr="0062302E" w:rsidRDefault="00824605" w:rsidP="008A6E11">
      <w:pPr>
        <w:numPr>
          <w:ilvl w:val="0"/>
          <w:numId w:val="1"/>
        </w:numPr>
        <w:tabs>
          <w:tab w:val="left" w:pos="851"/>
        </w:tabs>
        <w:ind w:left="0" w:firstLine="567"/>
        <w:jc w:val="both"/>
        <w:rPr>
          <w:sz w:val="24"/>
          <w:szCs w:val="24"/>
        </w:rPr>
      </w:pPr>
      <w:r w:rsidRPr="0062302E">
        <w:rPr>
          <w:sz w:val="24"/>
          <w:szCs w:val="24"/>
        </w:rPr>
        <w:t>карты у</w:t>
      </w:r>
      <w:r w:rsidR="00C56E55" w:rsidRPr="0062302E">
        <w:rPr>
          <w:sz w:val="24"/>
          <w:szCs w:val="24"/>
        </w:rPr>
        <w:t>чета бальных показателей (за 1-3</w:t>
      </w:r>
      <w:r w:rsidRPr="0062302E">
        <w:rPr>
          <w:sz w:val="24"/>
          <w:szCs w:val="24"/>
        </w:rPr>
        <w:t xml:space="preserve"> кв.);</w:t>
      </w:r>
    </w:p>
    <w:p w14:paraId="79ABA929" w14:textId="77777777" w:rsidR="001D4EB2" w:rsidRPr="0062302E" w:rsidRDefault="00824605" w:rsidP="008A6E11">
      <w:pPr>
        <w:numPr>
          <w:ilvl w:val="0"/>
          <w:numId w:val="1"/>
        </w:numPr>
        <w:tabs>
          <w:tab w:val="left" w:pos="851"/>
        </w:tabs>
        <w:ind w:left="0" w:firstLine="567"/>
        <w:jc w:val="both"/>
        <w:rPr>
          <w:sz w:val="24"/>
          <w:szCs w:val="24"/>
        </w:rPr>
      </w:pPr>
      <w:r w:rsidRPr="0062302E">
        <w:rPr>
          <w:sz w:val="24"/>
          <w:szCs w:val="24"/>
        </w:rPr>
        <w:t>результаты оценки с ранжированием поставщика/изготовителя по категориям</w:t>
      </w:r>
      <w:r w:rsidR="000A1FE8" w:rsidRPr="0062302E">
        <w:rPr>
          <w:sz w:val="24"/>
          <w:szCs w:val="24"/>
        </w:rPr>
        <w:t xml:space="preserve"> </w:t>
      </w:r>
      <w:r w:rsidRPr="0062302E">
        <w:rPr>
          <w:sz w:val="24"/>
          <w:szCs w:val="24"/>
        </w:rPr>
        <w:t xml:space="preserve">(Приложение </w:t>
      </w:r>
      <w:r w:rsidR="003D2E1F" w:rsidRPr="0062302E">
        <w:rPr>
          <w:sz w:val="24"/>
          <w:szCs w:val="24"/>
        </w:rPr>
        <w:t>В</w:t>
      </w:r>
      <w:r w:rsidR="00632C1E" w:rsidRPr="0062302E">
        <w:rPr>
          <w:sz w:val="24"/>
          <w:szCs w:val="24"/>
        </w:rPr>
        <w:t>, форма 1</w:t>
      </w:r>
      <w:r w:rsidRPr="0062302E">
        <w:rPr>
          <w:sz w:val="24"/>
          <w:szCs w:val="24"/>
        </w:rPr>
        <w:t>).</w:t>
      </w:r>
    </w:p>
    <w:p w14:paraId="49858F91" w14:textId="77777777" w:rsidR="00CA1D3E" w:rsidRPr="0062302E" w:rsidRDefault="002B2639">
      <w:pPr>
        <w:numPr>
          <w:ilvl w:val="0"/>
          <w:numId w:val="1"/>
        </w:numPr>
        <w:tabs>
          <w:tab w:val="left" w:pos="851"/>
        </w:tabs>
        <w:ind w:left="0" w:firstLine="567"/>
        <w:jc w:val="both"/>
        <w:rPr>
          <w:sz w:val="24"/>
          <w:szCs w:val="24"/>
        </w:rPr>
      </w:pPr>
      <w:r w:rsidRPr="0062302E">
        <w:rPr>
          <w:sz w:val="24"/>
          <w:szCs w:val="24"/>
        </w:rPr>
        <w:t xml:space="preserve">Дополнение к </w:t>
      </w:r>
      <w:r w:rsidR="00B2729E" w:rsidRPr="0062302E">
        <w:rPr>
          <w:sz w:val="24"/>
          <w:szCs w:val="24"/>
        </w:rPr>
        <w:t xml:space="preserve">«Перечню </w:t>
      </w:r>
      <w:r w:rsidR="00CA1D3E" w:rsidRPr="0062302E">
        <w:rPr>
          <w:sz w:val="24"/>
          <w:szCs w:val="24"/>
        </w:rPr>
        <w:t>поставщиков/изготовителей, одобренных к заключению договоров на закупку сырья и материалов по результатам оценки» (далее по тексту – «Перечень одобренных»)</w:t>
      </w:r>
      <w:r w:rsidR="007C169A" w:rsidRPr="0062302E">
        <w:rPr>
          <w:sz w:val="24"/>
          <w:szCs w:val="24"/>
        </w:rPr>
        <w:t xml:space="preserve"> (Приложение</w:t>
      </w:r>
      <w:r w:rsidR="00C410F7" w:rsidRPr="0062302E">
        <w:rPr>
          <w:sz w:val="24"/>
          <w:szCs w:val="24"/>
        </w:rPr>
        <w:t xml:space="preserve"> </w:t>
      </w:r>
      <w:r w:rsidR="003D2E1F" w:rsidRPr="0062302E">
        <w:rPr>
          <w:sz w:val="24"/>
          <w:szCs w:val="24"/>
        </w:rPr>
        <w:t>Г</w:t>
      </w:r>
      <w:r w:rsidR="00676937" w:rsidRPr="0062302E">
        <w:rPr>
          <w:sz w:val="24"/>
          <w:szCs w:val="24"/>
        </w:rPr>
        <w:t>, форма 2</w:t>
      </w:r>
      <w:r w:rsidR="007C169A" w:rsidRPr="0062302E">
        <w:rPr>
          <w:sz w:val="24"/>
          <w:szCs w:val="24"/>
        </w:rPr>
        <w:t>)</w:t>
      </w:r>
      <w:r w:rsidR="002E4DDE" w:rsidRPr="0062302E">
        <w:rPr>
          <w:sz w:val="24"/>
          <w:szCs w:val="24"/>
        </w:rPr>
        <w:t>.</w:t>
      </w:r>
    </w:p>
    <w:p w14:paraId="23E18951" w14:textId="77777777" w:rsidR="001D4EB2" w:rsidRPr="0062302E" w:rsidRDefault="00824605" w:rsidP="00DB7911">
      <w:pPr>
        <w:numPr>
          <w:ilvl w:val="2"/>
          <w:numId w:val="33"/>
        </w:numPr>
        <w:tabs>
          <w:tab w:val="left" w:pos="1276"/>
        </w:tabs>
        <w:ind w:left="0" w:firstLine="567"/>
        <w:jc w:val="both"/>
        <w:rPr>
          <w:sz w:val="24"/>
          <w:szCs w:val="24"/>
        </w:rPr>
      </w:pPr>
      <w:r w:rsidRPr="0062302E">
        <w:rPr>
          <w:sz w:val="24"/>
          <w:szCs w:val="24"/>
        </w:rPr>
        <w:t xml:space="preserve">Информация за 4 квартал </w:t>
      </w:r>
      <w:r w:rsidR="00FA7178" w:rsidRPr="0062302E">
        <w:rPr>
          <w:sz w:val="24"/>
          <w:szCs w:val="24"/>
        </w:rPr>
        <w:t>формируется</w:t>
      </w:r>
      <w:r w:rsidRPr="0062302E">
        <w:rPr>
          <w:sz w:val="24"/>
          <w:szCs w:val="24"/>
        </w:rPr>
        <w:t xml:space="preserve"> не позднее 15 февраля. </w:t>
      </w:r>
    </w:p>
    <w:p w14:paraId="1E5DA186" w14:textId="1F43AE66" w:rsidR="001D4EB2" w:rsidRPr="0062302E" w:rsidRDefault="00824605" w:rsidP="00DB7911">
      <w:pPr>
        <w:numPr>
          <w:ilvl w:val="2"/>
          <w:numId w:val="33"/>
        </w:numPr>
        <w:tabs>
          <w:tab w:val="left" w:pos="1276"/>
        </w:tabs>
        <w:ind w:left="0" w:firstLine="567"/>
        <w:jc w:val="both"/>
        <w:rPr>
          <w:sz w:val="24"/>
          <w:szCs w:val="24"/>
        </w:rPr>
      </w:pPr>
      <w:r w:rsidRPr="0062302E">
        <w:rPr>
          <w:sz w:val="24"/>
          <w:szCs w:val="24"/>
        </w:rPr>
        <w:t xml:space="preserve">Информация </w:t>
      </w:r>
      <w:r w:rsidR="0095168F" w:rsidRPr="0062302E">
        <w:rPr>
          <w:sz w:val="24"/>
          <w:szCs w:val="24"/>
        </w:rPr>
        <w:t>размещается</w:t>
      </w:r>
      <w:r w:rsidRPr="0062302E">
        <w:rPr>
          <w:sz w:val="24"/>
          <w:szCs w:val="24"/>
        </w:rPr>
        <w:t xml:space="preserve"> на </w:t>
      </w:r>
      <w:r w:rsidR="00040EF3" w:rsidRPr="0062302E">
        <w:rPr>
          <w:b/>
          <w:spacing w:val="-1"/>
          <w:sz w:val="24"/>
          <w:szCs w:val="24"/>
          <w:u w:val="single"/>
        </w:rPr>
        <w:t>Портале</w:t>
      </w:r>
      <w:r w:rsidR="00040EF3" w:rsidRPr="0062302E">
        <w:rPr>
          <w:b/>
          <w:u w:val="single"/>
        </w:rPr>
        <w:t xml:space="preserve"> </w:t>
      </w:r>
      <w:r w:rsidR="00040EF3" w:rsidRPr="0062302E">
        <w:rPr>
          <w:b/>
          <w:spacing w:val="-1"/>
          <w:sz w:val="24"/>
          <w:szCs w:val="24"/>
          <w:u w:val="single"/>
        </w:rPr>
        <w:t>KAMA TYRES</w:t>
      </w:r>
      <w:r w:rsidR="0095168F" w:rsidRPr="0062302E">
        <w:rPr>
          <w:b/>
          <w:sz w:val="24"/>
          <w:szCs w:val="24"/>
          <w:u w:val="single"/>
        </w:rPr>
        <w:t>:</w:t>
      </w:r>
      <w:r w:rsidR="0095168F" w:rsidRPr="0062302E">
        <w:rPr>
          <w:sz w:val="24"/>
          <w:szCs w:val="24"/>
          <w:u w:val="single"/>
        </w:rPr>
        <w:t xml:space="preserve"> </w:t>
      </w:r>
      <w:r w:rsidR="0095168F" w:rsidRPr="0062302E">
        <w:rPr>
          <w:b/>
          <w:sz w:val="24"/>
          <w:szCs w:val="24"/>
          <w:u w:val="single"/>
        </w:rPr>
        <w:t>/ПТУ/ТО/Оценка поставщиков сырья и материалов</w:t>
      </w:r>
      <w:r w:rsidRPr="0062302E">
        <w:rPr>
          <w:sz w:val="24"/>
          <w:szCs w:val="24"/>
        </w:rPr>
        <w:t xml:space="preserve"> </w:t>
      </w:r>
      <w:r w:rsidR="0095168F" w:rsidRPr="0062302E">
        <w:rPr>
          <w:sz w:val="24"/>
          <w:szCs w:val="24"/>
        </w:rPr>
        <w:t xml:space="preserve">с возможностью доступа </w:t>
      </w:r>
      <w:r w:rsidRPr="0062302E">
        <w:rPr>
          <w:sz w:val="24"/>
          <w:szCs w:val="24"/>
        </w:rPr>
        <w:t>ООО «</w:t>
      </w:r>
      <w:r w:rsidR="0074545A" w:rsidRPr="0062302E">
        <w:rPr>
          <w:sz w:val="24"/>
          <w:szCs w:val="24"/>
        </w:rPr>
        <w:t>ТД «Кама»</w:t>
      </w:r>
      <w:r w:rsidR="00601B1E" w:rsidRPr="0062302E">
        <w:rPr>
          <w:sz w:val="24"/>
          <w:szCs w:val="24"/>
        </w:rPr>
        <w:t xml:space="preserve"> (ОПТМЦ, ЦПС)</w:t>
      </w:r>
      <w:r w:rsidR="003839DA" w:rsidRPr="0062302E">
        <w:rPr>
          <w:sz w:val="24"/>
          <w:szCs w:val="24"/>
        </w:rPr>
        <w:t>, ООО «</w:t>
      </w:r>
      <w:r w:rsidR="00DE486A" w:rsidRPr="0062302E">
        <w:rPr>
          <w:sz w:val="24"/>
          <w:szCs w:val="24"/>
        </w:rPr>
        <w:t>Татшина</w:t>
      </w:r>
      <w:r w:rsidR="003839DA" w:rsidRPr="0062302E">
        <w:rPr>
          <w:sz w:val="24"/>
          <w:szCs w:val="24"/>
        </w:rPr>
        <w:t>» (ТО</w:t>
      </w:r>
      <w:r w:rsidRPr="0062302E">
        <w:rPr>
          <w:sz w:val="24"/>
          <w:szCs w:val="24"/>
        </w:rPr>
        <w:t xml:space="preserve">, </w:t>
      </w:r>
      <w:r w:rsidR="0017519A" w:rsidRPr="0062302E">
        <w:rPr>
          <w:sz w:val="24"/>
          <w:szCs w:val="24"/>
        </w:rPr>
        <w:t>отдел оптимизации процессов</w:t>
      </w:r>
      <w:r w:rsidRPr="0062302E">
        <w:rPr>
          <w:sz w:val="24"/>
          <w:szCs w:val="24"/>
        </w:rPr>
        <w:t xml:space="preserve">), </w:t>
      </w:r>
      <w:r w:rsidR="00932801" w:rsidRPr="0062302E">
        <w:rPr>
          <w:sz w:val="24"/>
          <w:szCs w:val="24"/>
        </w:rPr>
        <w:t xml:space="preserve">заводов (заместитель директора </w:t>
      </w:r>
      <w:r w:rsidRPr="0062302E">
        <w:rPr>
          <w:sz w:val="24"/>
          <w:szCs w:val="24"/>
        </w:rPr>
        <w:t>по качеству</w:t>
      </w:r>
      <w:r w:rsidR="00E55C2D" w:rsidRPr="0062302E">
        <w:rPr>
          <w:sz w:val="24"/>
          <w:szCs w:val="24"/>
        </w:rPr>
        <w:t xml:space="preserve"> – уполномоченному по безопасности продукции (П-16)</w:t>
      </w:r>
      <w:r w:rsidRPr="0062302E">
        <w:rPr>
          <w:sz w:val="24"/>
          <w:szCs w:val="24"/>
        </w:rPr>
        <w:t>, ОК, ООО «НТЦ «Кама» (ОРСиМ)</w:t>
      </w:r>
      <w:r w:rsidR="0095168F" w:rsidRPr="0062302E">
        <w:rPr>
          <w:sz w:val="24"/>
          <w:szCs w:val="24"/>
        </w:rPr>
        <w:t xml:space="preserve"> (доступ предоставляется через ПП 1С:</w:t>
      </w:r>
      <w:r w:rsidR="003D2E1F" w:rsidRPr="0062302E">
        <w:rPr>
          <w:sz w:val="24"/>
          <w:szCs w:val="24"/>
        </w:rPr>
        <w:t xml:space="preserve"> </w:t>
      </w:r>
      <w:r w:rsidR="0095168F" w:rsidRPr="0062302E">
        <w:rPr>
          <w:sz w:val="24"/>
          <w:szCs w:val="24"/>
        </w:rPr>
        <w:t>Документооборот)</w:t>
      </w:r>
      <w:r w:rsidR="00D47E7C" w:rsidRPr="0062302E">
        <w:rPr>
          <w:sz w:val="24"/>
          <w:szCs w:val="24"/>
        </w:rPr>
        <w:t>.</w:t>
      </w:r>
    </w:p>
    <w:p w14:paraId="090A54E5" w14:textId="77777777" w:rsidR="001D4EB2" w:rsidRPr="0062302E" w:rsidRDefault="00824605" w:rsidP="00DB7911">
      <w:pPr>
        <w:numPr>
          <w:ilvl w:val="2"/>
          <w:numId w:val="33"/>
        </w:numPr>
        <w:tabs>
          <w:tab w:val="left" w:pos="1276"/>
        </w:tabs>
        <w:spacing w:line="276" w:lineRule="auto"/>
        <w:ind w:left="0" w:firstLine="567"/>
        <w:jc w:val="both"/>
        <w:rPr>
          <w:sz w:val="24"/>
          <w:szCs w:val="24"/>
        </w:rPr>
      </w:pPr>
      <w:r w:rsidRPr="0062302E">
        <w:rPr>
          <w:sz w:val="24"/>
          <w:szCs w:val="24"/>
        </w:rPr>
        <w:t>Копии карт учета ба</w:t>
      </w:r>
      <w:r w:rsidR="00552266" w:rsidRPr="0062302E">
        <w:rPr>
          <w:sz w:val="24"/>
          <w:szCs w:val="24"/>
        </w:rPr>
        <w:t>л</w:t>
      </w:r>
      <w:r w:rsidRPr="0062302E">
        <w:rPr>
          <w:sz w:val="24"/>
          <w:szCs w:val="24"/>
        </w:rPr>
        <w:t>льных показателей</w:t>
      </w:r>
      <w:r w:rsidR="00601B1E" w:rsidRPr="0062302E">
        <w:rPr>
          <w:sz w:val="24"/>
          <w:szCs w:val="24"/>
        </w:rPr>
        <w:t>,</w:t>
      </w:r>
      <w:r w:rsidR="004E7068" w:rsidRPr="0062302E">
        <w:rPr>
          <w:sz w:val="24"/>
          <w:szCs w:val="24"/>
        </w:rPr>
        <w:t xml:space="preserve"> по согласованию с заместителем директора по снабжению</w:t>
      </w:r>
      <w:r w:rsidR="00402B79" w:rsidRPr="0062302E">
        <w:rPr>
          <w:sz w:val="24"/>
          <w:szCs w:val="24"/>
        </w:rPr>
        <w:t xml:space="preserve"> ООО «ТД «Кама»</w:t>
      </w:r>
      <w:r w:rsidR="00601B1E" w:rsidRPr="0062302E">
        <w:rPr>
          <w:sz w:val="24"/>
          <w:szCs w:val="24"/>
        </w:rPr>
        <w:t>,</w:t>
      </w:r>
      <w:r w:rsidRPr="0062302E">
        <w:rPr>
          <w:sz w:val="24"/>
          <w:szCs w:val="24"/>
        </w:rPr>
        <w:t xml:space="preserve"> направляются </w:t>
      </w:r>
      <w:r w:rsidR="004E7068" w:rsidRPr="0062302E">
        <w:rPr>
          <w:sz w:val="24"/>
          <w:szCs w:val="24"/>
        </w:rPr>
        <w:t>ОПТМЦ</w:t>
      </w:r>
      <w:r w:rsidR="00601B1E" w:rsidRPr="0062302E">
        <w:rPr>
          <w:sz w:val="24"/>
          <w:szCs w:val="24"/>
        </w:rPr>
        <w:t xml:space="preserve"> </w:t>
      </w:r>
      <w:r w:rsidRPr="0062302E">
        <w:rPr>
          <w:sz w:val="24"/>
          <w:szCs w:val="24"/>
        </w:rPr>
        <w:t xml:space="preserve">в адрес поставщиков/изготовителей в течение 5 рабочих дней со дня размещения на </w:t>
      </w:r>
      <w:r w:rsidR="000D01DD" w:rsidRPr="0062302E">
        <w:rPr>
          <w:sz w:val="24"/>
          <w:szCs w:val="24"/>
        </w:rPr>
        <w:t>П</w:t>
      </w:r>
      <w:r w:rsidRPr="0062302E">
        <w:rPr>
          <w:sz w:val="24"/>
          <w:szCs w:val="24"/>
        </w:rPr>
        <w:t>ортале</w:t>
      </w:r>
      <w:r w:rsidR="000D01DD" w:rsidRPr="0062302E">
        <w:rPr>
          <w:b/>
          <w:spacing w:val="-1"/>
          <w:sz w:val="24"/>
          <w:szCs w:val="24"/>
        </w:rPr>
        <w:t xml:space="preserve"> </w:t>
      </w:r>
      <w:r w:rsidR="000D01DD" w:rsidRPr="0062302E">
        <w:rPr>
          <w:sz w:val="24"/>
          <w:szCs w:val="24"/>
        </w:rPr>
        <w:t>KAMA TYRES</w:t>
      </w:r>
      <w:r w:rsidRPr="0062302E">
        <w:rPr>
          <w:sz w:val="24"/>
          <w:szCs w:val="24"/>
        </w:rPr>
        <w:t>.</w:t>
      </w:r>
      <w:r w:rsidR="00976477" w:rsidRPr="0062302E">
        <w:rPr>
          <w:sz w:val="24"/>
          <w:szCs w:val="24"/>
        </w:rPr>
        <w:t xml:space="preserve"> </w:t>
      </w:r>
    </w:p>
    <w:p w14:paraId="6C67860B" w14:textId="77777777" w:rsidR="00766643" w:rsidRPr="0062302E" w:rsidRDefault="00824605" w:rsidP="00DB7911">
      <w:pPr>
        <w:numPr>
          <w:ilvl w:val="1"/>
          <w:numId w:val="33"/>
        </w:numPr>
        <w:tabs>
          <w:tab w:val="left" w:pos="1134"/>
        </w:tabs>
        <w:spacing w:before="120" w:line="276" w:lineRule="auto"/>
        <w:ind w:left="0" w:firstLine="567"/>
        <w:jc w:val="both"/>
        <w:rPr>
          <w:sz w:val="24"/>
          <w:szCs w:val="24"/>
        </w:rPr>
      </w:pPr>
      <w:r w:rsidRPr="0062302E">
        <w:rPr>
          <w:sz w:val="24"/>
          <w:szCs w:val="24"/>
        </w:rPr>
        <w:t xml:space="preserve">Результаты годовой оценки поставщиков/изготовителей сырья начальник ТО </w:t>
      </w:r>
      <w:r w:rsidR="00DE486A" w:rsidRPr="0062302E">
        <w:rPr>
          <w:sz w:val="24"/>
          <w:szCs w:val="24"/>
        </w:rPr>
        <w:t xml:space="preserve">            </w:t>
      </w:r>
      <w:r w:rsidRPr="0062302E">
        <w:rPr>
          <w:sz w:val="24"/>
          <w:szCs w:val="24"/>
        </w:rPr>
        <w:t>ООО «</w:t>
      </w:r>
      <w:r w:rsidR="00DE486A" w:rsidRPr="0062302E">
        <w:rPr>
          <w:sz w:val="24"/>
          <w:szCs w:val="24"/>
        </w:rPr>
        <w:t>Татшина</w:t>
      </w:r>
      <w:r w:rsidRPr="0062302E">
        <w:rPr>
          <w:sz w:val="24"/>
          <w:szCs w:val="24"/>
        </w:rPr>
        <w:t xml:space="preserve">» представляет на рассмотрение на совещании </w:t>
      </w:r>
      <w:r w:rsidR="000A6FF9" w:rsidRPr="0062302E">
        <w:rPr>
          <w:sz w:val="24"/>
          <w:szCs w:val="24"/>
        </w:rPr>
        <w:t xml:space="preserve">при </w:t>
      </w:r>
      <w:r w:rsidR="00900CFC" w:rsidRPr="0062302E">
        <w:rPr>
          <w:sz w:val="24"/>
          <w:szCs w:val="24"/>
        </w:rPr>
        <w:t xml:space="preserve">заместителе </w:t>
      </w:r>
      <w:r w:rsidR="005416F3" w:rsidRPr="0062302E">
        <w:rPr>
          <w:sz w:val="24"/>
          <w:szCs w:val="24"/>
        </w:rPr>
        <w:t xml:space="preserve">генерального </w:t>
      </w:r>
      <w:r w:rsidR="00900CFC" w:rsidRPr="0062302E">
        <w:rPr>
          <w:sz w:val="24"/>
          <w:szCs w:val="24"/>
        </w:rPr>
        <w:t xml:space="preserve">директора по </w:t>
      </w:r>
      <w:r w:rsidR="00DE486A" w:rsidRPr="0062302E">
        <w:rPr>
          <w:sz w:val="24"/>
          <w:szCs w:val="24"/>
        </w:rPr>
        <w:t>производству и реализации ООО «Татшина</w:t>
      </w:r>
      <w:r w:rsidR="00900CFC" w:rsidRPr="0062302E">
        <w:rPr>
          <w:sz w:val="24"/>
          <w:szCs w:val="24"/>
        </w:rPr>
        <w:t>»</w:t>
      </w:r>
      <w:r w:rsidR="00766643" w:rsidRPr="0062302E">
        <w:rPr>
          <w:sz w:val="24"/>
          <w:szCs w:val="24"/>
        </w:rPr>
        <w:t xml:space="preserve"> с участием з</w:t>
      </w:r>
      <w:r w:rsidR="00932801" w:rsidRPr="0062302E">
        <w:rPr>
          <w:sz w:val="24"/>
          <w:szCs w:val="24"/>
        </w:rPr>
        <w:t>аместител</w:t>
      </w:r>
      <w:r w:rsidR="00766643" w:rsidRPr="0062302E">
        <w:rPr>
          <w:sz w:val="24"/>
          <w:szCs w:val="24"/>
        </w:rPr>
        <w:t>ей</w:t>
      </w:r>
      <w:r w:rsidR="00932801" w:rsidRPr="0062302E">
        <w:rPr>
          <w:sz w:val="24"/>
          <w:szCs w:val="24"/>
        </w:rPr>
        <w:t xml:space="preserve"> директоров по качеству</w:t>
      </w:r>
      <w:r w:rsidRPr="0062302E">
        <w:rPr>
          <w:sz w:val="24"/>
          <w:szCs w:val="24"/>
        </w:rPr>
        <w:t xml:space="preserve">, </w:t>
      </w:r>
      <w:r w:rsidR="00AD294A" w:rsidRPr="0062302E">
        <w:rPr>
          <w:sz w:val="24"/>
          <w:szCs w:val="24"/>
        </w:rPr>
        <w:t>начальник</w:t>
      </w:r>
      <w:r w:rsidR="00766643" w:rsidRPr="0062302E">
        <w:rPr>
          <w:sz w:val="24"/>
          <w:szCs w:val="24"/>
        </w:rPr>
        <w:t>ов</w:t>
      </w:r>
      <w:r w:rsidRPr="0062302E">
        <w:rPr>
          <w:sz w:val="24"/>
          <w:szCs w:val="24"/>
        </w:rPr>
        <w:t xml:space="preserve"> ОК</w:t>
      </w:r>
      <w:r w:rsidR="007214F1" w:rsidRPr="0062302E">
        <w:rPr>
          <w:sz w:val="24"/>
          <w:szCs w:val="24"/>
        </w:rPr>
        <w:t xml:space="preserve"> </w:t>
      </w:r>
      <w:r w:rsidR="00AB05C3" w:rsidRPr="0062302E">
        <w:rPr>
          <w:sz w:val="24"/>
          <w:szCs w:val="24"/>
        </w:rPr>
        <w:t xml:space="preserve">заводов, </w:t>
      </w:r>
      <w:r w:rsidR="00766643" w:rsidRPr="0062302E">
        <w:rPr>
          <w:sz w:val="24"/>
          <w:szCs w:val="24"/>
        </w:rPr>
        <w:t>главного</w:t>
      </w:r>
      <w:r w:rsidR="00554200" w:rsidRPr="0062302E">
        <w:rPr>
          <w:sz w:val="24"/>
          <w:szCs w:val="24"/>
        </w:rPr>
        <w:t xml:space="preserve"> технолог</w:t>
      </w:r>
      <w:r w:rsidR="00766643" w:rsidRPr="0062302E">
        <w:rPr>
          <w:sz w:val="24"/>
          <w:szCs w:val="24"/>
        </w:rPr>
        <w:t xml:space="preserve">а </w:t>
      </w:r>
      <w:r w:rsidR="00EC3755" w:rsidRPr="0062302E">
        <w:rPr>
          <w:sz w:val="24"/>
          <w:szCs w:val="24"/>
        </w:rPr>
        <w:t>ООО «</w:t>
      </w:r>
      <w:r w:rsidR="00554200" w:rsidRPr="0062302E">
        <w:rPr>
          <w:sz w:val="24"/>
          <w:szCs w:val="24"/>
        </w:rPr>
        <w:t xml:space="preserve">НТЦ </w:t>
      </w:r>
      <w:r w:rsidR="00EC3755" w:rsidRPr="0062302E">
        <w:rPr>
          <w:sz w:val="24"/>
          <w:szCs w:val="24"/>
        </w:rPr>
        <w:t>«Кама»</w:t>
      </w:r>
      <w:r w:rsidR="00AB05C3" w:rsidRPr="0062302E">
        <w:rPr>
          <w:sz w:val="24"/>
          <w:szCs w:val="24"/>
        </w:rPr>
        <w:t>,</w:t>
      </w:r>
      <w:r w:rsidR="00601B1E" w:rsidRPr="0062302E">
        <w:rPr>
          <w:sz w:val="24"/>
          <w:szCs w:val="24"/>
        </w:rPr>
        <w:t xml:space="preserve"> заместителя директора по снабжению, начальника ОПТМЦ ООО «ТД «Кама»</w:t>
      </w:r>
      <w:r w:rsidR="00AB05C3" w:rsidRPr="0062302E">
        <w:rPr>
          <w:sz w:val="24"/>
          <w:szCs w:val="24"/>
        </w:rPr>
        <w:t>.</w:t>
      </w:r>
    </w:p>
    <w:p w14:paraId="5A8E3E51" w14:textId="77777777" w:rsidR="00FA7178" w:rsidRPr="0062302E" w:rsidRDefault="00FA7178" w:rsidP="00DB7911">
      <w:pPr>
        <w:numPr>
          <w:ilvl w:val="2"/>
          <w:numId w:val="33"/>
        </w:numPr>
        <w:tabs>
          <w:tab w:val="left" w:pos="1276"/>
        </w:tabs>
        <w:ind w:left="0" w:firstLine="567"/>
        <w:jc w:val="both"/>
        <w:rPr>
          <w:sz w:val="24"/>
          <w:szCs w:val="24"/>
        </w:rPr>
      </w:pPr>
      <w:r w:rsidRPr="0062302E">
        <w:rPr>
          <w:sz w:val="24"/>
          <w:szCs w:val="24"/>
        </w:rPr>
        <w:t>На совещании принимаются решения</w:t>
      </w:r>
      <w:r w:rsidR="007F6BFD" w:rsidRPr="0062302E">
        <w:rPr>
          <w:sz w:val="24"/>
          <w:szCs w:val="24"/>
        </w:rPr>
        <w:t xml:space="preserve"> по дальнейшей работе с поставщиками/изготовителями</w:t>
      </w:r>
      <w:r w:rsidR="00324D0A" w:rsidRPr="0062302E">
        <w:rPr>
          <w:sz w:val="24"/>
          <w:szCs w:val="24"/>
        </w:rPr>
        <w:t>, включая действия в отношении «ненадежных»</w:t>
      </w:r>
      <w:r w:rsidR="003D71BC" w:rsidRPr="0062302E">
        <w:rPr>
          <w:sz w:val="24"/>
          <w:szCs w:val="24"/>
        </w:rPr>
        <w:t xml:space="preserve"> поставщиков/изготовителей</w:t>
      </w:r>
      <w:r w:rsidR="007F6BFD" w:rsidRPr="0062302E">
        <w:rPr>
          <w:sz w:val="24"/>
          <w:szCs w:val="24"/>
        </w:rPr>
        <w:t xml:space="preserve"> (с учетом </w:t>
      </w:r>
      <w:r w:rsidR="00101D98" w:rsidRPr="0062302E">
        <w:rPr>
          <w:sz w:val="24"/>
          <w:szCs w:val="24"/>
        </w:rPr>
        <w:t xml:space="preserve">возможных </w:t>
      </w:r>
      <w:r w:rsidR="007F6BFD" w:rsidRPr="0062302E">
        <w:rPr>
          <w:sz w:val="24"/>
          <w:szCs w:val="24"/>
        </w:rPr>
        <w:t xml:space="preserve">вариантов решений согласно таблице </w:t>
      </w:r>
      <w:r w:rsidR="00474C9A" w:rsidRPr="0062302E">
        <w:rPr>
          <w:sz w:val="24"/>
          <w:szCs w:val="24"/>
        </w:rPr>
        <w:t>6</w:t>
      </w:r>
      <w:r w:rsidR="007F6BFD" w:rsidRPr="0062302E">
        <w:rPr>
          <w:sz w:val="24"/>
          <w:szCs w:val="24"/>
        </w:rPr>
        <w:t>).</w:t>
      </w:r>
    </w:p>
    <w:p w14:paraId="1DF9A00A" w14:textId="77777777" w:rsidR="00324D0A" w:rsidRPr="0062302E" w:rsidRDefault="00324D0A" w:rsidP="00DB7911">
      <w:pPr>
        <w:numPr>
          <w:ilvl w:val="2"/>
          <w:numId w:val="33"/>
        </w:numPr>
        <w:tabs>
          <w:tab w:val="left" w:pos="1276"/>
        </w:tabs>
        <w:ind w:left="0" w:firstLine="567"/>
        <w:jc w:val="both"/>
        <w:rPr>
          <w:sz w:val="24"/>
          <w:szCs w:val="24"/>
        </w:rPr>
      </w:pPr>
      <w:r w:rsidRPr="0062302E">
        <w:rPr>
          <w:sz w:val="24"/>
          <w:szCs w:val="24"/>
        </w:rPr>
        <w:t>Решения о действиях в отношении поставщиков/изготовителей отражаются в протоколе совещания, который оформляется ТО ООО «</w:t>
      </w:r>
      <w:r w:rsidR="00DE486A" w:rsidRPr="0062302E">
        <w:rPr>
          <w:sz w:val="24"/>
          <w:szCs w:val="24"/>
        </w:rPr>
        <w:t>Татшина</w:t>
      </w:r>
      <w:r w:rsidRPr="0062302E">
        <w:rPr>
          <w:sz w:val="24"/>
          <w:szCs w:val="24"/>
        </w:rPr>
        <w:t xml:space="preserve">», согласовывается участниками совещания и подписывается заместителем </w:t>
      </w:r>
      <w:r w:rsidR="005416F3" w:rsidRPr="0062302E">
        <w:rPr>
          <w:sz w:val="24"/>
          <w:szCs w:val="24"/>
        </w:rPr>
        <w:t xml:space="preserve">генерального </w:t>
      </w:r>
      <w:r w:rsidRPr="0062302E">
        <w:rPr>
          <w:sz w:val="24"/>
          <w:szCs w:val="24"/>
        </w:rPr>
        <w:t>директора по производству и реализации ООО «</w:t>
      </w:r>
      <w:r w:rsidR="00DE486A" w:rsidRPr="0062302E">
        <w:rPr>
          <w:sz w:val="24"/>
          <w:szCs w:val="24"/>
        </w:rPr>
        <w:t>Татшина</w:t>
      </w:r>
      <w:r w:rsidRPr="0062302E">
        <w:rPr>
          <w:sz w:val="24"/>
          <w:szCs w:val="24"/>
        </w:rPr>
        <w:t>».</w:t>
      </w:r>
    </w:p>
    <w:p w14:paraId="0C7D67B8" w14:textId="77777777" w:rsidR="00101D98" w:rsidRPr="0062302E" w:rsidRDefault="00101D98" w:rsidP="00DB7911">
      <w:pPr>
        <w:numPr>
          <w:ilvl w:val="2"/>
          <w:numId w:val="33"/>
        </w:numPr>
        <w:tabs>
          <w:tab w:val="left" w:pos="1276"/>
        </w:tabs>
        <w:ind w:left="0" w:firstLine="567"/>
        <w:jc w:val="both"/>
        <w:rPr>
          <w:sz w:val="24"/>
          <w:szCs w:val="24"/>
        </w:rPr>
      </w:pPr>
      <w:r w:rsidRPr="0062302E">
        <w:rPr>
          <w:sz w:val="24"/>
          <w:szCs w:val="24"/>
        </w:rPr>
        <w:t xml:space="preserve">При необходимости </w:t>
      </w:r>
      <w:r w:rsidR="003D71BC" w:rsidRPr="0062302E">
        <w:rPr>
          <w:sz w:val="24"/>
          <w:szCs w:val="24"/>
        </w:rPr>
        <w:t>ТО ООО «</w:t>
      </w:r>
      <w:r w:rsidR="00DE486A" w:rsidRPr="0062302E">
        <w:rPr>
          <w:sz w:val="24"/>
          <w:szCs w:val="24"/>
        </w:rPr>
        <w:t>Татшина</w:t>
      </w:r>
      <w:r w:rsidR="003D71BC" w:rsidRPr="0062302E">
        <w:rPr>
          <w:sz w:val="24"/>
          <w:szCs w:val="24"/>
        </w:rPr>
        <w:t xml:space="preserve">» инициирует проведение </w:t>
      </w:r>
      <w:r w:rsidRPr="0062302E">
        <w:rPr>
          <w:sz w:val="24"/>
          <w:szCs w:val="24"/>
        </w:rPr>
        <w:t>совещани</w:t>
      </w:r>
      <w:r w:rsidR="003D71BC" w:rsidRPr="0062302E">
        <w:rPr>
          <w:sz w:val="24"/>
          <w:szCs w:val="24"/>
        </w:rPr>
        <w:t>я</w:t>
      </w:r>
      <w:r w:rsidRPr="0062302E">
        <w:rPr>
          <w:sz w:val="24"/>
          <w:szCs w:val="24"/>
        </w:rPr>
        <w:t xml:space="preserve"> </w:t>
      </w:r>
      <w:r w:rsidR="003D71BC" w:rsidRPr="0062302E">
        <w:rPr>
          <w:sz w:val="24"/>
          <w:szCs w:val="24"/>
        </w:rPr>
        <w:t xml:space="preserve">при заместителе </w:t>
      </w:r>
      <w:r w:rsidR="00CA6383" w:rsidRPr="0062302E">
        <w:rPr>
          <w:sz w:val="24"/>
          <w:szCs w:val="24"/>
        </w:rPr>
        <w:t xml:space="preserve">генерального </w:t>
      </w:r>
      <w:r w:rsidR="003D71BC" w:rsidRPr="0062302E">
        <w:rPr>
          <w:sz w:val="24"/>
          <w:szCs w:val="24"/>
        </w:rPr>
        <w:t xml:space="preserve">директора по </w:t>
      </w:r>
      <w:r w:rsidR="00DE486A" w:rsidRPr="0062302E">
        <w:rPr>
          <w:sz w:val="24"/>
          <w:szCs w:val="24"/>
        </w:rPr>
        <w:t>производству и реализации ООО «Татшина</w:t>
      </w:r>
      <w:r w:rsidR="003D71BC" w:rsidRPr="0062302E">
        <w:rPr>
          <w:sz w:val="24"/>
          <w:szCs w:val="24"/>
        </w:rPr>
        <w:t xml:space="preserve">» по </w:t>
      </w:r>
      <w:r w:rsidRPr="0062302E">
        <w:rPr>
          <w:sz w:val="24"/>
          <w:szCs w:val="24"/>
        </w:rPr>
        <w:t>рассм</w:t>
      </w:r>
      <w:r w:rsidR="003D71BC" w:rsidRPr="0062302E">
        <w:rPr>
          <w:sz w:val="24"/>
          <w:szCs w:val="24"/>
        </w:rPr>
        <w:t>о</w:t>
      </w:r>
      <w:r w:rsidRPr="0062302E">
        <w:rPr>
          <w:sz w:val="24"/>
          <w:szCs w:val="24"/>
        </w:rPr>
        <w:t>тр</w:t>
      </w:r>
      <w:r w:rsidR="003D71BC" w:rsidRPr="0062302E">
        <w:rPr>
          <w:sz w:val="24"/>
          <w:szCs w:val="24"/>
        </w:rPr>
        <w:t xml:space="preserve">ению </w:t>
      </w:r>
      <w:r w:rsidRPr="0062302E">
        <w:rPr>
          <w:sz w:val="24"/>
          <w:szCs w:val="24"/>
        </w:rPr>
        <w:t>результат</w:t>
      </w:r>
      <w:r w:rsidR="003D71BC" w:rsidRPr="0062302E">
        <w:rPr>
          <w:sz w:val="24"/>
          <w:szCs w:val="24"/>
        </w:rPr>
        <w:t>ов</w:t>
      </w:r>
      <w:r w:rsidRPr="0062302E">
        <w:rPr>
          <w:sz w:val="24"/>
          <w:szCs w:val="24"/>
        </w:rPr>
        <w:t xml:space="preserve"> квартальных оценок с принятием соответству</w:t>
      </w:r>
      <w:r w:rsidR="00B70C38" w:rsidRPr="0062302E">
        <w:rPr>
          <w:sz w:val="24"/>
          <w:szCs w:val="24"/>
        </w:rPr>
        <w:t>ющих решений (</w:t>
      </w:r>
      <w:r w:rsidR="00474C9A" w:rsidRPr="0062302E">
        <w:rPr>
          <w:sz w:val="24"/>
          <w:szCs w:val="24"/>
        </w:rPr>
        <w:t>таблица</w:t>
      </w:r>
      <w:r w:rsidR="00B70C38" w:rsidRPr="0062302E">
        <w:rPr>
          <w:sz w:val="24"/>
          <w:szCs w:val="24"/>
        </w:rPr>
        <w:t xml:space="preserve"> 6</w:t>
      </w:r>
      <w:r w:rsidRPr="0062302E">
        <w:rPr>
          <w:sz w:val="24"/>
          <w:szCs w:val="24"/>
        </w:rPr>
        <w:t>).</w:t>
      </w:r>
    </w:p>
    <w:p w14:paraId="4200A748" w14:textId="77777777" w:rsidR="001D4EB2" w:rsidRPr="0062302E" w:rsidRDefault="00EB36E0" w:rsidP="00EB36E0">
      <w:pPr>
        <w:rPr>
          <w:sz w:val="24"/>
          <w:szCs w:val="24"/>
        </w:rPr>
      </w:pPr>
      <w:r w:rsidRPr="0062302E">
        <w:rPr>
          <w:sz w:val="24"/>
          <w:szCs w:val="24"/>
        </w:rPr>
        <w:t xml:space="preserve">Т а б л и ц а </w:t>
      </w:r>
      <w:r w:rsidR="00824605" w:rsidRPr="0062302E">
        <w:rPr>
          <w:sz w:val="24"/>
          <w:szCs w:val="24"/>
        </w:rPr>
        <w:t xml:space="preserve"> </w:t>
      </w:r>
      <w:r w:rsidR="00B70C38" w:rsidRPr="0062302E">
        <w:rPr>
          <w:sz w:val="24"/>
          <w:szCs w:val="24"/>
        </w:rPr>
        <w:t>6</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6379"/>
        <w:gridCol w:w="2409"/>
      </w:tblGrid>
      <w:tr w:rsidR="00521C97" w:rsidRPr="0062302E" w14:paraId="5C458049" w14:textId="77777777" w:rsidTr="00EB36E0">
        <w:trPr>
          <w:trHeight w:val="20"/>
        </w:trPr>
        <w:tc>
          <w:tcPr>
            <w:tcW w:w="1418" w:type="dxa"/>
            <w:shd w:val="clear" w:color="auto" w:fill="B8CCE4" w:themeFill="accent1" w:themeFillTint="66"/>
          </w:tcPr>
          <w:p w14:paraId="2E1E39CB" w14:textId="77777777" w:rsidR="00521C97" w:rsidRPr="0062302E" w:rsidRDefault="00521C97">
            <w:pPr>
              <w:ind w:left="-72" w:right="-108"/>
              <w:jc w:val="center"/>
              <w:rPr>
                <w:b/>
              </w:rPr>
            </w:pPr>
            <w:r w:rsidRPr="0062302E">
              <w:rPr>
                <w:b/>
              </w:rPr>
              <w:t xml:space="preserve">Категория </w:t>
            </w:r>
          </w:p>
          <w:p w14:paraId="589BE2E8" w14:textId="77777777" w:rsidR="00521C97" w:rsidRPr="0062302E" w:rsidRDefault="00521C97">
            <w:pPr>
              <w:ind w:left="-72" w:right="-108"/>
              <w:jc w:val="center"/>
              <w:rPr>
                <w:b/>
              </w:rPr>
            </w:pPr>
            <w:r w:rsidRPr="0062302E">
              <w:rPr>
                <w:b/>
              </w:rPr>
              <w:t xml:space="preserve">поставщика/ </w:t>
            </w:r>
          </w:p>
          <w:p w14:paraId="6F5CC707" w14:textId="77777777" w:rsidR="00521C97" w:rsidRPr="0062302E" w:rsidRDefault="00521C97">
            <w:pPr>
              <w:ind w:left="-72" w:right="-108"/>
              <w:jc w:val="center"/>
              <w:rPr>
                <w:b/>
              </w:rPr>
            </w:pPr>
            <w:r w:rsidRPr="0062302E">
              <w:rPr>
                <w:b/>
              </w:rPr>
              <w:t>изготовителя</w:t>
            </w:r>
          </w:p>
        </w:tc>
        <w:tc>
          <w:tcPr>
            <w:tcW w:w="6379" w:type="dxa"/>
            <w:shd w:val="clear" w:color="auto" w:fill="B8CCE4" w:themeFill="accent1" w:themeFillTint="66"/>
            <w:vAlign w:val="center"/>
          </w:tcPr>
          <w:p w14:paraId="554C5532" w14:textId="77777777" w:rsidR="00521C97" w:rsidRPr="0062302E" w:rsidRDefault="00521C97" w:rsidP="00521C97">
            <w:pPr>
              <w:jc w:val="center"/>
              <w:rPr>
                <w:b/>
              </w:rPr>
            </w:pPr>
            <w:r w:rsidRPr="0062302E">
              <w:rPr>
                <w:b/>
              </w:rPr>
              <w:t>Возможные действия в отношении поставщиков/изготовителей</w:t>
            </w:r>
            <w:r w:rsidRPr="0062302E">
              <w:rPr>
                <w:rStyle w:val="af9"/>
              </w:rPr>
              <w:t>1</w:t>
            </w:r>
            <w:r w:rsidR="00944749" w:rsidRPr="0062302E">
              <w:rPr>
                <w:rStyle w:val="af9"/>
              </w:rPr>
              <w:t>3</w:t>
            </w:r>
          </w:p>
        </w:tc>
        <w:tc>
          <w:tcPr>
            <w:tcW w:w="2409" w:type="dxa"/>
            <w:shd w:val="clear" w:color="auto" w:fill="B8CCE4" w:themeFill="accent1" w:themeFillTint="66"/>
          </w:tcPr>
          <w:p w14:paraId="6C6D5087" w14:textId="77777777" w:rsidR="00521C97" w:rsidRPr="0062302E" w:rsidRDefault="00521C97" w:rsidP="00521C97">
            <w:pPr>
              <w:jc w:val="center"/>
              <w:rPr>
                <w:b/>
              </w:rPr>
            </w:pPr>
          </w:p>
          <w:p w14:paraId="38B7446D" w14:textId="77777777" w:rsidR="00521C97" w:rsidRPr="0062302E" w:rsidRDefault="00521C97" w:rsidP="00521C97">
            <w:pPr>
              <w:jc w:val="center"/>
              <w:rPr>
                <w:b/>
              </w:rPr>
            </w:pPr>
            <w:r w:rsidRPr="0062302E">
              <w:rPr>
                <w:b/>
              </w:rPr>
              <w:t>Ответственные</w:t>
            </w:r>
          </w:p>
          <w:p w14:paraId="69C8ED53" w14:textId="77777777" w:rsidR="00521C97" w:rsidRPr="0062302E" w:rsidRDefault="00521C97" w:rsidP="00521C97">
            <w:pPr>
              <w:jc w:val="center"/>
              <w:rPr>
                <w:b/>
              </w:rPr>
            </w:pPr>
          </w:p>
        </w:tc>
      </w:tr>
      <w:tr w:rsidR="00521C97" w:rsidRPr="0062302E" w14:paraId="61AF8F71" w14:textId="77777777" w:rsidTr="00EB36E0">
        <w:trPr>
          <w:trHeight w:val="65"/>
        </w:trPr>
        <w:tc>
          <w:tcPr>
            <w:tcW w:w="1418" w:type="dxa"/>
            <w:vAlign w:val="center"/>
          </w:tcPr>
          <w:p w14:paraId="71576960" w14:textId="77777777" w:rsidR="00521C97" w:rsidRPr="0062302E" w:rsidRDefault="00521C97">
            <w:pPr>
              <w:jc w:val="center"/>
            </w:pPr>
            <w:r w:rsidRPr="0062302E">
              <w:t>«отличный»</w:t>
            </w:r>
          </w:p>
        </w:tc>
        <w:tc>
          <w:tcPr>
            <w:tcW w:w="6379" w:type="dxa"/>
          </w:tcPr>
          <w:p w14:paraId="4172878E" w14:textId="77777777" w:rsidR="00521C97" w:rsidRPr="0062302E" w:rsidRDefault="00521C97" w:rsidP="00991E3F">
            <w:pPr>
              <w:pStyle w:val="af2"/>
              <w:tabs>
                <w:tab w:val="left" w:pos="213"/>
              </w:tabs>
              <w:ind w:left="0"/>
              <w:jc w:val="both"/>
            </w:pPr>
            <w:r w:rsidRPr="0062302E">
              <w:t>Изменение (ослабление) плана входного контроля или приемка по паспорту качества изготовителя</w:t>
            </w:r>
          </w:p>
          <w:p w14:paraId="61C719D7" w14:textId="77777777" w:rsidR="00535DF3" w:rsidRPr="0062302E" w:rsidRDefault="00535DF3" w:rsidP="00991E3F">
            <w:pPr>
              <w:pStyle w:val="af2"/>
              <w:tabs>
                <w:tab w:val="left" w:pos="213"/>
              </w:tabs>
              <w:ind w:left="0"/>
              <w:jc w:val="both"/>
            </w:pPr>
          </w:p>
        </w:tc>
        <w:tc>
          <w:tcPr>
            <w:tcW w:w="2409" w:type="dxa"/>
          </w:tcPr>
          <w:p w14:paraId="2E374358" w14:textId="77777777" w:rsidR="00C202D0" w:rsidRPr="0062302E" w:rsidRDefault="00C202D0" w:rsidP="0076003D">
            <w:pPr>
              <w:pStyle w:val="af2"/>
              <w:tabs>
                <w:tab w:val="left" w:pos="213"/>
              </w:tabs>
              <w:ind w:left="0"/>
              <w:jc w:val="center"/>
            </w:pPr>
          </w:p>
          <w:p w14:paraId="191F5293" w14:textId="77777777" w:rsidR="00521C97" w:rsidRPr="0062302E" w:rsidRDefault="00521C97" w:rsidP="0076003D">
            <w:pPr>
              <w:pStyle w:val="af2"/>
              <w:tabs>
                <w:tab w:val="left" w:pos="213"/>
              </w:tabs>
              <w:ind w:left="0"/>
              <w:jc w:val="center"/>
            </w:pPr>
            <w:r w:rsidRPr="0062302E">
              <w:t>ОК</w:t>
            </w:r>
          </w:p>
        </w:tc>
      </w:tr>
      <w:tr w:rsidR="00521C97" w:rsidRPr="0062302E" w14:paraId="04B00F1E" w14:textId="77777777" w:rsidTr="003128DE">
        <w:trPr>
          <w:trHeight w:val="216"/>
        </w:trPr>
        <w:tc>
          <w:tcPr>
            <w:tcW w:w="1418" w:type="dxa"/>
            <w:vAlign w:val="center"/>
          </w:tcPr>
          <w:p w14:paraId="271ECB2D" w14:textId="77777777" w:rsidR="00521C97" w:rsidRPr="0062302E" w:rsidRDefault="00521C97">
            <w:pPr>
              <w:jc w:val="center"/>
            </w:pPr>
            <w:r w:rsidRPr="0062302E">
              <w:t>«надежный»</w:t>
            </w:r>
          </w:p>
        </w:tc>
        <w:tc>
          <w:tcPr>
            <w:tcW w:w="6379" w:type="dxa"/>
          </w:tcPr>
          <w:p w14:paraId="6365511E" w14:textId="77777777" w:rsidR="00535DF3" w:rsidRPr="0062302E" w:rsidRDefault="00521C97" w:rsidP="00991E3F">
            <w:pPr>
              <w:pStyle w:val="af2"/>
              <w:tabs>
                <w:tab w:val="left" w:pos="213"/>
              </w:tabs>
              <w:ind w:left="0"/>
              <w:jc w:val="both"/>
            </w:pPr>
            <w:r w:rsidRPr="0062302E">
              <w:t>Проведение входного контроля согласно плану входного контроля.</w:t>
            </w:r>
          </w:p>
          <w:p w14:paraId="40E5C896" w14:textId="77777777" w:rsidR="006F0966" w:rsidRPr="0062302E" w:rsidRDefault="006F0966" w:rsidP="00991E3F">
            <w:pPr>
              <w:pStyle w:val="af2"/>
              <w:tabs>
                <w:tab w:val="left" w:pos="213"/>
              </w:tabs>
              <w:ind w:left="0"/>
              <w:jc w:val="both"/>
            </w:pPr>
          </w:p>
        </w:tc>
        <w:tc>
          <w:tcPr>
            <w:tcW w:w="2409" w:type="dxa"/>
          </w:tcPr>
          <w:p w14:paraId="4A4CF06B" w14:textId="77777777" w:rsidR="00521C97" w:rsidRPr="0062302E" w:rsidRDefault="00521C97" w:rsidP="0076003D">
            <w:pPr>
              <w:pStyle w:val="af2"/>
              <w:tabs>
                <w:tab w:val="left" w:pos="213"/>
              </w:tabs>
              <w:ind w:left="0"/>
              <w:jc w:val="center"/>
            </w:pPr>
            <w:r w:rsidRPr="0062302E">
              <w:t>ОК</w:t>
            </w:r>
          </w:p>
        </w:tc>
      </w:tr>
      <w:tr w:rsidR="00E2039A" w:rsidRPr="0062302E" w14:paraId="602F04CE" w14:textId="77777777" w:rsidTr="00E2039A">
        <w:trPr>
          <w:trHeight w:val="888"/>
        </w:trPr>
        <w:tc>
          <w:tcPr>
            <w:tcW w:w="1418" w:type="dxa"/>
            <w:vAlign w:val="center"/>
          </w:tcPr>
          <w:p w14:paraId="7140A7FE" w14:textId="77777777" w:rsidR="00E2039A" w:rsidRPr="0062302E" w:rsidRDefault="00E2039A">
            <w:pPr>
              <w:jc w:val="center"/>
            </w:pPr>
          </w:p>
          <w:p w14:paraId="5879C105" w14:textId="77777777" w:rsidR="00E2039A" w:rsidRPr="0062302E" w:rsidRDefault="00E2039A">
            <w:pPr>
              <w:jc w:val="center"/>
            </w:pPr>
            <w:r w:rsidRPr="0062302E">
              <w:t>«ненадежный»</w:t>
            </w:r>
          </w:p>
          <w:p w14:paraId="51EEBF7F" w14:textId="77777777" w:rsidR="00E2039A" w:rsidRPr="0062302E" w:rsidRDefault="00E2039A" w:rsidP="00E2039A"/>
        </w:tc>
        <w:tc>
          <w:tcPr>
            <w:tcW w:w="6379" w:type="dxa"/>
          </w:tcPr>
          <w:p w14:paraId="4F354D71" w14:textId="77777777" w:rsidR="00E2039A" w:rsidRPr="0062302E" w:rsidRDefault="00E2039A" w:rsidP="00991E3F">
            <w:pPr>
              <w:pStyle w:val="af2"/>
              <w:tabs>
                <w:tab w:val="left" w:pos="213"/>
              </w:tabs>
              <w:ind w:left="0"/>
              <w:jc w:val="both"/>
            </w:pPr>
            <w:r w:rsidRPr="0062302E">
              <w:t>1. Принятие решения о возможности включения поставщика «Перечень поставщиков/изготовителей, одобренных к заключению договоров на закупку сырья» и внедрение сдерживающих (дополнительных) мероприятий.</w:t>
            </w:r>
          </w:p>
        </w:tc>
        <w:tc>
          <w:tcPr>
            <w:tcW w:w="2409" w:type="dxa"/>
          </w:tcPr>
          <w:p w14:paraId="4AE8CDE1" w14:textId="77777777" w:rsidR="00E2039A" w:rsidRPr="0062302E" w:rsidRDefault="00E2039A" w:rsidP="00DE486A">
            <w:pPr>
              <w:pStyle w:val="af2"/>
              <w:tabs>
                <w:tab w:val="left" w:pos="213"/>
              </w:tabs>
              <w:ind w:left="0"/>
              <w:jc w:val="center"/>
            </w:pPr>
            <w:r w:rsidRPr="0062302E">
              <w:t>Совещания при заместителе</w:t>
            </w:r>
            <w:r w:rsidR="00CA6383" w:rsidRPr="0062302E">
              <w:t xml:space="preserve"> генерального</w:t>
            </w:r>
            <w:r w:rsidRPr="0062302E">
              <w:t xml:space="preserve"> директора по производству и реализации ООО «</w:t>
            </w:r>
            <w:r w:rsidR="00DE486A" w:rsidRPr="0062302E">
              <w:t>Татшина</w:t>
            </w:r>
            <w:r w:rsidRPr="0062302E">
              <w:t>»</w:t>
            </w:r>
          </w:p>
        </w:tc>
      </w:tr>
    </w:tbl>
    <w:p w14:paraId="06D84B66" w14:textId="77777777" w:rsidR="004E650D" w:rsidRPr="0062302E" w:rsidRDefault="00DD51F7" w:rsidP="004E650D">
      <w:pPr>
        <w:tabs>
          <w:tab w:val="left" w:pos="1276"/>
        </w:tabs>
        <w:spacing w:before="120"/>
        <w:jc w:val="both"/>
        <w:rPr>
          <w:i/>
          <w:sz w:val="24"/>
          <w:szCs w:val="24"/>
        </w:rPr>
      </w:pPr>
      <w:r w:rsidRPr="0062302E">
        <w:rPr>
          <w:i/>
          <w:sz w:val="24"/>
          <w:szCs w:val="24"/>
        </w:rPr>
        <w:t xml:space="preserve"> </w:t>
      </w:r>
      <w:r w:rsidR="004E650D" w:rsidRPr="0062302E">
        <w:rPr>
          <w:i/>
          <w:sz w:val="24"/>
          <w:szCs w:val="24"/>
        </w:rPr>
        <w:t>Продолжение таблицы 6</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6379"/>
        <w:gridCol w:w="2693"/>
      </w:tblGrid>
      <w:tr w:rsidR="004E650D" w:rsidRPr="0062302E" w14:paraId="219DDE56" w14:textId="77777777" w:rsidTr="00CA6383">
        <w:trPr>
          <w:trHeight w:val="20"/>
        </w:trPr>
        <w:tc>
          <w:tcPr>
            <w:tcW w:w="1276" w:type="dxa"/>
            <w:shd w:val="clear" w:color="auto" w:fill="B8CCE4" w:themeFill="accent1" w:themeFillTint="66"/>
          </w:tcPr>
          <w:p w14:paraId="32D1457F" w14:textId="77777777" w:rsidR="004E650D" w:rsidRPr="0062302E" w:rsidRDefault="004E650D" w:rsidP="004E650D">
            <w:pPr>
              <w:ind w:left="-72" w:right="-108"/>
              <w:jc w:val="center"/>
              <w:rPr>
                <w:b/>
              </w:rPr>
            </w:pPr>
            <w:r w:rsidRPr="0062302E">
              <w:rPr>
                <w:b/>
              </w:rPr>
              <w:t xml:space="preserve">Категория </w:t>
            </w:r>
          </w:p>
          <w:p w14:paraId="2163F0E1" w14:textId="77777777" w:rsidR="004E650D" w:rsidRPr="0062302E" w:rsidRDefault="004E650D" w:rsidP="004E650D">
            <w:pPr>
              <w:ind w:left="-72" w:right="-108"/>
              <w:jc w:val="center"/>
              <w:rPr>
                <w:b/>
              </w:rPr>
            </w:pPr>
            <w:r w:rsidRPr="0062302E">
              <w:rPr>
                <w:b/>
              </w:rPr>
              <w:t xml:space="preserve">поставщика/ </w:t>
            </w:r>
          </w:p>
          <w:p w14:paraId="121CB61E" w14:textId="77777777" w:rsidR="004E650D" w:rsidRPr="0062302E" w:rsidRDefault="004E650D" w:rsidP="004E650D">
            <w:pPr>
              <w:ind w:left="-72" w:right="-108"/>
              <w:jc w:val="center"/>
              <w:rPr>
                <w:b/>
              </w:rPr>
            </w:pPr>
            <w:r w:rsidRPr="0062302E">
              <w:rPr>
                <w:b/>
              </w:rPr>
              <w:t>изготовителя</w:t>
            </w:r>
          </w:p>
        </w:tc>
        <w:tc>
          <w:tcPr>
            <w:tcW w:w="6379" w:type="dxa"/>
            <w:shd w:val="clear" w:color="auto" w:fill="B8CCE4" w:themeFill="accent1" w:themeFillTint="66"/>
            <w:vAlign w:val="center"/>
          </w:tcPr>
          <w:p w14:paraId="72835039" w14:textId="77777777" w:rsidR="004E650D" w:rsidRPr="0062302E" w:rsidRDefault="004E650D" w:rsidP="00944749">
            <w:pPr>
              <w:jc w:val="center"/>
              <w:rPr>
                <w:b/>
              </w:rPr>
            </w:pPr>
            <w:r w:rsidRPr="0062302E">
              <w:rPr>
                <w:b/>
              </w:rPr>
              <w:t>Возможные действия в отношении поставщиков/изготовителей</w:t>
            </w:r>
            <w:r w:rsidRPr="0062302E">
              <w:rPr>
                <w:rStyle w:val="af9"/>
              </w:rPr>
              <w:t>1</w:t>
            </w:r>
            <w:r w:rsidR="00944749" w:rsidRPr="0062302E">
              <w:rPr>
                <w:rStyle w:val="af9"/>
              </w:rPr>
              <w:t>3</w:t>
            </w:r>
          </w:p>
        </w:tc>
        <w:tc>
          <w:tcPr>
            <w:tcW w:w="2693" w:type="dxa"/>
            <w:shd w:val="clear" w:color="auto" w:fill="B8CCE4" w:themeFill="accent1" w:themeFillTint="66"/>
          </w:tcPr>
          <w:p w14:paraId="32A984CE" w14:textId="77777777" w:rsidR="004E650D" w:rsidRPr="0062302E" w:rsidRDefault="004E650D" w:rsidP="004E650D">
            <w:pPr>
              <w:jc w:val="center"/>
              <w:rPr>
                <w:b/>
              </w:rPr>
            </w:pPr>
          </w:p>
          <w:p w14:paraId="2C58B478" w14:textId="77777777" w:rsidR="004E650D" w:rsidRPr="0062302E" w:rsidRDefault="004E650D" w:rsidP="004E650D">
            <w:pPr>
              <w:jc w:val="center"/>
              <w:rPr>
                <w:b/>
              </w:rPr>
            </w:pPr>
            <w:r w:rsidRPr="0062302E">
              <w:rPr>
                <w:b/>
              </w:rPr>
              <w:t>Ответственные</w:t>
            </w:r>
          </w:p>
          <w:p w14:paraId="62102D11" w14:textId="77777777" w:rsidR="004E650D" w:rsidRPr="0062302E" w:rsidRDefault="004E650D" w:rsidP="004E650D">
            <w:pPr>
              <w:jc w:val="center"/>
              <w:rPr>
                <w:b/>
              </w:rPr>
            </w:pPr>
          </w:p>
        </w:tc>
      </w:tr>
      <w:tr w:rsidR="00E2039A" w:rsidRPr="0062302E" w14:paraId="1F178535" w14:textId="77777777" w:rsidTr="00CA6383">
        <w:trPr>
          <w:trHeight w:val="608"/>
        </w:trPr>
        <w:tc>
          <w:tcPr>
            <w:tcW w:w="1276" w:type="dxa"/>
            <w:vMerge w:val="restart"/>
            <w:shd w:val="clear" w:color="auto" w:fill="auto"/>
          </w:tcPr>
          <w:p w14:paraId="40675811" w14:textId="77777777" w:rsidR="00E2039A" w:rsidRPr="0062302E" w:rsidRDefault="00E2039A" w:rsidP="0062058F">
            <w:pPr>
              <w:pStyle w:val="af2"/>
              <w:tabs>
                <w:tab w:val="left" w:pos="213"/>
              </w:tabs>
              <w:ind w:left="0"/>
              <w:jc w:val="center"/>
              <w:rPr>
                <w:b/>
              </w:rPr>
            </w:pPr>
            <w:r w:rsidRPr="0062302E">
              <w:t>«ненадежный»</w:t>
            </w:r>
          </w:p>
        </w:tc>
        <w:tc>
          <w:tcPr>
            <w:tcW w:w="6379" w:type="dxa"/>
            <w:shd w:val="clear" w:color="auto" w:fill="auto"/>
          </w:tcPr>
          <w:p w14:paraId="57AA614F" w14:textId="77777777" w:rsidR="00E2039A" w:rsidRPr="0062302E" w:rsidRDefault="00E2039A" w:rsidP="0062058F">
            <w:r w:rsidRPr="0062302E">
              <w:t>2. Контроль выполнения разработанных корректирующих мероприятий с последующей оценкой результативности.</w:t>
            </w:r>
          </w:p>
        </w:tc>
        <w:tc>
          <w:tcPr>
            <w:tcW w:w="2693" w:type="dxa"/>
          </w:tcPr>
          <w:p w14:paraId="3E640B6F" w14:textId="77777777" w:rsidR="00E2039A" w:rsidRPr="0062302E" w:rsidRDefault="00E2039A" w:rsidP="0062058F">
            <w:pPr>
              <w:pStyle w:val="af2"/>
              <w:tabs>
                <w:tab w:val="left" w:pos="213"/>
              </w:tabs>
              <w:ind w:left="0"/>
              <w:jc w:val="center"/>
            </w:pPr>
            <w:r w:rsidRPr="0062302E">
              <w:t>ОПТМЦ</w:t>
            </w:r>
          </w:p>
        </w:tc>
      </w:tr>
      <w:tr w:rsidR="0062058F" w:rsidRPr="0062302E" w14:paraId="577E7D6E" w14:textId="77777777" w:rsidTr="00CA6383">
        <w:trPr>
          <w:trHeight w:val="262"/>
        </w:trPr>
        <w:tc>
          <w:tcPr>
            <w:tcW w:w="1276" w:type="dxa"/>
            <w:vMerge/>
            <w:shd w:val="clear" w:color="auto" w:fill="auto"/>
          </w:tcPr>
          <w:p w14:paraId="645DFA99" w14:textId="77777777" w:rsidR="0062058F" w:rsidRPr="0062302E" w:rsidRDefault="0062058F" w:rsidP="0062058F">
            <w:pPr>
              <w:pStyle w:val="af2"/>
              <w:tabs>
                <w:tab w:val="left" w:pos="213"/>
              </w:tabs>
              <w:ind w:left="0"/>
              <w:jc w:val="center"/>
            </w:pPr>
          </w:p>
        </w:tc>
        <w:tc>
          <w:tcPr>
            <w:tcW w:w="6379" w:type="dxa"/>
            <w:shd w:val="clear" w:color="auto" w:fill="auto"/>
            <w:vAlign w:val="center"/>
          </w:tcPr>
          <w:p w14:paraId="0463B034" w14:textId="77777777" w:rsidR="0062058F" w:rsidRPr="0062302E" w:rsidRDefault="0062058F" w:rsidP="0062058F">
            <w:pPr>
              <w:tabs>
                <w:tab w:val="left" w:pos="213"/>
              </w:tabs>
              <w:jc w:val="both"/>
            </w:pPr>
            <w:r w:rsidRPr="0062302E">
              <w:t>3. Ужесточение входного контроля.</w:t>
            </w:r>
          </w:p>
        </w:tc>
        <w:tc>
          <w:tcPr>
            <w:tcW w:w="2693" w:type="dxa"/>
          </w:tcPr>
          <w:p w14:paraId="7F6B6E96" w14:textId="77777777" w:rsidR="0062058F" w:rsidRPr="0062302E" w:rsidRDefault="0062058F" w:rsidP="0062058F">
            <w:pPr>
              <w:pStyle w:val="af2"/>
              <w:tabs>
                <w:tab w:val="left" w:pos="213"/>
              </w:tabs>
              <w:ind w:left="0"/>
              <w:jc w:val="center"/>
            </w:pPr>
            <w:r w:rsidRPr="0062302E">
              <w:t>ОК</w:t>
            </w:r>
          </w:p>
        </w:tc>
      </w:tr>
      <w:tr w:rsidR="0062058F" w:rsidRPr="0062302E" w14:paraId="774142F2" w14:textId="77777777" w:rsidTr="00CA6383">
        <w:trPr>
          <w:trHeight w:val="847"/>
        </w:trPr>
        <w:tc>
          <w:tcPr>
            <w:tcW w:w="1276" w:type="dxa"/>
            <w:vMerge/>
            <w:shd w:val="clear" w:color="auto" w:fill="auto"/>
          </w:tcPr>
          <w:p w14:paraId="2A9ED86D" w14:textId="77777777" w:rsidR="0062058F" w:rsidRPr="0062302E" w:rsidRDefault="0062058F" w:rsidP="0062058F">
            <w:pPr>
              <w:pStyle w:val="af2"/>
              <w:tabs>
                <w:tab w:val="left" w:pos="213"/>
              </w:tabs>
              <w:ind w:left="0"/>
              <w:jc w:val="center"/>
            </w:pPr>
          </w:p>
        </w:tc>
        <w:tc>
          <w:tcPr>
            <w:tcW w:w="6379" w:type="dxa"/>
            <w:shd w:val="clear" w:color="auto" w:fill="auto"/>
          </w:tcPr>
          <w:p w14:paraId="2AE1A3EB" w14:textId="77777777" w:rsidR="0062058F" w:rsidRPr="0062302E" w:rsidRDefault="0062058F" w:rsidP="0062058F">
            <w:pPr>
              <w:rPr>
                <w:b/>
              </w:rPr>
            </w:pPr>
            <w:r w:rsidRPr="0062302E">
              <w:t>4. Решение о развитии поставщика (согласно программам повышения качества продукции, протокольным решениям совместных совещаний, соглашениям о научно-техническом сотрудничестве и др.).</w:t>
            </w:r>
          </w:p>
        </w:tc>
        <w:tc>
          <w:tcPr>
            <w:tcW w:w="2693" w:type="dxa"/>
          </w:tcPr>
          <w:p w14:paraId="2D5A2B70" w14:textId="77777777" w:rsidR="0062058F" w:rsidRPr="0062302E" w:rsidRDefault="00CA6383" w:rsidP="00DE486A">
            <w:pPr>
              <w:pStyle w:val="af2"/>
              <w:tabs>
                <w:tab w:val="left" w:pos="213"/>
              </w:tabs>
              <w:ind w:left="0"/>
              <w:jc w:val="center"/>
            </w:pPr>
            <w:r w:rsidRPr="0062302E">
              <w:t>Совещания при заместителе генерального директора по производству и реализации ООО «Татшина»</w:t>
            </w:r>
            <w:r w:rsidR="0062058F" w:rsidRPr="0062302E">
              <w:t>»</w:t>
            </w:r>
          </w:p>
        </w:tc>
      </w:tr>
      <w:tr w:rsidR="0062058F" w:rsidRPr="0062302E" w14:paraId="468E84D0" w14:textId="77777777" w:rsidTr="00CA6383">
        <w:trPr>
          <w:trHeight w:val="194"/>
        </w:trPr>
        <w:tc>
          <w:tcPr>
            <w:tcW w:w="1276" w:type="dxa"/>
            <w:vMerge/>
            <w:shd w:val="clear" w:color="auto" w:fill="auto"/>
          </w:tcPr>
          <w:p w14:paraId="1DB24743" w14:textId="77777777" w:rsidR="0062058F" w:rsidRPr="0062302E" w:rsidRDefault="0062058F" w:rsidP="0062058F">
            <w:pPr>
              <w:pStyle w:val="af2"/>
              <w:tabs>
                <w:tab w:val="left" w:pos="213"/>
              </w:tabs>
              <w:ind w:left="0"/>
              <w:jc w:val="center"/>
              <w:rPr>
                <w:b/>
              </w:rPr>
            </w:pPr>
          </w:p>
        </w:tc>
        <w:tc>
          <w:tcPr>
            <w:tcW w:w="6379" w:type="dxa"/>
            <w:shd w:val="clear" w:color="auto" w:fill="auto"/>
          </w:tcPr>
          <w:p w14:paraId="5B6486DE" w14:textId="77777777" w:rsidR="0062058F" w:rsidRPr="0062302E" w:rsidRDefault="0062058F" w:rsidP="0062058F">
            <w:pPr>
              <w:pStyle w:val="af2"/>
              <w:numPr>
                <w:ilvl w:val="0"/>
                <w:numId w:val="23"/>
              </w:numPr>
              <w:tabs>
                <w:tab w:val="left" w:pos="213"/>
              </w:tabs>
              <w:ind w:right="-108"/>
              <w:jc w:val="both"/>
            </w:pPr>
            <w:r w:rsidRPr="0062302E">
              <w:t>Проведение совместных совещаний с поставщиками/изготовителями.</w:t>
            </w:r>
          </w:p>
        </w:tc>
        <w:tc>
          <w:tcPr>
            <w:tcW w:w="2693" w:type="dxa"/>
          </w:tcPr>
          <w:p w14:paraId="3A96CEF6" w14:textId="77777777" w:rsidR="0062058F" w:rsidRPr="0062302E" w:rsidRDefault="0062058F" w:rsidP="0062058F">
            <w:pPr>
              <w:pStyle w:val="af2"/>
              <w:tabs>
                <w:tab w:val="left" w:pos="213"/>
              </w:tabs>
              <w:ind w:left="0"/>
              <w:jc w:val="center"/>
            </w:pPr>
            <w:r w:rsidRPr="0062302E">
              <w:t>ОПТМЦ</w:t>
            </w:r>
          </w:p>
        </w:tc>
      </w:tr>
      <w:tr w:rsidR="0062058F" w:rsidRPr="0062302E" w14:paraId="6847B0A3" w14:textId="77777777" w:rsidTr="00CA6383">
        <w:trPr>
          <w:trHeight w:val="20"/>
        </w:trPr>
        <w:tc>
          <w:tcPr>
            <w:tcW w:w="1276" w:type="dxa"/>
            <w:vMerge/>
            <w:shd w:val="clear" w:color="auto" w:fill="auto"/>
          </w:tcPr>
          <w:p w14:paraId="648A0A69" w14:textId="77777777" w:rsidR="0062058F" w:rsidRPr="0062302E" w:rsidRDefault="0062058F" w:rsidP="0062058F">
            <w:pPr>
              <w:pStyle w:val="af2"/>
              <w:tabs>
                <w:tab w:val="left" w:pos="213"/>
              </w:tabs>
              <w:ind w:left="0"/>
              <w:jc w:val="center"/>
              <w:rPr>
                <w:b/>
              </w:rPr>
            </w:pPr>
          </w:p>
        </w:tc>
        <w:tc>
          <w:tcPr>
            <w:tcW w:w="6379" w:type="dxa"/>
          </w:tcPr>
          <w:p w14:paraId="1EBE38BC" w14:textId="77777777" w:rsidR="0062058F" w:rsidRPr="0062302E" w:rsidRDefault="0062058F" w:rsidP="0062058F">
            <w:pPr>
              <w:pStyle w:val="af2"/>
              <w:numPr>
                <w:ilvl w:val="0"/>
                <w:numId w:val="23"/>
              </w:numPr>
              <w:tabs>
                <w:tab w:val="left" w:pos="213"/>
              </w:tabs>
              <w:ind w:right="-108"/>
              <w:jc w:val="both"/>
            </w:pPr>
            <w:r w:rsidRPr="0062302E">
              <w:t>Инициирование проведения аудита.</w:t>
            </w:r>
          </w:p>
        </w:tc>
        <w:tc>
          <w:tcPr>
            <w:tcW w:w="2693" w:type="dxa"/>
          </w:tcPr>
          <w:p w14:paraId="02934EEE" w14:textId="77777777" w:rsidR="0062058F" w:rsidRPr="0062302E" w:rsidRDefault="00CA6383" w:rsidP="00DE486A">
            <w:pPr>
              <w:pStyle w:val="af2"/>
              <w:tabs>
                <w:tab w:val="left" w:pos="213"/>
              </w:tabs>
              <w:ind w:left="0" w:right="-108"/>
              <w:jc w:val="center"/>
            </w:pPr>
            <w:r w:rsidRPr="0062302E">
              <w:t>Совещания при заместителе генерального директора по производству и реализации ООО «Татшина»</w:t>
            </w:r>
            <w:r w:rsidR="00DE486A" w:rsidRPr="0062302E">
              <w:t>»</w:t>
            </w:r>
          </w:p>
        </w:tc>
      </w:tr>
      <w:tr w:rsidR="0062058F" w:rsidRPr="0062302E" w14:paraId="2D0FBDD6" w14:textId="77777777" w:rsidTr="00CA6383">
        <w:trPr>
          <w:trHeight w:val="20"/>
        </w:trPr>
        <w:tc>
          <w:tcPr>
            <w:tcW w:w="1276" w:type="dxa"/>
            <w:vMerge/>
          </w:tcPr>
          <w:p w14:paraId="2150558E" w14:textId="77777777" w:rsidR="0062058F" w:rsidRPr="0062302E" w:rsidRDefault="0062058F" w:rsidP="0062058F">
            <w:pPr>
              <w:pStyle w:val="af2"/>
              <w:tabs>
                <w:tab w:val="left" w:pos="213"/>
              </w:tabs>
              <w:ind w:left="0"/>
              <w:jc w:val="center"/>
            </w:pPr>
          </w:p>
        </w:tc>
        <w:tc>
          <w:tcPr>
            <w:tcW w:w="6379" w:type="dxa"/>
          </w:tcPr>
          <w:p w14:paraId="21EEE821" w14:textId="77777777" w:rsidR="0062058F" w:rsidRPr="0062302E" w:rsidRDefault="0062058F" w:rsidP="0062058F">
            <w:pPr>
              <w:pStyle w:val="af2"/>
              <w:numPr>
                <w:ilvl w:val="0"/>
                <w:numId w:val="23"/>
              </w:numPr>
              <w:tabs>
                <w:tab w:val="left" w:pos="213"/>
              </w:tabs>
              <w:ind w:left="0" w:firstLine="0"/>
              <w:jc w:val="both"/>
            </w:pPr>
            <w:r w:rsidRPr="0062302E">
              <w:t>Обращение в орган по сертификации СМК с просьбой подтвердить выдачу поставщику/изготовителю сертификата соответствия.</w:t>
            </w:r>
          </w:p>
        </w:tc>
        <w:tc>
          <w:tcPr>
            <w:tcW w:w="2693" w:type="dxa"/>
          </w:tcPr>
          <w:p w14:paraId="654BEEA9" w14:textId="77777777" w:rsidR="0062058F" w:rsidRPr="0062302E" w:rsidRDefault="00CA6383" w:rsidP="007A014D">
            <w:pPr>
              <w:pStyle w:val="af2"/>
              <w:tabs>
                <w:tab w:val="left" w:pos="213"/>
              </w:tabs>
              <w:ind w:left="0"/>
              <w:jc w:val="center"/>
            </w:pPr>
            <w:r w:rsidRPr="0062302E">
              <w:t>Совещания при заместителе генерального директора по производству и реализации ООО «Татшина»</w:t>
            </w:r>
            <w:r w:rsidR="0062058F" w:rsidRPr="0062302E">
              <w:t>»</w:t>
            </w:r>
          </w:p>
        </w:tc>
      </w:tr>
      <w:tr w:rsidR="0062058F" w:rsidRPr="0062302E" w14:paraId="0B505EAE" w14:textId="77777777" w:rsidTr="00CA6383">
        <w:trPr>
          <w:trHeight w:val="313"/>
        </w:trPr>
        <w:tc>
          <w:tcPr>
            <w:tcW w:w="1276" w:type="dxa"/>
            <w:vMerge/>
          </w:tcPr>
          <w:p w14:paraId="4FF2788F" w14:textId="77777777" w:rsidR="0062058F" w:rsidRPr="0062302E" w:rsidRDefault="0062058F" w:rsidP="0062058F">
            <w:pPr>
              <w:pStyle w:val="af2"/>
              <w:numPr>
                <w:ilvl w:val="0"/>
                <w:numId w:val="4"/>
              </w:numPr>
              <w:tabs>
                <w:tab w:val="left" w:pos="213"/>
              </w:tabs>
              <w:ind w:left="0" w:firstLine="0"/>
              <w:jc w:val="both"/>
            </w:pPr>
          </w:p>
        </w:tc>
        <w:tc>
          <w:tcPr>
            <w:tcW w:w="6379" w:type="dxa"/>
          </w:tcPr>
          <w:p w14:paraId="2407DA2C" w14:textId="77777777" w:rsidR="0062058F" w:rsidRPr="0062302E" w:rsidRDefault="0062058F" w:rsidP="0062058F">
            <w:pPr>
              <w:pStyle w:val="af2"/>
              <w:numPr>
                <w:ilvl w:val="0"/>
                <w:numId w:val="23"/>
              </w:numPr>
              <w:tabs>
                <w:tab w:val="left" w:pos="213"/>
              </w:tabs>
              <w:ind w:left="31" w:hanging="31"/>
              <w:jc w:val="both"/>
            </w:pPr>
            <w:r w:rsidRPr="0062302E">
              <w:t>Поиск альтернативного поставщика/изготовителя.</w:t>
            </w:r>
          </w:p>
        </w:tc>
        <w:tc>
          <w:tcPr>
            <w:tcW w:w="2693" w:type="dxa"/>
          </w:tcPr>
          <w:p w14:paraId="5C4983C1" w14:textId="77777777" w:rsidR="0062058F" w:rsidRPr="0062302E" w:rsidRDefault="0062058F" w:rsidP="0062058F">
            <w:pPr>
              <w:pStyle w:val="af2"/>
              <w:tabs>
                <w:tab w:val="left" w:pos="213"/>
              </w:tabs>
              <w:ind w:left="0"/>
              <w:jc w:val="center"/>
            </w:pPr>
            <w:r w:rsidRPr="0062302E">
              <w:t>ОПТМЦ</w:t>
            </w:r>
          </w:p>
        </w:tc>
      </w:tr>
      <w:tr w:rsidR="0062058F" w:rsidRPr="0062302E" w14:paraId="4349B763" w14:textId="77777777" w:rsidTr="00CA6383">
        <w:trPr>
          <w:trHeight w:val="20"/>
        </w:trPr>
        <w:tc>
          <w:tcPr>
            <w:tcW w:w="1276" w:type="dxa"/>
            <w:vMerge/>
          </w:tcPr>
          <w:p w14:paraId="254CEB57" w14:textId="77777777" w:rsidR="0062058F" w:rsidRPr="0062302E" w:rsidRDefault="0062058F" w:rsidP="0062058F">
            <w:pPr>
              <w:pStyle w:val="af2"/>
              <w:numPr>
                <w:ilvl w:val="0"/>
                <w:numId w:val="4"/>
              </w:numPr>
              <w:tabs>
                <w:tab w:val="left" w:pos="213"/>
                <w:tab w:val="left" w:pos="433"/>
              </w:tabs>
              <w:ind w:left="0" w:firstLine="0"/>
              <w:jc w:val="both"/>
            </w:pPr>
          </w:p>
        </w:tc>
        <w:tc>
          <w:tcPr>
            <w:tcW w:w="6379" w:type="dxa"/>
          </w:tcPr>
          <w:p w14:paraId="12ED2FF1" w14:textId="77777777" w:rsidR="0062058F" w:rsidRPr="0062302E" w:rsidRDefault="0062058F" w:rsidP="0062058F">
            <w:pPr>
              <w:pStyle w:val="af2"/>
              <w:numPr>
                <w:ilvl w:val="0"/>
                <w:numId w:val="23"/>
              </w:numPr>
              <w:tabs>
                <w:tab w:val="left" w:pos="213"/>
                <w:tab w:val="left" w:pos="433"/>
              </w:tabs>
              <w:jc w:val="both"/>
            </w:pPr>
            <w:r w:rsidRPr="0062302E">
              <w:t>Предупреждение поставщика о возможности прекращения договора.</w:t>
            </w:r>
          </w:p>
        </w:tc>
        <w:tc>
          <w:tcPr>
            <w:tcW w:w="2693" w:type="dxa"/>
          </w:tcPr>
          <w:p w14:paraId="3054E108" w14:textId="77777777" w:rsidR="0062058F" w:rsidRPr="0062302E" w:rsidRDefault="0062058F" w:rsidP="0062058F">
            <w:pPr>
              <w:jc w:val="center"/>
            </w:pPr>
            <w:r w:rsidRPr="0062302E">
              <w:t>ОПТМЦ</w:t>
            </w:r>
          </w:p>
        </w:tc>
      </w:tr>
      <w:tr w:rsidR="0062058F" w:rsidRPr="0062302E" w14:paraId="672FBF3A" w14:textId="77777777" w:rsidTr="00CA6383">
        <w:trPr>
          <w:trHeight w:val="20"/>
        </w:trPr>
        <w:tc>
          <w:tcPr>
            <w:tcW w:w="1276" w:type="dxa"/>
            <w:vMerge/>
          </w:tcPr>
          <w:p w14:paraId="7E0D35BD" w14:textId="77777777" w:rsidR="0062058F" w:rsidRPr="0062302E" w:rsidRDefault="0062058F" w:rsidP="0062058F">
            <w:pPr>
              <w:pStyle w:val="af2"/>
              <w:numPr>
                <w:ilvl w:val="0"/>
                <w:numId w:val="4"/>
              </w:numPr>
              <w:tabs>
                <w:tab w:val="left" w:pos="213"/>
                <w:tab w:val="left" w:pos="431"/>
              </w:tabs>
              <w:ind w:left="0" w:firstLine="0"/>
              <w:jc w:val="both"/>
            </w:pPr>
          </w:p>
        </w:tc>
        <w:tc>
          <w:tcPr>
            <w:tcW w:w="6379" w:type="dxa"/>
          </w:tcPr>
          <w:p w14:paraId="5BD39FA0" w14:textId="77777777" w:rsidR="0062058F" w:rsidRPr="0062302E" w:rsidRDefault="0062058F" w:rsidP="0062058F">
            <w:pPr>
              <w:pStyle w:val="af2"/>
              <w:numPr>
                <w:ilvl w:val="0"/>
                <w:numId w:val="23"/>
              </w:numPr>
              <w:tabs>
                <w:tab w:val="left" w:pos="213"/>
                <w:tab w:val="left" w:pos="431"/>
              </w:tabs>
              <w:jc w:val="both"/>
            </w:pPr>
            <w:r w:rsidRPr="0062302E">
              <w:t>Пересмотр объемов закупаемого сырья, снижение квоты.</w:t>
            </w:r>
          </w:p>
        </w:tc>
        <w:tc>
          <w:tcPr>
            <w:tcW w:w="2693" w:type="dxa"/>
          </w:tcPr>
          <w:p w14:paraId="609FA2A7" w14:textId="77777777" w:rsidR="0062058F" w:rsidRPr="0062302E" w:rsidRDefault="0062058F" w:rsidP="0062058F">
            <w:pPr>
              <w:jc w:val="center"/>
            </w:pPr>
            <w:r w:rsidRPr="0062302E">
              <w:t>ОПТМЦ</w:t>
            </w:r>
          </w:p>
        </w:tc>
      </w:tr>
      <w:tr w:rsidR="0062058F" w:rsidRPr="0062302E" w14:paraId="752AE126" w14:textId="77777777" w:rsidTr="00CA6383">
        <w:trPr>
          <w:trHeight w:val="278"/>
        </w:trPr>
        <w:tc>
          <w:tcPr>
            <w:tcW w:w="1276" w:type="dxa"/>
            <w:vMerge/>
          </w:tcPr>
          <w:p w14:paraId="2DC7F6C1" w14:textId="77777777" w:rsidR="0062058F" w:rsidRPr="0062302E" w:rsidRDefault="0062058F" w:rsidP="0062058F">
            <w:pPr>
              <w:pStyle w:val="af2"/>
              <w:tabs>
                <w:tab w:val="left" w:pos="0"/>
              </w:tabs>
              <w:ind w:left="0"/>
              <w:jc w:val="both"/>
            </w:pPr>
          </w:p>
        </w:tc>
        <w:tc>
          <w:tcPr>
            <w:tcW w:w="6379" w:type="dxa"/>
          </w:tcPr>
          <w:p w14:paraId="6B52060E" w14:textId="77777777" w:rsidR="0062058F" w:rsidRPr="0062302E" w:rsidRDefault="0062058F" w:rsidP="0062058F">
            <w:pPr>
              <w:tabs>
                <w:tab w:val="left" w:pos="0"/>
              </w:tabs>
              <w:jc w:val="both"/>
            </w:pPr>
            <w:r w:rsidRPr="0062302E">
              <w:t>11. Отказ от поставщика/изготовителя, аннулирование заказа.</w:t>
            </w:r>
          </w:p>
        </w:tc>
        <w:tc>
          <w:tcPr>
            <w:tcW w:w="2693" w:type="dxa"/>
          </w:tcPr>
          <w:p w14:paraId="44BF2CEA" w14:textId="77777777" w:rsidR="0062058F" w:rsidRPr="0062302E" w:rsidRDefault="0062058F" w:rsidP="0062058F">
            <w:pPr>
              <w:jc w:val="center"/>
            </w:pPr>
            <w:r w:rsidRPr="0062302E">
              <w:t>ОПТМЦ</w:t>
            </w:r>
          </w:p>
        </w:tc>
      </w:tr>
    </w:tbl>
    <w:p w14:paraId="090C6E56" w14:textId="77777777" w:rsidR="00AB5822" w:rsidRPr="0062302E" w:rsidRDefault="00F0526E" w:rsidP="00DB7911">
      <w:pPr>
        <w:numPr>
          <w:ilvl w:val="2"/>
          <w:numId w:val="33"/>
        </w:numPr>
        <w:tabs>
          <w:tab w:val="left" w:pos="1276"/>
        </w:tabs>
        <w:spacing w:before="120"/>
        <w:ind w:left="0" w:firstLine="567"/>
        <w:jc w:val="both"/>
        <w:rPr>
          <w:sz w:val="24"/>
          <w:szCs w:val="24"/>
        </w:rPr>
      </w:pPr>
      <w:r w:rsidRPr="0062302E">
        <w:rPr>
          <w:sz w:val="24"/>
          <w:szCs w:val="24"/>
        </w:rPr>
        <w:t xml:space="preserve">Решение </w:t>
      </w:r>
      <w:r w:rsidR="00B476AF" w:rsidRPr="0062302E">
        <w:rPr>
          <w:sz w:val="24"/>
          <w:szCs w:val="24"/>
        </w:rPr>
        <w:t xml:space="preserve">об ужесточении или ослаблении входного контроля </w:t>
      </w:r>
      <w:r w:rsidRPr="0062302E">
        <w:rPr>
          <w:sz w:val="24"/>
          <w:szCs w:val="24"/>
        </w:rPr>
        <w:t>сырья и материалов</w:t>
      </w:r>
      <w:r w:rsidR="002C6CEA" w:rsidRPr="0062302E">
        <w:rPr>
          <w:sz w:val="24"/>
          <w:szCs w:val="24"/>
        </w:rPr>
        <w:t>,</w:t>
      </w:r>
      <w:r w:rsidRPr="0062302E">
        <w:rPr>
          <w:sz w:val="24"/>
          <w:szCs w:val="24"/>
        </w:rPr>
        <w:t xml:space="preserve"> применяе</w:t>
      </w:r>
      <w:r w:rsidR="002C6CEA" w:rsidRPr="0062302E">
        <w:rPr>
          <w:sz w:val="24"/>
          <w:szCs w:val="24"/>
        </w:rPr>
        <w:t>м</w:t>
      </w:r>
      <w:r w:rsidR="00E4062F" w:rsidRPr="0062302E">
        <w:rPr>
          <w:sz w:val="24"/>
          <w:szCs w:val="24"/>
        </w:rPr>
        <w:t>ых</w:t>
      </w:r>
      <w:r w:rsidR="002C6CEA" w:rsidRPr="0062302E">
        <w:rPr>
          <w:sz w:val="24"/>
          <w:szCs w:val="24"/>
        </w:rPr>
        <w:t xml:space="preserve"> при изготовлении шин для МО, подлежит согласованию с 30</w:t>
      </w:r>
      <w:r w:rsidRPr="0062302E">
        <w:rPr>
          <w:sz w:val="24"/>
          <w:szCs w:val="24"/>
        </w:rPr>
        <w:t>21 ВП МО РФ</w:t>
      </w:r>
      <w:r w:rsidR="00A335BF" w:rsidRPr="0062302E">
        <w:rPr>
          <w:sz w:val="24"/>
          <w:szCs w:val="24"/>
        </w:rPr>
        <w:t xml:space="preserve"> (согласно </w:t>
      </w:r>
      <w:r w:rsidR="00201D5D" w:rsidRPr="0062302E">
        <w:rPr>
          <w:sz w:val="24"/>
          <w:szCs w:val="24"/>
        </w:rPr>
        <w:t>СТП-</w:t>
      </w:r>
      <w:r w:rsidR="00AB5822" w:rsidRPr="0062302E">
        <w:rPr>
          <w:sz w:val="24"/>
          <w:szCs w:val="24"/>
        </w:rPr>
        <w:t>63</w:t>
      </w:r>
      <w:r w:rsidR="00A335BF" w:rsidRPr="0062302E">
        <w:rPr>
          <w:sz w:val="24"/>
          <w:szCs w:val="24"/>
        </w:rPr>
        <w:t>)</w:t>
      </w:r>
      <w:r w:rsidR="00AB5822" w:rsidRPr="0062302E">
        <w:rPr>
          <w:sz w:val="24"/>
          <w:szCs w:val="24"/>
        </w:rPr>
        <w:t>.</w:t>
      </w:r>
    </w:p>
    <w:p w14:paraId="3CF192B6" w14:textId="77777777" w:rsidR="00E4062F" w:rsidRPr="0062302E" w:rsidRDefault="00E4062F" w:rsidP="00DB7911">
      <w:pPr>
        <w:numPr>
          <w:ilvl w:val="2"/>
          <w:numId w:val="33"/>
        </w:numPr>
        <w:tabs>
          <w:tab w:val="left" w:pos="1276"/>
        </w:tabs>
        <w:ind w:left="0" w:firstLine="567"/>
        <w:jc w:val="both"/>
        <w:rPr>
          <w:sz w:val="24"/>
          <w:szCs w:val="24"/>
        </w:rPr>
      </w:pPr>
      <w:r w:rsidRPr="0062302E">
        <w:rPr>
          <w:sz w:val="24"/>
          <w:szCs w:val="24"/>
        </w:rPr>
        <w:t>Присвоение поставщику/изготовителю оценки «ненадежный» из-за снижения баллов по критерию В</w:t>
      </w:r>
      <w:r w:rsidRPr="0062302E">
        <w:rPr>
          <w:sz w:val="24"/>
          <w:szCs w:val="24"/>
          <w:vertAlign w:val="subscript"/>
        </w:rPr>
        <w:t>1</w:t>
      </w:r>
      <w:r w:rsidR="00C54B0B" w:rsidRPr="0062302E">
        <w:rPr>
          <w:sz w:val="24"/>
          <w:szCs w:val="24"/>
          <w:vertAlign w:val="subscript"/>
        </w:rPr>
        <w:t xml:space="preserve">, </w:t>
      </w:r>
      <w:r w:rsidRPr="0062302E">
        <w:rPr>
          <w:sz w:val="24"/>
          <w:szCs w:val="24"/>
          <w:vertAlign w:val="subscript"/>
        </w:rPr>
        <w:t xml:space="preserve"> </w:t>
      </w:r>
      <w:r w:rsidR="005A1957" w:rsidRPr="0062302E">
        <w:rPr>
          <w:sz w:val="24"/>
          <w:szCs w:val="24"/>
        </w:rPr>
        <w:t>В</w:t>
      </w:r>
      <w:r w:rsidR="005A1957" w:rsidRPr="0062302E">
        <w:rPr>
          <w:sz w:val="24"/>
          <w:szCs w:val="24"/>
          <w:vertAlign w:val="subscript"/>
        </w:rPr>
        <w:t xml:space="preserve">2 </w:t>
      </w:r>
      <w:r w:rsidRPr="0062302E">
        <w:rPr>
          <w:sz w:val="24"/>
          <w:szCs w:val="24"/>
        </w:rPr>
        <w:t xml:space="preserve">в течение 2-х кварталов подряд является основанием для предупреждения поставщика/ изготовителя о возможности </w:t>
      </w:r>
      <w:r w:rsidR="000A0A8C" w:rsidRPr="0062302E">
        <w:rPr>
          <w:sz w:val="24"/>
          <w:szCs w:val="24"/>
        </w:rPr>
        <w:t>расторжения</w:t>
      </w:r>
      <w:r w:rsidRPr="0062302E">
        <w:rPr>
          <w:sz w:val="24"/>
          <w:szCs w:val="24"/>
        </w:rPr>
        <w:t xml:space="preserve"> договора.</w:t>
      </w:r>
    </w:p>
    <w:p w14:paraId="1A96362C" w14:textId="77777777" w:rsidR="001D4EB2" w:rsidRPr="0062302E" w:rsidRDefault="00601B1E" w:rsidP="00DB7911">
      <w:pPr>
        <w:numPr>
          <w:ilvl w:val="1"/>
          <w:numId w:val="33"/>
        </w:numPr>
        <w:tabs>
          <w:tab w:val="left" w:pos="1134"/>
        </w:tabs>
        <w:spacing w:before="120"/>
        <w:ind w:left="0" w:firstLine="567"/>
        <w:jc w:val="both"/>
        <w:rPr>
          <w:sz w:val="24"/>
          <w:szCs w:val="24"/>
        </w:rPr>
      </w:pPr>
      <w:r w:rsidRPr="0062302E">
        <w:rPr>
          <w:sz w:val="24"/>
          <w:szCs w:val="24"/>
        </w:rPr>
        <w:t xml:space="preserve">ОПТМЦ ООО «ТД «Кама» </w:t>
      </w:r>
      <w:r w:rsidR="00824605" w:rsidRPr="0062302E">
        <w:rPr>
          <w:sz w:val="24"/>
          <w:szCs w:val="24"/>
        </w:rPr>
        <w:t>запрашива</w:t>
      </w:r>
      <w:r w:rsidR="0058307E" w:rsidRPr="0062302E">
        <w:rPr>
          <w:sz w:val="24"/>
          <w:szCs w:val="24"/>
        </w:rPr>
        <w:t>е</w:t>
      </w:r>
      <w:r w:rsidR="00824605" w:rsidRPr="0062302E">
        <w:rPr>
          <w:sz w:val="24"/>
          <w:szCs w:val="24"/>
        </w:rPr>
        <w:t>т корректирующие</w:t>
      </w:r>
      <w:r w:rsidR="00CE190E" w:rsidRPr="0062302E">
        <w:rPr>
          <w:sz w:val="24"/>
          <w:szCs w:val="24"/>
        </w:rPr>
        <w:t xml:space="preserve"> мероприятия,</w:t>
      </w:r>
      <w:r w:rsidR="00824605" w:rsidRPr="0062302E">
        <w:rPr>
          <w:sz w:val="24"/>
          <w:szCs w:val="24"/>
        </w:rPr>
        <w:t xml:space="preserve"> контролируют их выполнение</w:t>
      </w:r>
      <w:r w:rsidR="00CE190E" w:rsidRPr="0062302E">
        <w:rPr>
          <w:sz w:val="24"/>
          <w:szCs w:val="24"/>
        </w:rPr>
        <w:t xml:space="preserve"> с оценкой результативности</w:t>
      </w:r>
      <w:r w:rsidR="00824605" w:rsidRPr="0062302E">
        <w:rPr>
          <w:sz w:val="24"/>
          <w:szCs w:val="24"/>
        </w:rPr>
        <w:t xml:space="preserve"> (запрашивают отчет) у поставщиков/изготовителей, которые:</w:t>
      </w:r>
    </w:p>
    <w:p w14:paraId="0FA8F899" w14:textId="77777777" w:rsidR="001D4EB2" w:rsidRPr="0062302E" w:rsidRDefault="00824605" w:rsidP="00F0526E">
      <w:pPr>
        <w:numPr>
          <w:ilvl w:val="0"/>
          <w:numId w:val="1"/>
        </w:numPr>
        <w:tabs>
          <w:tab w:val="left" w:pos="851"/>
        </w:tabs>
        <w:ind w:left="0" w:firstLine="567"/>
        <w:jc w:val="both"/>
        <w:rPr>
          <w:sz w:val="24"/>
          <w:szCs w:val="24"/>
        </w:rPr>
      </w:pPr>
      <w:r w:rsidRPr="0062302E">
        <w:rPr>
          <w:sz w:val="24"/>
          <w:szCs w:val="24"/>
        </w:rPr>
        <w:t xml:space="preserve">по результатам квартальных оценок отнесены к категории «ненадежный»; </w:t>
      </w:r>
    </w:p>
    <w:p w14:paraId="6055CB6A" w14:textId="77777777" w:rsidR="0058307E" w:rsidRPr="0062302E" w:rsidRDefault="0058307E" w:rsidP="00F0526E">
      <w:pPr>
        <w:numPr>
          <w:ilvl w:val="0"/>
          <w:numId w:val="1"/>
        </w:numPr>
        <w:tabs>
          <w:tab w:val="left" w:pos="851"/>
        </w:tabs>
        <w:ind w:left="0" w:firstLine="567"/>
        <w:jc w:val="both"/>
        <w:rPr>
          <w:sz w:val="24"/>
          <w:szCs w:val="24"/>
        </w:rPr>
      </w:pPr>
      <w:r w:rsidRPr="0062302E">
        <w:rPr>
          <w:sz w:val="24"/>
          <w:szCs w:val="24"/>
        </w:rPr>
        <w:t>по результатам квартальных оценок имеют превышение верхнего предела уровня дефектности</w:t>
      </w:r>
      <w:r w:rsidR="00836B11" w:rsidRPr="0062302E">
        <w:rPr>
          <w:sz w:val="24"/>
          <w:szCs w:val="24"/>
        </w:rPr>
        <w:t xml:space="preserve"> хотя бы по одному виду (марке) поставляемого сырья и материалов;</w:t>
      </w:r>
    </w:p>
    <w:p w14:paraId="5669866F" w14:textId="77777777" w:rsidR="000A1FE8" w:rsidRPr="0062302E" w:rsidRDefault="00824605" w:rsidP="00060089">
      <w:pPr>
        <w:numPr>
          <w:ilvl w:val="0"/>
          <w:numId w:val="1"/>
        </w:numPr>
        <w:tabs>
          <w:tab w:val="left" w:pos="851"/>
        </w:tabs>
        <w:ind w:left="0" w:firstLine="567"/>
        <w:jc w:val="both"/>
        <w:rPr>
          <w:sz w:val="24"/>
          <w:szCs w:val="24"/>
        </w:rPr>
      </w:pPr>
      <w:r w:rsidRPr="0062302E">
        <w:rPr>
          <w:sz w:val="24"/>
          <w:szCs w:val="24"/>
        </w:rPr>
        <w:t>по результатам годовых оценок</w:t>
      </w:r>
      <w:r w:rsidR="00530A94" w:rsidRPr="0062302E">
        <w:rPr>
          <w:sz w:val="24"/>
          <w:szCs w:val="24"/>
        </w:rPr>
        <w:t xml:space="preserve"> отнесены к категории «надежный»</w:t>
      </w:r>
      <w:r w:rsidRPr="0062302E">
        <w:rPr>
          <w:sz w:val="24"/>
          <w:szCs w:val="24"/>
        </w:rPr>
        <w:t xml:space="preserve">, но при </w:t>
      </w:r>
      <w:r w:rsidR="00530A94" w:rsidRPr="0062302E">
        <w:rPr>
          <w:sz w:val="24"/>
          <w:szCs w:val="24"/>
        </w:rPr>
        <w:t xml:space="preserve">этом наблюдается </w:t>
      </w:r>
      <w:r w:rsidRPr="0062302E">
        <w:rPr>
          <w:sz w:val="24"/>
          <w:szCs w:val="24"/>
        </w:rPr>
        <w:t>отрицательн</w:t>
      </w:r>
      <w:r w:rsidR="00530A94" w:rsidRPr="0062302E">
        <w:rPr>
          <w:sz w:val="24"/>
          <w:szCs w:val="24"/>
        </w:rPr>
        <w:t>ый</w:t>
      </w:r>
      <w:r w:rsidRPr="0062302E">
        <w:rPr>
          <w:sz w:val="24"/>
          <w:szCs w:val="24"/>
        </w:rPr>
        <w:t xml:space="preserve"> тренд в течение 3-х лет.</w:t>
      </w:r>
    </w:p>
    <w:p w14:paraId="295743DE" w14:textId="6EA91DB0" w:rsidR="00F11524" w:rsidRPr="0062302E" w:rsidRDefault="00C37551" w:rsidP="00277576">
      <w:pPr>
        <w:tabs>
          <w:tab w:val="left" w:pos="851"/>
        </w:tabs>
        <w:jc w:val="both"/>
        <w:rPr>
          <w:sz w:val="24"/>
          <w:szCs w:val="24"/>
        </w:rPr>
      </w:pPr>
      <w:r w:rsidRPr="0062302E">
        <w:rPr>
          <w:sz w:val="24"/>
          <w:szCs w:val="24"/>
        </w:rPr>
        <w:t xml:space="preserve">        </w:t>
      </w:r>
      <w:r w:rsidR="007C169A" w:rsidRPr="0062302E">
        <w:rPr>
          <w:sz w:val="24"/>
          <w:szCs w:val="24"/>
        </w:rPr>
        <w:t>В П</w:t>
      </w:r>
      <w:r w:rsidR="006B6D28" w:rsidRPr="0062302E">
        <w:rPr>
          <w:sz w:val="24"/>
          <w:szCs w:val="24"/>
        </w:rPr>
        <w:t>П 1С формиру</w:t>
      </w:r>
      <w:r w:rsidRPr="0062302E">
        <w:rPr>
          <w:sz w:val="24"/>
          <w:szCs w:val="24"/>
        </w:rPr>
        <w:t>ю</w:t>
      </w:r>
      <w:r w:rsidR="006B6D28" w:rsidRPr="0062302E">
        <w:rPr>
          <w:sz w:val="24"/>
          <w:szCs w:val="24"/>
        </w:rPr>
        <w:t>тся отчет</w:t>
      </w:r>
      <w:r w:rsidRPr="0062302E">
        <w:rPr>
          <w:sz w:val="24"/>
          <w:szCs w:val="24"/>
        </w:rPr>
        <w:t>ы</w:t>
      </w:r>
      <w:r w:rsidR="006B6D28" w:rsidRPr="0062302E">
        <w:rPr>
          <w:sz w:val="24"/>
          <w:szCs w:val="24"/>
        </w:rPr>
        <w:t xml:space="preserve"> </w:t>
      </w:r>
      <w:r w:rsidRPr="0062302E">
        <w:rPr>
          <w:sz w:val="24"/>
          <w:szCs w:val="24"/>
        </w:rPr>
        <w:t>р</w:t>
      </w:r>
      <w:r w:rsidR="006B6D28" w:rsidRPr="0062302E">
        <w:rPr>
          <w:sz w:val="24"/>
          <w:szCs w:val="24"/>
        </w:rPr>
        <w:t>езультат</w:t>
      </w:r>
      <w:r w:rsidR="00F11524" w:rsidRPr="0062302E">
        <w:rPr>
          <w:sz w:val="24"/>
          <w:szCs w:val="24"/>
        </w:rPr>
        <w:t>ов</w:t>
      </w:r>
      <w:r w:rsidR="006B6D28" w:rsidRPr="0062302E">
        <w:rPr>
          <w:sz w:val="24"/>
          <w:szCs w:val="24"/>
        </w:rPr>
        <w:t xml:space="preserve"> оценки с ранжированием</w:t>
      </w:r>
      <w:r w:rsidR="007C169A" w:rsidRPr="0062302E">
        <w:rPr>
          <w:sz w:val="24"/>
          <w:szCs w:val="24"/>
        </w:rPr>
        <w:t xml:space="preserve"> </w:t>
      </w:r>
      <w:r w:rsidR="000A1FE8" w:rsidRPr="0062302E">
        <w:rPr>
          <w:sz w:val="24"/>
          <w:szCs w:val="24"/>
        </w:rPr>
        <w:t xml:space="preserve">поставщика/изготовителя по категориям, карты учета бальных показателей, </w:t>
      </w:r>
      <w:r w:rsidR="007C169A" w:rsidRPr="0062302E">
        <w:rPr>
          <w:sz w:val="24"/>
          <w:szCs w:val="24"/>
        </w:rPr>
        <w:t>отража</w:t>
      </w:r>
      <w:r w:rsidR="00F11524" w:rsidRPr="0062302E">
        <w:rPr>
          <w:sz w:val="24"/>
          <w:szCs w:val="24"/>
        </w:rPr>
        <w:t>ющие</w:t>
      </w:r>
      <w:r w:rsidR="007C169A" w:rsidRPr="0062302E">
        <w:rPr>
          <w:sz w:val="24"/>
          <w:szCs w:val="24"/>
        </w:rPr>
        <w:t xml:space="preserve"> результаты за предыдущие 3 года</w:t>
      </w:r>
      <w:r w:rsidR="00CA6383" w:rsidRPr="0062302E">
        <w:rPr>
          <w:sz w:val="24"/>
          <w:szCs w:val="24"/>
        </w:rPr>
        <w:t>.</w:t>
      </w:r>
      <w:r w:rsidR="00D0153B" w:rsidRPr="0062302E">
        <w:rPr>
          <w:sz w:val="24"/>
          <w:szCs w:val="24"/>
        </w:rPr>
        <w:t xml:space="preserve"> </w:t>
      </w:r>
    </w:p>
    <w:p w14:paraId="13D35293" w14:textId="68E4D475" w:rsidR="00EE0B4D" w:rsidRPr="0062302E" w:rsidRDefault="00FF545D" w:rsidP="00277576">
      <w:pPr>
        <w:tabs>
          <w:tab w:val="left" w:pos="851"/>
        </w:tabs>
        <w:jc w:val="both"/>
        <w:rPr>
          <w:sz w:val="24"/>
          <w:szCs w:val="24"/>
        </w:rPr>
      </w:pPr>
      <w:r w:rsidRPr="0062302E">
        <w:rPr>
          <w:sz w:val="24"/>
          <w:szCs w:val="24"/>
        </w:rPr>
        <w:t xml:space="preserve">        </w:t>
      </w:r>
      <w:r w:rsidR="006B6D28" w:rsidRPr="0062302E">
        <w:rPr>
          <w:sz w:val="24"/>
          <w:szCs w:val="24"/>
        </w:rPr>
        <w:t>Поставщик/изготовитель предоставляет корректирующие мероприятия</w:t>
      </w:r>
      <w:r w:rsidR="00E221D0" w:rsidRPr="0062302E">
        <w:rPr>
          <w:sz w:val="24"/>
          <w:szCs w:val="24"/>
        </w:rPr>
        <w:t xml:space="preserve"> в ОПТМЦ ООО "ТД Кама" </w:t>
      </w:r>
      <w:r w:rsidR="006B6D28" w:rsidRPr="0062302E">
        <w:rPr>
          <w:sz w:val="24"/>
          <w:szCs w:val="24"/>
        </w:rPr>
        <w:t>не позднее 30 календарных дней с даты получения карты.</w:t>
      </w:r>
      <w:r w:rsidR="00C37551" w:rsidRPr="0062302E">
        <w:rPr>
          <w:sz w:val="24"/>
          <w:szCs w:val="24"/>
        </w:rPr>
        <w:t xml:space="preserve"> </w:t>
      </w:r>
      <w:r w:rsidR="00EE03D1" w:rsidRPr="0062302E">
        <w:rPr>
          <w:sz w:val="24"/>
          <w:szCs w:val="24"/>
        </w:rPr>
        <w:t>(Приложение В, форма 3), (Приложение Б).</w:t>
      </w:r>
    </w:p>
    <w:p w14:paraId="2D138A59" w14:textId="77777777" w:rsidR="00EE0B4D" w:rsidRPr="0062302E" w:rsidRDefault="00EE0B4D" w:rsidP="00277576">
      <w:pPr>
        <w:tabs>
          <w:tab w:val="left" w:pos="851"/>
        </w:tabs>
        <w:jc w:val="both"/>
        <w:rPr>
          <w:sz w:val="10"/>
          <w:szCs w:val="10"/>
        </w:rPr>
      </w:pPr>
    </w:p>
    <w:p w14:paraId="61AF53F8" w14:textId="77777777" w:rsidR="00EE0B4D" w:rsidRPr="0062302E" w:rsidRDefault="00EE0B4D" w:rsidP="00DB7911">
      <w:pPr>
        <w:pStyle w:val="af2"/>
        <w:numPr>
          <w:ilvl w:val="1"/>
          <w:numId w:val="33"/>
        </w:numPr>
        <w:ind w:left="0" w:firstLine="567"/>
        <w:jc w:val="both"/>
        <w:rPr>
          <w:sz w:val="24"/>
          <w:szCs w:val="24"/>
        </w:rPr>
      </w:pPr>
      <w:r w:rsidRPr="0062302E">
        <w:rPr>
          <w:sz w:val="24"/>
          <w:szCs w:val="24"/>
        </w:rPr>
        <w:lastRenderedPageBreak/>
        <w:t>На основании результатов годовой оценки и результатов совещания (п. 5.5) ТО ООО «</w:t>
      </w:r>
      <w:r w:rsidR="007A014D" w:rsidRPr="0062302E">
        <w:rPr>
          <w:sz w:val="24"/>
          <w:szCs w:val="24"/>
        </w:rPr>
        <w:t>Татшина</w:t>
      </w:r>
      <w:r w:rsidRPr="0062302E">
        <w:rPr>
          <w:sz w:val="24"/>
          <w:szCs w:val="24"/>
        </w:rPr>
        <w:t>» ежегодно не позднее 1 сентября утверждает «Перечень одобренных» для выбора поставщиков и изготовителей согласно СТП-147. (Приложение Г, форма 1).</w:t>
      </w:r>
    </w:p>
    <w:p w14:paraId="1E35308E" w14:textId="77777777" w:rsidR="00535DF3" w:rsidRPr="0062302E" w:rsidRDefault="00CF5133" w:rsidP="00DB7911">
      <w:pPr>
        <w:pStyle w:val="af2"/>
        <w:numPr>
          <w:ilvl w:val="2"/>
          <w:numId w:val="33"/>
        </w:numPr>
        <w:tabs>
          <w:tab w:val="left" w:pos="1134"/>
        </w:tabs>
        <w:spacing w:before="120"/>
        <w:ind w:hanging="4831"/>
        <w:jc w:val="both"/>
        <w:rPr>
          <w:sz w:val="24"/>
          <w:szCs w:val="24"/>
        </w:rPr>
      </w:pPr>
      <w:r w:rsidRPr="0062302E">
        <w:rPr>
          <w:sz w:val="24"/>
          <w:szCs w:val="24"/>
        </w:rPr>
        <w:t>В «Перечень одобренных» включаются поставщики/изготовители сырья, отнесенные</w:t>
      </w:r>
    </w:p>
    <w:p w14:paraId="79947ACB" w14:textId="77777777" w:rsidR="00BA6234" w:rsidRPr="0062302E" w:rsidRDefault="00824605" w:rsidP="00CF5133">
      <w:pPr>
        <w:tabs>
          <w:tab w:val="left" w:pos="1276"/>
        </w:tabs>
        <w:jc w:val="both"/>
        <w:rPr>
          <w:sz w:val="24"/>
          <w:szCs w:val="24"/>
        </w:rPr>
      </w:pPr>
      <w:r w:rsidRPr="0062302E">
        <w:rPr>
          <w:sz w:val="24"/>
          <w:szCs w:val="24"/>
        </w:rPr>
        <w:t>к категориям «отличный», «надежный», о</w:t>
      </w:r>
      <w:r w:rsidR="003C0127" w:rsidRPr="0062302E">
        <w:rPr>
          <w:sz w:val="24"/>
          <w:szCs w:val="24"/>
        </w:rPr>
        <w:t>добренные в соответствии с СТП-Ш</w:t>
      </w:r>
      <w:r w:rsidRPr="0062302E">
        <w:rPr>
          <w:sz w:val="24"/>
          <w:szCs w:val="24"/>
        </w:rPr>
        <w:t>К-31 и «ненадежные» поставщики/изготовители, по которым принято положительное решение (п. 5.</w:t>
      </w:r>
      <w:r w:rsidR="00220C5D" w:rsidRPr="0062302E">
        <w:rPr>
          <w:sz w:val="24"/>
          <w:szCs w:val="24"/>
        </w:rPr>
        <w:t>5</w:t>
      </w:r>
      <w:r w:rsidRPr="0062302E">
        <w:rPr>
          <w:sz w:val="24"/>
          <w:szCs w:val="24"/>
        </w:rPr>
        <w:t>).</w:t>
      </w:r>
    </w:p>
    <w:p w14:paraId="5037BB53" w14:textId="77777777" w:rsidR="00E2039A" w:rsidRPr="0062302E" w:rsidRDefault="00E2039A" w:rsidP="00E2039A">
      <w:pPr>
        <w:tabs>
          <w:tab w:val="left" w:pos="851"/>
        </w:tabs>
        <w:jc w:val="both"/>
        <w:rPr>
          <w:sz w:val="24"/>
          <w:szCs w:val="24"/>
        </w:rPr>
      </w:pPr>
      <w:r w:rsidRPr="0062302E">
        <w:rPr>
          <w:sz w:val="24"/>
          <w:szCs w:val="24"/>
        </w:rPr>
        <w:t>___________________________</w:t>
      </w:r>
    </w:p>
    <w:p w14:paraId="051A497B" w14:textId="77777777" w:rsidR="00E2039A" w:rsidRPr="0062302E" w:rsidRDefault="00E2039A" w:rsidP="00E2039A">
      <w:pPr>
        <w:tabs>
          <w:tab w:val="left" w:pos="1276"/>
        </w:tabs>
        <w:jc w:val="both"/>
        <w:rPr>
          <w:sz w:val="24"/>
          <w:szCs w:val="24"/>
        </w:rPr>
      </w:pPr>
      <w:r w:rsidRPr="0062302E">
        <w:rPr>
          <w:rStyle w:val="af9"/>
          <w:sz w:val="18"/>
          <w:szCs w:val="18"/>
        </w:rPr>
        <w:t>13</w:t>
      </w:r>
      <w:r w:rsidRPr="0062302E">
        <w:rPr>
          <w:sz w:val="18"/>
          <w:szCs w:val="18"/>
        </w:rPr>
        <w:t xml:space="preserve"> </w:t>
      </w:r>
      <w:r w:rsidRPr="0062302E">
        <w:rPr>
          <w:i/>
          <w:sz w:val="18"/>
          <w:szCs w:val="18"/>
        </w:rPr>
        <w:t>– Список возможных вариантов решений не является исчерпывающим.</w:t>
      </w:r>
    </w:p>
    <w:p w14:paraId="5C819D7E" w14:textId="77777777" w:rsidR="0095358D" w:rsidRPr="0062302E" w:rsidRDefault="0095358D" w:rsidP="00DB7911">
      <w:pPr>
        <w:pStyle w:val="af2"/>
        <w:numPr>
          <w:ilvl w:val="2"/>
          <w:numId w:val="33"/>
        </w:numPr>
        <w:tabs>
          <w:tab w:val="left" w:pos="1276"/>
        </w:tabs>
        <w:ind w:left="0" w:firstLine="567"/>
        <w:jc w:val="both"/>
        <w:rPr>
          <w:sz w:val="24"/>
          <w:szCs w:val="24"/>
        </w:rPr>
      </w:pPr>
      <w:r w:rsidRPr="0062302E">
        <w:rPr>
          <w:sz w:val="24"/>
          <w:szCs w:val="24"/>
        </w:rPr>
        <w:t>Допускается включать в «Перечень одобренных» поставщиков/изготовителей, чье сырье не поставлялось в течение 7-и последних кварталов, но по результатам предыдущей годовой</w:t>
      </w:r>
    </w:p>
    <w:p w14:paraId="7383D23F" w14:textId="77777777" w:rsidR="0095358D" w:rsidRPr="0062302E" w:rsidRDefault="0095358D" w:rsidP="0095358D">
      <w:pPr>
        <w:tabs>
          <w:tab w:val="left" w:pos="1276"/>
        </w:tabs>
        <w:jc w:val="both"/>
        <w:rPr>
          <w:sz w:val="24"/>
          <w:szCs w:val="24"/>
        </w:rPr>
      </w:pPr>
      <w:r w:rsidRPr="0062302E">
        <w:rPr>
          <w:sz w:val="24"/>
          <w:szCs w:val="24"/>
        </w:rPr>
        <w:t>оценки отнесенных к категориям «отличный» и «надежный».</w:t>
      </w:r>
    </w:p>
    <w:p w14:paraId="2325B52C" w14:textId="7BEEDE42" w:rsidR="001D4EB2" w:rsidRPr="0062302E" w:rsidRDefault="00824605" w:rsidP="00DB7911">
      <w:pPr>
        <w:numPr>
          <w:ilvl w:val="2"/>
          <w:numId w:val="33"/>
        </w:numPr>
        <w:tabs>
          <w:tab w:val="left" w:pos="1276"/>
        </w:tabs>
        <w:ind w:left="0" w:firstLine="567"/>
        <w:jc w:val="both"/>
        <w:rPr>
          <w:sz w:val="24"/>
          <w:szCs w:val="24"/>
        </w:rPr>
      </w:pPr>
      <w:r w:rsidRPr="0062302E">
        <w:rPr>
          <w:sz w:val="24"/>
          <w:szCs w:val="24"/>
        </w:rPr>
        <w:t xml:space="preserve">«Перечень одобренных» размещается на </w:t>
      </w:r>
      <w:r w:rsidR="0085685D" w:rsidRPr="0062302E">
        <w:rPr>
          <w:b/>
          <w:sz w:val="24"/>
          <w:szCs w:val="24"/>
          <w:u w:val="single"/>
        </w:rPr>
        <w:t>Портале KAMA TYRES:</w:t>
      </w:r>
      <w:r w:rsidRPr="0062302E">
        <w:rPr>
          <w:b/>
          <w:sz w:val="24"/>
          <w:szCs w:val="24"/>
          <w:u w:val="single"/>
        </w:rPr>
        <w:t>/ПТУ/ТО/Оценка поставщиков сырья и материалов</w:t>
      </w:r>
      <w:r w:rsidRPr="0062302E">
        <w:rPr>
          <w:sz w:val="24"/>
          <w:szCs w:val="24"/>
        </w:rPr>
        <w:t xml:space="preserve"> с доступом заинтересованным сотрудникам: </w:t>
      </w:r>
      <w:r w:rsidR="00E221D0" w:rsidRPr="0062302E">
        <w:rPr>
          <w:sz w:val="24"/>
          <w:szCs w:val="24"/>
        </w:rPr>
        <w:t>ООО «ТД «Кама» (ОПТМЦ)</w:t>
      </w:r>
      <w:r w:rsidR="00E020B7" w:rsidRPr="0062302E">
        <w:rPr>
          <w:sz w:val="24"/>
          <w:szCs w:val="24"/>
        </w:rPr>
        <w:t>, ООО «</w:t>
      </w:r>
      <w:r w:rsidR="007A014D" w:rsidRPr="0062302E">
        <w:rPr>
          <w:sz w:val="24"/>
          <w:szCs w:val="24"/>
        </w:rPr>
        <w:t>Татшина</w:t>
      </w:r>
      <w:r w:rsidR="00E020B7" w:rsidRPr="0062302E">
        <w:rPr>
          <w:sz w:val="24"/>
          <w:szCs w:val="24"/>
        </w:rPr>
        <w:t>» (ТО</w:t>
      </w:r>
      <w:r w:rsidRPr="0062302E">
        <w:rPr>
          <w:sz w:val="24"/>
          <w:szCs w:val="24"/>
        </w:rPr>
        <w:t xml:space="preserve">, </w:t>
      </w:r>
      <w:r w:rsidR="004C3F94" w:rsidRPr="0062302E">
        <w:rPr>
          <w:sz w:val="24"/>
          <w:szCs w:val="24"/>
        </w:rPr>
        <w:t>отдел оптимизации процессов)</w:t>
      </w:r>
      <w:r w:rsidRPr="0062302E">
        <w:rPr>
          <w:sz w:val="24"/>
          <w:szCs w:val="24"/>
        </w:rPr>
        <w:t xml:space="preserve">, </w:t>
      </w:r>
      <w:r w:rsidR="00A612F4" w:rsidRPr="0062302E">
        <w:rPr>
          <w:sz w:val="24"/>
          <w:szCs w:val="24"/>
        </w:rPr>
        <w:t>заводов (заместитель директора по качеству</w:t>
      </w:r>
      <w:r w:rsidRPr="0062302E">
        <w:rPr>
          <w:sz w:val="24"/>
          <w:szCs w:val="24"/>
        </w:rPr>
        <w:t xml:space="preserve">, ОК), ООО «НТЦ «Кама» (ОРСиМ). </w:t>
      </w:r>
    </w:p>
    <w:p w14:paraId="78A41D3E" w14:textId="77777777" w:rsidR="00EB36E0" w:rsidRPr="0062302E" w:rsidRDefault="00824605" w:rsidP="00DB7911">
      <w:pPr>
        <w:widowControl w:val="0"/>
        <w:numPr>
          <w:ilvl w:val="2"/>
          <w:numId w:val="33"/>
        </w:numPr>
        <w:tabs>
          <w:tab w:val="left" w:pos="1276"/>
        </w:tabs>
        <w:ind w:left="0" w:firstLine="567"/>
        <w:jc w:val="both"/>
        <w:rPr>
          <w:sz w:val="24"/>
          <w:szCs w:val="24"/>
        </w:rPr>
      </w:pPr>
      <w:r w:rsidRPr="0062302E">
        <w:rPr>
          <w:sz w:val="24"/>
          <w:szCs w:val="24"/>
        </w:rPr>
        <w:t>Поставщики/изготовители, прекратившие свою деятельность, исключаются и</w:t>
      </w:r>
      <w:r w:rsidR="007E295D" w:rsidRPr="0062302E">
        <w:rPr>
          <w:sz w:val="24"/>
          <w:szCs w:val="24"/>
        </w:rPr>
        <w:t>з</w:t>
      </w:r>
      <w:r w:rsidRPr="0062302E">
        <w:rPr>
          <w:sz w:val="24"/>
          <w:szCs w:val="24"/>
        </w:rPr>
        <w:t xml:space="preserve"> «Перечня одобренных» на основании письма </w:t>
      </w:r>
      <w:r w:rsidR="00E221D0" w:rsidRPr="0062302E">
        <w:rPr>
          <w:sz w:val="24"/>
          <w:szCs w:val="24"/>
        </w:rPr>
        <w:t>заместителя директора по снабжению ООО «ТД «Кама».</w:t>
      </w:r>
    </w:p>
    <w:p w14:paraId="4B02BF92" w14:textId="77777777" w:rsidR="00E221D0" w:rsidRPr="0062302E" w:rsidRDefault="00E221D0" w:rsidP="00E221D0">
      <w:pPr>
        <w:widowControl w:val="0"/>
        <w:tabs>
          <w:tab w:val="left" w:pos="1276"/>
        </w:tabs>
        <w:ind w:left="567"/>
        <w:jc w:val="both"/>
        <w:rPr>
          <w:sz w:val="24"/>
          <w:szCs w:val="24"/>
        </w:rPr>
      </w:pPr>
    </w:p>
    <w:p w14:paraId="437C1B2E" w14:textId="77777777" w:rsidR="00EB36E0" w:rsidRPr="0062302E" w:rsidRDefault="00EB36E0" w:rsidP="00EB36E0">
      <w:pPr>
        <w:pStyle w:val="aff4"/>
        <w:numPr>
          <w:ilvl w:val="0"/>
          <w:numId w:val="0"/>
        </w:numPr>
        <w:spacing w:before="0"/>
        <w:rPr>
          <w:b/>
          <w:sz w:val="24"/>
          <w:szCs w:val="24"/>
        </w:rPr>
      </w:pPr>
      <w:r w:rsidRPr="0062302E">
        <w:rPr>
          <w:b/>
          <w:spacing w:val="-1"/>
          <w:sz w:val="24"/>
          <w:szCs w:val="24"/>
        </w:rPr>
        <w:t xml:space="preserve">          6 Управление рисками</w:t>
      </w:r>
    </w:p>
    <w:p w14:paraId="0B2B9712" w14:textId="77777777" w:rsidR="00EB36E0" w:rsidRPr="0062302E" w:rsidRDefault="00EB36E0" w:rsidP="00EB36E0">
      <w:pPr>
        <w:pStyle w:val="aff4"/>
        <w:numPr>
          <w:ilvl w:val="0"/>
          <w:numId w:val="0"/>
        </w:numPr>
        <w:spacing w:before="0"/>
        <w:jc w:val="center"/>
        <w:rPr>
          <w:spacing w:val="-1"/>
          <w:sz w:val="16"/>
          <w:szCs w:val="16"/>
        </w:rPr>
      </w:pPr>
    </w:p>
    <w:p w14:paraId="224F3B79" w14:textId="77777777" w:rsidR="00EB36E0" w:rsidRPr="0062302E" w:rsidRDefault="00EB36E0" w:rsidP="00C37551">
      <w:pPr>
        <w:widowControl w:val="0"/>
        <w:tabs>
          <w:tab w:val="left" w:pos="1276"/>
        </w:tabs>
        <w:ind w:firstLine="567"/>
        <w:jc w:val="both"/>
        <w:rPr>
          <w:spacing w:val="-1"/>
          <w:sz w:val="24"/>
          <w:szCs w:val="24"/>
        </w:rPr>
      </w:pPr>
      <w:r w:rsidRPr="0062302E">
        <w:rPr>
          <w:spacing w:val="-1"/>
          <w:sz w:val="24"/>
          <w:szCs w:val="24"/>
        </w:rPr>
        <w:t xml:space="preserve">6.1 Идентификация и управление рисками и возможностями процесса осуществляется ежегодно в порядке, установленном в СТП-91. Типовые (характерные) риски </w:t>
      </w:r>
      <w:r w:rsidRPr="0062302E">
        <w:rPr>
          <w:sz w:val="24"/>
          <w:szCs w:val="24"/>
        </w:rPr>
        <w:t>процесса разработки и управления РД</w:t>
      </w:r>
      <w:r w:rsidRPr="0062302E">
        <w:rPr>
          <w:spacing w:val="-1"/>
          <w:sz w:val="24"/>
          <w:szCs w:val="24"/>
        </w:rPr>
        <w:t xml:space="preserve"> и методы управления установлены в приложении </w:t>
      </w:r>
      <w:r w:rsidR="00471AEB" w:rsidRPr="0062302E">
        <w:rPr>
          <w:spacing w:val="-1"/>
          <w:sz w:val="24"/>
          <w:szCs w:val="24"/>
        </w:rPr>
        <w:t>Д.</w:t>
      </w:r>
    </w:p>
    <w:p w14:paraId="54A951B2" w14:textId="77777777" w:rsidR="0055467B" w:rsidRPr="0062302E" w:rsidRDefault="0055467B" w:rsidP="008606D1">
      <w:pPr>
        <w:widowControl w:val="0"/>
        <w:tabs>
          <w:tab w:val="left" w:pos="1276"/>
        </w:tabs>
        <w:jc w:val="both"/>
        <w:rPr>
          <w:sz w:val="24"/>
          <w:szCs w:val="24"/>
        </w:rPr>
      </w:pPr>
    </w:p>
    <w:p w14:paraId="7EAFF11A" w14:textId="77777777" w:rsidR="001D4EB2" w:rsidRPr="0062302E" w:rsidRDefault="00EB36E0" w:rsidP="008606D1">
      <w:pPr>
        <w:spacing w:before="120" w:after="120"/>
        <w:rPr>
          <w:b/>
          <w:sz w:val="24"/>
          <w:szCs w:val="24"/>
        </w:rPr>
      </w:pPr>
      <w:r w:rsidRPr="0062302E">
        <w:rPr>
          <w:b/>
          <w:sz w:val="24"/>
          <w:szCs w:val="24"/>
        </w:rPr>
        <w:t xml:space="preserve">         </w:t>
      </w:r>
      <w:r w:rsidR="00CF35F2" w:rsidRPr="0062302E">
        <w:rPr>
          <w:b/>
          <w:sz w:val="24"/>
          <w:szCs w:val="24"/>
        </w:rPr>
        <w:t xml:space="preserve"> </w:t>
      </w:r>
      <w:r w:rsidRPr="0062302E">
        <w:rPr>
          <w:b/>
          <w:sz w:val="24"/>
          <w:szCs w:val="24"/>
        </w:rPr>
        <w:t xml:space="preserve">7 </w:t>
      </w:r>
      <w:r w:rsidR="00824605" w:rsidRPr="0062302E">
        <w:rPr>
          <w:b/>
          <w:sz w:val="24"/>
          <w:szCs w:val="24"/>
        </w:rPr>
        <w:t>Ответственность</w:t>
      </w:r>
    </w:p>
    <w:p w14:paraId="3EC171AD" w14:textId="77777777" w:rsidR="001D4EB2" w:rsidRPr="0062302E" w:rsidRDefault="007C2043" w:rsidP="00474C9A">
      <w:pPr>
        <w:tabs>
          <w:tab w:val="left" w:pos="1134"/>
        </w:tabs>
        <w:spacing w:before="120"/>
        <w:ind w:left="567"/>
        <w:jc w:val="both"/>
        <w:rPr>
          <w:sz w:val="24"/>
          <w:szCs w:val="24"/>
        </w:rPr>
      </w:pPr>
      <w:r w:rsidRPr="0062302E">
        <w:rPr>
          <w:sz w:val="24"/>
          <w:szCs w:val="24"/>
        </w:rPr>
        <w:t xml:space="preserve"> </w:t>
      </w:r>
      <w:r w:rsidR="00AB7652" w:rsidRPr="0062302E">
        <w:rPr>
          <w:sz w:val="24"/>
          <w:szCs w:val="24"/>
        </w:rPr>
        <w:t>7.1</w:t>
      </w:r>
      <w:r w:rsidR="00474C9A" w:rsidRPr="0062302E">
        <w:rPr>
          <w:sz w:val="24"/>
          <w:szCs w:val="24"/>
        </w:rPr>
        <w:t xml:space="preserve"> </w:t>
      </w:r>
      <w:r w:rsidR="00824605" w:rsidRPr="0062302E">
        <w:rPr>
          <w:sz w:val="24"/>
          <w:szCs w:val="24"/>
        </w:rPr>
        <w:t>Начальник ТО ООО «</w:t>
      </w:r>
      <w:r w:rsidR="007A014D" w:rsidRPr="0062302E">
        <w:rPr>
          <w:sz w:val="24"/>
          <w:szCs w:val="24"/>
        </w:rPr>
        <w:t>Татшина</w:t>
      </w:r>
      <w:r w:rsidR="00824605" w:rsidRPr="0062302E">
        <w:rPr>
          <w:sz w:val="24"/>
          <w:szCs w:val="24"/>
        </w:rPr>
        <w:t>» несет ответственность за:</w:t>
      </w:r>
    </w:p>
    <w:p w14:paraId="1E32BDCF" w14:textId="77777777" w:rsidR="006C0B61" w:rsidRPr="0062302E" w:rsidRDefault="00082D9E" w:rsidP="006C0B61">
      <w:pPr>
        <w:numPr>
          <w:ilvl w:val="0"/>
          <w:numId w:val="1"/>
        </w:numPr>
        <w:tabs>
          <w:tab w:val="left" w:pos="851"/>
        </w:tabs>
        <w:ind w:left="0" w:firstLine="567"/>
        <w:jc w:val="both"/>
        <w:rPr>
          <w:sz w:val="24"/>
          <w:szCs w:val="24"/>
        </w:rPr>
      </w:pPr>
      <w:r w:rsidRPr="0062302E">
        <w:rPr>
          <w:sz w:val="24"/>
          <w:szCs w:val="24"/>
        </w:rPr>
        <w:t>обеспечение организации работ по</w:t>
      </w:r>
      <w:r w:rsidR="006C0B61" w:rsidRPr="0062302E">
        <w:rPr>
          <w:sz w:val="24"/>
          <w:szCs w:val="24"/>
        </w:rPr>
        <w:t xml:space="preserve"> функционировани</w:t>
      </w:r>
      <w:r w:rsidRPr="0062302E">
        <w:rPr>
          <w:sz w:val="24"/>
          <w:szCs w:val="24"/>
        </w:rPr>
        <w:t>ю</w:t>
      </w:r>
      <w:r w:rsidR="006C0B61" w:rsidRPr="0062302E">
        <w:rPr>
          <w:sz w:val="24"/>
          <w:szCs w:val="24"/>
        </w:rPr>
        <w:t xml:space="preserve"> </w:t>
      </w:r>
      <w:r w:rsidRPr="0062302E">
        <w:rPr>
          <w:sz w:val="24"/>
          <w:szCs w:val="24"/>
        </w:rPr>
        <w:t>и внесению изменений в программу</w:t>
      </w:r>
      <w:r w:rsidR="006C0B61" w:rsidRPr="0062302E">
        <w:rPr>
          <w:sz w:val="24"/>
          <w:szCs w:val="24"/>
        </w:rPr>
        <w:t xml:space="preserve"> оценки поставщиков/ изготовителей</w:t>
      </w:r>
      <w:r w:rsidRPr="0062302E">
        <w:rPr>
          <w:sz w:val="24"/>
          <w:szCs w:val="24"/>
        </w:rPr>
        <w:t xml:space="preserve"> (ПП 1С)</w:t>
      </w:r>
      <w:r w:rsidR="006C0B61" w:rsidRPr="0062302E">
        <w:rPr>
          <w:sz w:val="24"/>
          <w:szCs w:val="24"/>
        </w:rPr>
        <w:t xml:space="preserve"> </w:t>
      </w:r>
      <w:r w:rsidR="007E30C4" w:rsidRPr="0062302E">
        <w:rPr>
          <w:sz w:val="24"/>
          <w:szCs w:val="24"/>
        </w:rPr>
        <w:t xml:space="preserve">с учетом ограничений </w:t>
      </w:r>
      <w:r w:rsidR="00836B11" w:rsidRPr="0062302E">
        <w:rPr>
          <w:sz w:val="24"/>
          <w:szCs w:val="24"/>
        </w:rPr>
        <w:t>(</w:t>
      </w:r>
      <w:r w:rsidR="007E30C4" w:rsidRPr="0062302E">
        <w:rPr>
          <w:sz w:val="24"/>
          <w:szCs w:val="24"/>
        </w:rPr>
        <w:t>п.</w:t>
      </w:r>
      <w:r w:rsidR="002E3623" w:rsidRPr="0062302E">
        <w:rPr>
          <w:sz w:val="24"/>
          <w:szCs w:val="24"/>
        </w:rPr>
        <w:t xml:space="preserve"> </w:t>
      </w:r>
      <w:r w:rsidR="007E30C4" w:rsidRPr="0062302E">
        <w:rPr>
          <w:sz w:val="24"/>
          <w:szCs w:val="24"/>
        </w:rPr>
        <w:t>5.</w:t>
      </w:r>
      <w:r w:rsidR="00836B11" w:rsidRPr="0062302E">
        <w:rPr>
          <w:sz w:val="24"/>
          <w:szCs w:val="24"/>
        </w:rPr>
        <w:t>2);</w:t>
      </w:r>
    </w:p>
    <w:p w14:paraId="1BA87E60" w14:textId="77777777" w:rsidR="001D4EB2" w:rsidRPr="0062302E" w:rsidRDefault="00530A94">
      <w:pPr>
        <w:numPr>
          <w:ilvl w:val="0"/>
          <w:numId w:val="1"/>
        </w:numPr>
        <w:tabs>
          <w:tab w:val="left" w:pos="851"/>
        </w:tabs>
        <w:ind w:left="0" w:firstLine="567"/>
        <w:jc w:val="both"/>
        <w:rPr>
          <w:sz w:val="24"/>
          <w:szCs w:val="24"/>
        </w:rPr>
      </w:pPr>
      <w:r w:rsidRPr="0062302E">
        <w:rPr>
          <w:sz w:val="24"/>
          <w:szCs w:val="24"/>
        </w:rPr>
        <w:t xml:space="preserve">своевременное </w:t>
      </w:r>
      <w:r w:rsidR="00824605" w:rsidRPr="0062302E">
        <w:rPr>
          <w:sz w:val="24"/>
          <w:szCs w:val="24"/>
        </w:rPr>
        <w:t xml:space="preserve">формирование карт учета бальных показателей, результатов оценки с ранжированием поставщиков/ изготовителей по категориям и предоставление результатов оценки для рассмотрения на совещаниях </w:t>
      </w:r>
      <w:r w:rsidR="007E295D" w:rsidRPr="0062302E">
        <w:rPr>
          <w:sz w:val="24"/>
          <w:szCs w:val="24"/>
        </w:rPr>
        <w:t xml:space="preserve">при </w:t>
      </w:r>
      <w:r w:rsidR="00F94DE1" w:rsidRPr="0062302E">
        <w:rPr>
          <w:sz w:val="24"/>
          <w:szCs w:val="24"/>
        </w:rPr>
        <w:t xml:space="preserve">заместителе </w:t>
      </w:r>
      <w:r w:rsidR="00CA6383" w:rsidRPr="0062302E">
        <w:rPr>
          <w:sz w:val="24"/>
          <w:szCs w:val="24"/>
        </w:rPr>
        <w:t xml:space="preserve">генерального </w:t>
      </w:r>
      <w:r w:rsidR="00F94DE1" w:rsidRPr="0062302E">
        <w:rPr>
          <w:sz w:val="24"/>
          <w:szCs w:val="24"/>
        </w:rPr>
        <w:t>директора по производству и реализации ООО «</w:t>
      </w:r>
      <w:r w:rsidR="007A014D" w:rsidRPr="0062302E">
        <w:rPr>
          <w:sz w:val="24"/>
          <w:szCs w:val="24"/>
        </w:rPr>
        <w:t>Татшина</w:t>
      </w:r>
      <w:r w:rsidR="00F94DE1" w:rsidRPr="0062302E">
        <w:rPr>
          <w:sz w:val="24"/>
          <w:szCs w:val="24"/>
        </w:rPr>
        <w:t>»</w:t>
      </w:r>
      <w:r w:rsidR="00824605" w:rsidRPr="0062302E">
        <w:rPr>
          <w:sz w:val="24"/>
          <w:szCs w:val="24"/>
        </w:rPr>
        <w:t>;</w:t>
      </w:r>
    </w:p>
    <w:p w14:paraId="2A04E9FD" w14:textId="77777777" w:rsidR="00220C5D" w:rsidRPr="0062302E" w:rsidRDefault="00220C5D">
      <w:pPr>
        <w:numPr>
          <w:ilvl w:val="0"/>
          <w:numId w:val="1"/>
        </w:numPr>
        <w:tabs>
          <w:tab w:val="left" w:pos="851"/>
        </w:tabs>
        <w:ind w:left="0" w:firstLine="567"/>
        <w:jc w:val="both"/>
        <w:rPr>
          <w:sz w:val="24"/>
          <w:szCs w:val="24"/>
        </w:rPr>
      </w:pPr>
      <w:r w:rsidRPr="0062302E">
        <w:rPr>
          <w:sz w:val="24"/>
          <w:szCs w:val="24"/>
        </w:rPr>
        <w:t>организацию проведения совещаний по рассмотрению результатов оценки поставщиков/изготовителей и оформление протоколов по результатам данных совещаний;</w:t>
      </w:r>
    </w:p>
    <w:p w14:paraId="199162D5" w14:textId="77777777" w:rsidR="001D4EB2" w:rsidRPr="0062302E" w:rsidRDefault="002B2639">
      <w:pPr>
        <w:numPr>
          <w:ilvl w:val="0"/>
          <w:numId w:val="1"/>
        </w:numPr>
        <w:tabs>
          <w:tab w:val="left" w:pos="851"/>
        </w:tabs>
        <w:ind w:left="0" w:firstLine="567"/>
        <w:jc w:val="both"/>
        <w:rPr>
          <w:sz w:val="24"/>
          <w:szCs w:val="24"/>
        </w:rPr>
      </w:pPr>
      <w:r w:rsidRPr="0062302E">
        <w:rPr>
          <w:sz w:val="24"/>
          <w:szCs w:val="24"/>
        </w:rPr>
        <w:t xml:space="preserve">формирование, </w:t>
      </w:r>
      <w:r w:rsidR="00824605" w:rsidRPr="0062302E">
        <w:rPr>
          <w:sz w:val="24"/>
          <w:szCs w:val="24"/>
        </w:rPr>
        <w:t>актуализацию</w:t>
      </w:r>
      <w:r w:rsidRPr="0062302E">
        <w:rPr>
          <w:sz w:val="24"/>
          <w:szCs w:val="24"/>
        </w:rPr>
        <w:t>, ежеквартальное дополнение</w:t>
      </w:r>
      <w:r w:rsidR="00824605" w:rsidRPr="0062302E">
        <w:rPr>
          <w:sz w:val="24"/>
          <w:szCs w:val="24"/>
        </w:rPr>
        <w:t xml:space="preserve"> «Перечня поставщиков/изготовителей, одобренных к заключению договоров на закупку сырья»;</w:t>
      </w:r>
    </w:p>
    <w:p w14:paraId="798949A3" w14:textId="77777777" w:rsidR="009F278C" w:rsidRPr="0062302E" w:rsidRDefault="00824605" w:rsidP="009F278C">
      <w:pPr>
        <w:numPr>
          <w:ilvl w:val="0"/>
          <w:numId w:val="1"/>
        </w:numPr>
        <w:tabs>
          <w:tab w:val="left" w:pos="851"/>
        </w:tabs>
        <w:ind w:left="0" w:firstLine="567"/>
        <w:jc w:val="both"/>
        <w:rPr>
          <w:sz w:val="24"/>
          <w:szCs w:val="24"/>
        </w:rPr>
      </w:pPr>
      <w:r w:rsidRPr="0062302E">
        <w:rPr>
          <w:sz w:val="24"/>
          <w:szCs w:val="24"/>
        </w:rPr>
        <w:t xml:space="preserve">своевременное размещение на </w:t>
      </w:r>
      <w:r w:rsidR="002B2639" w:rsidRPr="0062302E">
        <w:rPr>
          <w:sz w:val="24"/>
          <w:szCs w:val="24"/>
        </w:rPr>
        <w:t>Портале KAMA TYRES</w:t>
      </w:r>
      <w:r w:rsidR="00A51317" w:rsidRPr="0062302E">
        <w:rPr>
          <w:sz w:val="24"/>
          <w:szCs w:val="24"/>
        </w:rPr>
        <w:t xml:space="preserve"> карт учета бальных показателей, </w:t>
      </w:r>
      <w:r w:rsidR="000D01DD" w:rsidRPr="0062302E">
        <w:rPr>
          <w:sz w:val="24"/>
          <w:szCs w:val="24"/>
        </w:rPr>
        <w:t>результатов оценки, «Перечня</w:t>
      </w:r>
      <w:r w:rsidR="00A51317" w:rsidRPr="0062302E">
        <w:rPr>
          <w:sz w:val="24"/>
          <w:szCs w:val="24"/>
        </w:rPr>
        <w:t xml:space="preserve"> </w:t>
      </w:r>
      <w:r w:rsidRPr="0062302E">
        <w:rPr>
          <w:sz w:val="24"/>
          <w:szCs w:val="24"/>
        </w:rPr>
        <w:t>одобренных»</w:t>
      </w:r>
      <w:r w:rsidR="00A51317" w:rsidRPr="0062302E">
        <w:rPr>
          <w:sz w:val="24"/>
          <w:szCs w:val="24"/>
        </w:rPr>
        <w:t>,</w:t>
      </w:r>
      <w:r w:rsidRPr="0062302E">
        <w:rPr>
          <w:sz w:val="24"/>
          <w:szCs w:val="24"/>
        </w:rPr>
        <w:t xml:space="preserve"> </w:t>
      </w:r>
      <w:r w:rsidR="00A51317" w:rsidRPr="0062302E">
        <w:rPr>
          <w:sz w:val="24"/>
          <w:szCs w:val="24"/>
        </w:rPr>
        <w:t xml:space="preserve">Дополнение «Перечня одобренных» </w:t>
      </w:r>
      <w:r w:rsidRPr="0062302E">
        <w:rPr>
          <w:sz w:val="24"/>
          <w:szCs w:val="24"/>
        </w:rPr>
        <w:t>и уведомление об этом</w:t>
      </w:r>
      <w:r w:rsidR="00AA4EE0" w:rsidRPr="0062302E">
        <w:rPr>
          <w:sz w:val="24"/>
          <w:szCs w:val="24"/>
        </w:rPr>
        <w:t xml:space="preserve"> заинтересованных подразделений.</w:t>
      </w:r>
    </w:p>
    <w:p w14:paraId="22DADE43" w14:textId="77777777" w:rsidR="009F278C" w:rsidRPr="0062302E" w:rsidRDefault="009F278C" w:rsidP="002B0E61">
      <w:pPr>
        <w:tabs>
          <w:tab w:val="left" w:pos="851"/>
        </w:tabs>
        <w:ind w:left="567"/>
        <w:jc w:val="both"/>
        <w:rPr>
          <w:sz w:val="10"/>
          <w:szCs w:val="10"/>
        </w:rPr>
      </w:pPr>
    </w:p>
    <w:p w14:paraId="418D877B" w14:textId="15D76F9B" w:rsidR="00E221D0" w:rsidRPr="0062302E" w:rsidRDefault="00AB7652" w:rsidP="00AB7652">
      <w:pPr>
        <w:spacing w:before="120"/>
        <w:ind w:left="360"/>
        <w:jc w:val="both"/>
        <w:rPr>
          <w:sz w:val="24"/>
          <w:szCs w:val="24"/>
        </w:rPr>
      </w:pPr>
      <w:r w:rsidRPr="0062302E">
        <w:rPr>
          <w:sz w:val="24"/>
          <w:szCs w:val="24"/>
        </w:rPr>
        <w:t xml:space="preserve">   7.2</w:t>
      </w:r>
      <w:r w:rsidR="00474C9A" w:rsidRPr="0062302E">
        <w:rPr>
          <w:sz w:val="24"/>
          <w:szCs w:val="24"/>
        </w:rPr>
        <w:t xml:space="preserve"> </w:t>
      </w:r>
      <w:r w:rsidR="00824605" w:rsidRPr="0062302E">
        <w:rPr>
          <w:sz w:val="24"/>
          <w:szCs w:val="24"/>
        </w:rPr>
        <w:t xml:space="preserve">Начальники </w:t>
      </w:r>
      <w:r w:rsidR="007E295D" w:rsidRPr="0062302E">
        <w:rPr>
          <w:sz w:val="24"/>
          <w:szCs w:val="24"/>
        </w:rPr>
        <w:t xml:space="preserve">ОК заводов, </w:t>
      </w:r>
      <w:r w:rsidR="00294C00" w:rsidRPr="0062302E">
        <w:rPr>
          <w:sz w:val="24"/>
          <w:szCs w:val="24"/>
        </w:rPr>
        <w:t>отдел оптимизации процессов</w:t>
      </w:r>
      <w:r w:rsidR="00824605" w:rsidRPr="0062302E">
        <w:rPr>
          <w:sz w:val="24"/>
          <w:szCs w:val="24"/>
        </w:rPr>
        <w:t xml:space="preserve"> ООО «</w:t>
      </w:r>
      <w:r w:rsidR="007A014D" w:rsidRPr="0062302E">
        <w:rPr>
          <w:sz w:val="24"/>
          <w:szCs w:val="24"/>
        </w:rPr>
        <w:t>Татшина</w:t>
      </w:r>
      <w:r w:rsidR="00824605" w:rsidRPr="0062302E">
        <w:rPr>
          <w:sz w:val="24"/>
          <w:szCs w:val="24"/>
        </w:rPr>
        <w:t>»</w:t>
      </w:r>
      <w:r w:rsidR="00E221D0" w:rsidRPr="0062302E">
        <w:rPr>
          <w:sz w:val="24"/>
          <w:szCs w:val="24"/>
        </w:rPr>
        <w:t>, начальники Цеха подготовки</w:t>
      </w:r>
    </w:p>
    <w:p w14:paraId="6D935D09" w14:textId="77777777" w:rsidR="00474C9A" w:rsidRPr="0062302E" w:rsidRDefault="00E221D0" w:rsidP="00E221D0">
      <w:pPr>
        <w:spacing w:before="120"/>
        <w:jc w:val="both"/>
        <w:rPr>
          <w:sz w:val="24"/>
          <w:szCs w:val="24"/>
        </w:rPr>
      </w:pPr>
      <w:r w:rsidRPr="0062302E">
        <w:rPr>
          <w:sz w:val="24"/>
          <w:szCs w:val="24"/>
        </w:rPr>
        <w:t>сырья ООО «ТД «Кама»</w:t>
      </w:r>
      <w:r w:rsidR="00CC0400" w:rsidRPr="0062302E">
        <w:rPr>
          <w:sz w:val="24"/>
          <w:szCs w:val="24"/>
        </w:rPr>
        <w:t xml:space="preserve"> </w:t>
      </w:r>
      <w:r w:rsidR="00824605" w:rsidRPr="0062302E">
        <w:rPr>
          <w:sz w:val="24"/>
          <w:szCs w:val="24"/>
        </w:rPr>
        <w:t>несут ответственность за</w:t>
      </w:r>
      <w:r w:rsidR="00535B58" w:rsidRPr="0062302E">
        <w:rPr>
          <w:sz w:val="24"/>
          <w:szCs w:val="24"/>
        </w:rPr>
        <w:t>:</w:t>
      </w:r>
      <w:r w:rsidR="00824605" w:rsidRPr="0062302E">
        <w:rPr>
          <w:sz w:val="24"/>
          <w:szCs w:val="24"/>
        </w:rPr>
        <w:t xml:space="preserve"> </w:t>
      </w:r>
    </w:p>
    <w:p w14:paraId="49651CED" w14:textId="77777777" w:rsidR="00535B58" w:rsidRPr="0062302E" w:rsidRDefault="00535B58" w:rsidP="00474C9A">
      <w:pPr>
        <w:spacing w:before="120"/>
        <w:jc w:val="both"/>
        <w:rPr>
          <w:sz w:val="24"/>
          <w:szCs w:val="24"/>
        </w:rPr>
      </w:pPr>
      <w:r w:rsidRPr="0062302E">
        <w:rPr>
          <w:sz w:val="24"/>
          <w:szCs w:val="24"/>
        </w:rPr>
        <w:t xml:space="preserve">         -    назначение ответственных за сбор и внесение в установленные сроки корректных данных для оценки;</w:t>
      </w:r>
    </w:p>
    <w:p w14:paraId="47139746" w14:textId="77777777" w:rsidR="00535B58" w:rsidRPr="0062302E" w:rsidRDefault="00535B58" w:rsidP="00474C9A">
      <w:pPr>
        <w:spacing w:before="120"/>
        <w:jc w:val="both"/>
        <w:rPr>
          <w:sz w:val="24"/>
          <w:szCs w:val="24"/>
        </w:rPr>
      </w:pPr>
      <w:r w:rsidRPr="0062302E">
        <w:rPr>
          <w:sz w:val="24"/>
          <w:szCs w:val="24"/>
        </w:rPr>
        <w:t xml:space="preserve">         -    </w:t>
      </w:r>
      <w:r w:rsidR="00824605" w:rsidRPr="0062302E">
        <w:rPr>
          <w:sz w:val="24"/>
          <w:szCs w:val="24"/>
        </w:rPr>
        <w:t>достоверность и своевременность внесения инфо</w:t>
      </w:r>
      <w:r w:rsidRPr="0062302E">
        <w:rPr>
          <w:sz w:val="24"/>
          <w:szCs w:val="24"/>
        </w:rPr>
        <w:t>рмации в ПП 1С.</w:t>
      </w:r>
    </w:p>
    <w:p w14:paraId="559F36D7" w14:textId="77777777" w:rsidR="009F278C" w:rsidRPr="0062302E" w:rsidRDefault="009F278C" w:rsidP="00AB7652">
      <w:pPr>
        <w:pStyle w:val="af2"/>
        <w:numPr>
          <w:ilvl w:val="1"/>
          <w:numId w:val="34"/>
        </w:numPr>
        <w:spacing w:before="120"/>
        <w:ind w:left="0" w:firstLine="567"/>
        <w:jc w:val="both"/>
        <w:rPr>
          <w:sz w:val="24"/>
          <w:szCs w:val="24"/>
        </w:rPr>
      </w:pPr>
      <w:r w:rsidRPr="0062302E">
        <w:rPr>
          <w:sz w:val="24"/>
          <w:szCs w:val="24"/>
        </w:rPr>
        <w:lastRenderedPageBreak/>
        <w:t>Начальник</w:t>
      </w:r>
      <w:r w:rsidR="002B0E61" w:rsidRPr="0062302E">
        <w:rPr>
          <w:sz w:val="24"/>
          <w:szCs w:val="24"/>
        </w:rPr>
        <w:t xml:space="preserve"> отдела </w:t>
      </w:r>
      <w:r w:rsidR="00F11524" w:rsidRPr="0062302E">
        <w:rPr>
          <w:sz w:val="24"/>
          <w:szCs w:val="24"/>
        </w:rPr>
        <w:t xml:space="preserve">ОРСиМ </w:t>
      </w:r>
      <w:r w:rsidR="002B0E61" w:rsidRPr="0062302E">
        <w:rPr>
          <w:sz w:val="24"/>
          <w:szCs w:val="24"/>
        </w:rPr>
        <w:t xml:space="preserve">ООО НТЦ «Кама» </w:t>
      </w:r>
      <w:r w:rsidRPr="0062302E">
        <w:rPr>
          <w:sz w:val="24"/>
          <w:szCs w:val="24"/>
        </w:rPr>
        <w:t xml:space="preserve">несет ответственность за достоверность и своевременность внесения </w:t>
      </w:r>
      <w:r w:rsidR="008E0458" w:rsidRPr="0062302E">
        <w:rPr>
          <w:sz w:val="24"/>
          <w:szCs w:val="24"/>
        </w:rPr>
        <w:t>информации в ПП</w:t>
      </w:r>
      <w:r w:rsidRPr="0062302E">
        <w:rPr>
          <w:sz w:val="24"/>
          <w:szCs w:val="24"/>
        </w:rPr>
        <w:t xml:space="preserve"> 1С Дисп справочник</w:t>
      </w:r>
      <w:r w:rsidR="0072080B" w:rsidRPr="0062302E">
        <w:rPr>
          <w:sz w:val="24"/>
          <w:szCs w:val="24"/>
        </w:rPr>
        <w:t xml:space="preserve"> «Номенклатура»</w:t>
      </w:r>
      <w:r w:rsidR="003A68C3" w:rsidRPr="0062302E">
        <w:rPr>
          <w:sz w:val="24"/>
          <w:szCs w:val="24"/>
        </w:rPr>
        <w:t xml:space="preserve"> (в т.ч. выбор «Изготовителя»)</w:t>
      </w:r>
      <w:r w:rsidR="0072080B" w:rsidRPr="0062302E">
        <w:rPr>
          <w:sz w:val="24"/>
          <w:szCs w:val="24"/>
        </w:rPr>
        <w:t>.</w:t>
      </w:r>
    </w:p>
    <w:p w14:paraId="5807AAD9" w14:textId="77777777" w:rsidR="00AB7652" w:rsidRPr="0062302E" w:rsidRDefault="00AB7652" w:rsidP="00AB7652">
      <w:pPr>
        <w:pStyle w:val="af2"/>
        <w:spacing w:before="120"/>
        <w:ind w:left="567"/>
        <w:jc w:val="both"/>
        <w:rPr>
          <w:sz w:val="24"/>
          <w:szCs w:val="24"/>
        </w:rPr>
      </w:pPr>
    </w:p>
    <w:p w14:paraId="39323161" w14:textId="77777777" w:rsidR="001D4EB2" w:rsidRPr="0062302E" w:rsidRDefault="00E221D0" w:rsidP="00AB7652">
      <w:pPr>
        <w:pStyle w:val="af2"/>
        <w:numPr>
          <w:ilvl w:val="1"/>
          <w:numId w:val="34"/>
        </w:numPr>
        <w:tabs>
          <w:tab w:val="left" w:pos="1134"/>
        </w:tabs>
        <w:spacing w:before="120"/>
        <w:jc w:val="both"/>
        <w:rPr>
          <w:sz w:val="24"/>
          <w:szCs w:val="24"/>
        </w:rPr>
      </w:pPr>
      <w:r w:rsidRPr="0062302E">
        <w:rPr>
          <w:sz w:val="24"/>
          <w:szCs w:val="24"/>
        </w:rPr>
        <w:t xml:space="preserve">Начальник ОПТМЦ ООО «ТД «Кама» </w:t>
      </w:r>
      <w:r w:rsidR="00824605" w:rsidRPr="0062302E">
        <w:rPr>
          <w:sz w:val="24"/>
          <w:szCs w:val="24"/>
        </w:rPr>
        <w:t>нес</w:t>
      </w:r>
      <w:r w:rsidR="00F94DE1" w:rsidRPr="0062302E">
        <w:rPr>
          <w:sz w:val="24"/>
          <w:szCs w:val="24"/>
        </w:rPr>
        <w:t>е</w:t>
      </w:r>
      <w:r w:rsidR="00824605" w:rsidRPr="0062302E">
        <w:rPr>
          <w:sz w:val="24"/>
          <w:szCs w:val="24"/>
        </w:rPr>
        <w:t>т ответственность за:</w:t>
      </w:r>
    </w:p>
    <w:p w14:paraId="559D3B51" w14:textId="77777777" w:rsidR="00535B58" w:rsidRPr="0062302E" w:rsidRDefault="00535B58" w:rsidP="00535B58">
      <w:pPr>
        <w:tabs>
          <w:tab w:val="left" w:pos="1134"/>
        </w:tabs>
        <w:spacing w:before="120"/>
        <w:ind w:firstLine="567"/>
        <w:jc w:val="both"/>
        <w:rPr>
          <w:sz w:val="24"/>
          <w:szCs w:val="24"/>
        </w:rPr>
      </w:pPr>
      <w:r w:rsidRPr="0062302E">
        <w:rPr>
          <w:sz w:val="24"/>
          <w:szCs w:val="24"/>
        </w:rPr>
        <w:t>-   назначение ответственных за сбор и внесение в установленные сроки корректных данных для оценки;</w:t>
      </w:r>
    </w:p>
    <w:p w14:paraId="0BF96D8B" w14:textId="77777777" w:rsidR="001D4EB2" w:rsidRPr="0062302E" w:rsidRDefault="00824605">
      <w:pPr>
        <w:numPr>
          <w:ilvl w:val="0"/>
          <w:numId w:val="1"/>
        </w:numPr>
        <w:tabs>
          <w:tab w:val="left" w:pos="851"/>
        </w:tabs>
        <w:ind w:left="0" w:firstLine="567"/>
        <w:jc w:val="both"/>
        <w:rPr>
          <w:sz w:val="24"/>
          <w:szCs w:val="24"/>
        </w:rPr>
      </w:pPr>
      <w:r w:rsidRPr="0062302E">
        <w:rPr>
          <w:sz w:val="24"/>
          <w:szCs w:val="24"/>
        </w:rPr>
        <w:t>достоверность и своевременность внесения информации в ПП 1С</w:t>
      </w:r>
      <w:r w:rsidR="00535DF3" w:rsidRPr="0062302E">
        <w:rPr>
          <w:sz w:val="24"/>
          <w:szCs w:val="24"/>
        </w:rPr>
        <w:t>,</w:t>
      </w:r>
      <w:r w:rsidR="00535DF3" w:rsidRPr="0062302E">
        <w:rPr>
          <w:color w:val="FF0000"/>
          <w:sz w:val="24"/>
          <w:szCs w:val="24"/>
        </w:rPr>
        <w:t xml:space="preserve"> </w:t>
      </w:r>
      <w:r w:rsidR="00535DF3" w:rsidRPr="0062302E">
        <w:rPr>
          <w:sz w:val="24"/>
          <w:szCs w:val="24"/>
        </w:rPr>
        <w:t xml:space="preserve">в </w:t>
      </w:r>
      <w:r w:rsidR="008E0458" w:rsidRPr="0062302E">
        <w:rPr>
          <w:sz w:val="24"/>
          <w:szCs w:val="24"/>
        </w:rPr>
        <w:t>ПП</w:t>
      </w:r>
      <w:r w:rsidR="00535DF3" w:rsidRPr="0062302E">
        <w:rPr>
          <w:sz w:val="24"/>
          <w:szCs w:val="24"/>
        </w:rPr>
        <w:t xml:space="preserve"> 1С Дисп</w:t>
      </w:r>
      <w:r w:rsidR="0072080B" w:rsidRPr="0062302E">
        <w:rPr>
          <w:sz w:val="24"/>
          <w:szCs w:val="24"/>
        </w:rPr>
        <w:t xml:space="preserve"> в части</w:t>
      </w:r>
      <w:r w:rsidR="00535DF3" w:rsidRPr="0062302E">
        <w:rPr>
          <w:sz w:val="24"/>
          <w:szCs w:val="24"/>
        </w:rPr>
        <w:t xml:space="preserve"> справочник «Контрагент»</w:t>
      </w:r>
      <w:r w:rsidRPr="0062302E">
        <w:rPr>
          <w:sz w:val="24"/>
          <w:szCs w:val="24"/>
        </w:rPr>
        <w:t>;</w:t>
      </w:r>
    </w:p>
    <w:p w14:paraId="7AEC1C2C" w14:textId="77777777" w:rsidR="001D4EB2" w:rsidRPr="0062302E" w:rsidRDefault="00824605">
      <w:pPr>
        <w:numPr>
          <w:ilvl w:val="0"/>
          <w:numId w:val="1"/>
        </w:numPr>
        <w:tabs>
          <w:tab w:val="left" w:pos="851"/>
        </w:tabs>
        <w:ind w:left="0" w:firstLine="567"/>
        <w:jc w:val="both"/>
        <w:rPr>
          <w:sz w:val="24"/>
          <w:szCs w:val="24"/>
        </w:rPr>
      </w:pPr>
      <w:r w:rsidRPr="0062302E">
        <w:rPr>
          <w:sz w:val="24"/>
          <w:szCs w:val="24"/>
        </w:rPr>
        <w:t>направление копий карт учета балльных показателей поставщикам/изготовителям с описанием причин снижения баллов;</w:t>
      </w:r>
    </w:p>
    <w:p w14:paraId="4F01CA68" w14:textId="77777777" w:rsidR="001D4EB2" w:rsidRPr="0062302E" w:rsidRDefault="00824605" w:rsidP="00EB36E0">
      <w:pPr>
        <w:numPr>
          <w:ilvl w:val="0"/>
          <w:numId w:val="1"/>
        </w:numPr>
        <w:tabs>
          <w:tab w:val="left" w:pos="851"/>
        </w:tabs>
        <w:ind w:left="0" w:firstLine="567"/>
        <w:rPr>
          <w:sz w:val="24"/>
          <w:szCs w:val="24"/>
        </w:rPr>
      </w:pPr>
      <w:r w:rsidRPr="0062302E">
        <w:rPr>
          <w:sz w:val="24"/>
          <w:szCs w:val="24"/>
        </w:rPr>
        <w:t>запрос у поставщиков/изготовителей корректирующих</w:t>
      </w:r>
      <w:r w:rsidR="00F0526E" w:rsidRPr="0062302E">
        <w:rPr>
          <w:sz w:val="24"/>
          <w:szCs w:val="24"/>
        </w:rPr>
        <w:t xml:space="preserve"> мероприятий,</w:t>
      </w:r>
      <w:r w:rsidRPr="0062302E">
        <w:rPr>
          <w:sz w:val="24"/>
          <w:szCs w:val="24"/>
        </w:rPr>
        <w:t xml:space="preserve"> контроль их выполнения</w:t>
      </w:r>
      <w:r w:rsidR="00F0526E" w:rsidRPr="0062302E">
        <w:rPr>
          <w:sz w:val="24"/>
          <w:szCs w:val="24"/>
        </w:rPr>
        <w:t xml:space="preserve"> и оценки результативности</w:t>
      </w:r>
      <w:r w:rsidRPr="0062302E">
        <w:rPr>
          <w:sz w:val="24"/>
          <w:szCs w:val="24"/>
        </w:rPr>
        <w:t>;</w:t>
      </w:r>
    </w:p>
    <w:p w14:paraId="12BECC87" w14:textId="77777777" w:rsidR="001D4EB2" w:rsidRPr="0062302E" w:rsidRDefault="00824605" w:rsidP="00E55C2D">
      <w:pPr>
        <w:numPr>
          <w:ilvl w:val="0"/>
          <w:numId w:val="1"/>
        </w:numPr>
        <w:tabs>
          <w:tab w:val="left" w:pos="709"/>
          <w:tab w:val="left" w:pos="851"/>
        </w:tabs>
        <w:ind w:left="0" w:firstLine="709"/>
        <w:jc w:val="both"/>
        <w:rPr>
          <w:sz w:val="24"/>
          <w:szCs w:val="24"/>
        </w:rPr>
      </w:pPr>
      <w:r w:rsidRPr="0062302E">
        <w:rPr>
          <w:sz w:val="24"/>
          <w:szCs w:val="24"/>
        </w:rPr>
        <w:t>формирование и актуализацию</w:t>
      </w:r>
      <w:r w:rsidR="00E55C2D" w:rsidRPr="0062302E">
        <w:rPr>
          <w:sz w:val="24"/>
          <w:szCs w:val="24"/>
        </w:rPr>
        <w:t xml:space="preserve"> «</w:t>
      </w:r>
      <w:r w:rsidR="00A5132C" w:rsidRPr="0062302E">
        <w:rPr>
          <w:sz w:val="24"/>
          <w:szCs w:val="24"/>
        </w:rPr>
        <w:t>Перечня не</w:t>
      </w:r>
      <w:r w:rsidR="008200EF" w:rsidRPr="0062302E">
        <w:rPr>
          <w:sz w:val="24"/>
          <w:szCs w:val="24"/>
        </w:rPr>
        <w:t xml:space="preserve"> </w:t>
      </w:r>
      <w:r w:rsidR="00A5132C" w:rsidRPr="0062302E">
        <w:rPr>
          <w:sz w:val="24"/>
          <w:szCs w:val="24"/>
        </w:rPr>
        <w:t xml:space="preserve">сертифицированных по </w:t>
      </w:r>
      <w:r w:rsidR="00A5132C" w:rsidRPr="0062302E">
        <w:rPr>
          <w:spacing w:val="-1"/>
          <w:sz w:val="24"/>
          <w:szCs w:val="24"/>
          <w:lang w:val="en-US"/>
        </w:rPr>
        <w:t>ISO</w:t>
      </w:r>
      <w:r w:rsidR="00A5132C" w:rsidRPr="0062302E">
        <w:rPr>
          <w:spacing w:val="-1"/>
          <w:sz w:val="24"/>
          <w:szCs w:val="24"/>
        </w:rPr>
        <w:t xml:space="preserve"> 9001 и </w:t>
      </w:r>
      <w:r w:rsidR="00A5132C" w:rsidRPr="0062302E">
        <w:rPr>
          <w:spacing w:val="-1"/>
          <w:sz w:val="24"/>
          <w:szCs w:val="24"/>
          <w:lang w:val="en-US"/>
        </w:rPr>
        <w:t>IATF</w:t>
      </w:r>
      <w:r w:rsidR="00A5132C" w:rsidRPr="0062302E">
        <w:rPr>
          <w:spacing w:val="-1"/>
          <w:sz w:val="24"/>
          <w:szCs w:val="24"/>
        </w:rPr>
        <w:t xml:space="preserve"> 16949 изготовителей сырья и материалов»</w:t>
      </w:r>
      <w:r w:rsidR="00E55C2D" w:rsidRPr="0062302E">
        <w:rPr>
          <w:sz w:val="24"/>
          <w:szCs w:val="24"/>
        </w:rPr>
        <w:t>,</w:t>
      </w:r>
      <w:r w:rsidR="00BA094F" w:rsidRPr="0062302E">
        <w:rPr>
          <w:sz w:val="24"/>
          <w:szCs w:val="24"/>
        </w:rPr>
        <w:t xml:space="preserve"> «Перечня поставщиков, освобожденных от развития, для производства шинной продукции»</w:t>
      </w:r>
      <w:r w:rsidRPr="0062302E">
        <w:rPr>
          <w:sz w:val="24"/>
          <w:szCs w:val="24"/>
        </w:rPr>
        <w:t>.</w:t>
      </w:r>
    </w:p>
    <w:p w14:paraId="3CB91B3A" w14:textId="77777777" w:rsidR="002B0E61" w:rsidRPr="0062302E" w:rsidRDefault="002B0E61" w:rsidP="002B0E61">
      <w:pPr>
        <w:tabs>
          <w:tab w:val="left" w:pos="709"/>
          <w:tab w:val="left" w:pos="851"/>
        </w:tabs>
        <w:ind w:left="709"/>
        <w:jc w:val="both"/>
        <w:rPr>
          <w:sz w:val="24"/>
          <w:szCs w:val="24"/>
        </w:rPr>
      </w:pPr>
    </w:p>
    <w:p w14:paraId="24566527" w14:textId="77777777" w:rsidR="001D4EB2" w:rsidRPr="0062302E" w:rsidRDefault="00D47E7C" w:rsidP="00AB7652">
      <w:pPr>
        <w:numPr>
          <w:ilvl w:val="1"/>
          <w:numId w:val="34"/>
        </w:numPr>
        <w:tabs>
          <w:tab w:val="left" w:pos="1134"/>
        </w:tabs>
        <w:ind w:left="0" w:firstLine="567"/>
        <w:jc w:val="both"/>
        <w:rPr>
          <w:sz w:val="24"/>
          <w:szCs w:val="24"/>
        </w:rPr>
      </w:pPr>
      <w:r w:rsidRPr="0062302E">
        <w:rPr>
          <w:sz w:val="24"/>
          <w:szCs w:val="24"/>
        </w:rPr>
        <w:t xml:space="preserve">Заместитель </w:t>
      </w:r>
      <w:r w:rsidR="00CA6383" w:rsidRPr="0062302E">
        <w:rPr>
          <w:sz w:val="24"/>
          <w:szCs w:val="24"/>
        </w:rPr>
        <w:t xml:space="preserve">генерального </w:t>
      </w:r>
      <w:r w:rsidRPr="0062302E">
        <w:rPr>
          <w:sz w:val="24"/>
          <w:szCs w:val="24"/>
        </w:rPr>
        <w:t>директора по производству и реализации</w:t>
      </w:r>
      <w:r w:rsidR="00824605" w:rsidRPr="0062302E">
        <w:rPr>
          <w:sz w:val="24"/>
          <w:szCs w:val="24"/>
        </w:rPr>
        <w:t xml:space="preserve"> ООО «</w:t>
      </w:r>
      <w:r w:rsidR="007A014D" w:rsidRPr="0062302E">
        <w:rPr>
          <w:sz w:val="24"/>
          <w:szCs w:val="24"/>
        </w:rPr>
        <w:t>Татшина</w:t>
      </w:r>
      <w:r w:rsidR="00824605" w:rsidRPr="0062302E">
        <w:rPr>
          <w:sz w:val="24"/>
          <w:szCs w:val="24"/>
        </w:rPr>
        <w:t>» несет ответственность за принятие решения в отношении поставщиков/изготовителей по результатам оценки в</w:t>
      </w:r>
      <w:r w:rsidR="00EB36E0" w:rsidRPr="0062302E">
        <w:rPr>
          <w:sz w:val="24"/>
          <w:szCs w:val="24"/>
        </w:rPr>
        <w:t xml:space="preserve"> </w:t>
      </w:r>
      <w:r w:rsidR="00824605" w:rsidRPr="0062302E">
        <w:rPr>
          <w:sz w:val="24"/>
          <w:szCs w:val="24"/>
        </w:rPr>
        <w:t>соответствии</w:t>
      </w:r>
      <w:r w:rsidR="00EB36E0" w:rsidRPr="0062302E">
        <w:rPr>
          <w:sz w:val="24"/>
          <w:szCs w:val="24"/>
        </w:rPr>
        <w:t xml:space="preserve"> </w:t>
      </w:r>
      <w:r w:rsidR="00824605" w:rsidRPr="0062302E">
        <w:rPr>
          <w:sz w:val="24"/>
          <w:szCs w:val="24"/>
        </w:rPr>
        <w:t>с п. 5.</w:t>
      </w:r>
      <w:r w:rsidR="00724343" w:rsidRPr="0062302E">
        <w:rPr>
          <w:sz w:val="24"/>
          <w:szCs w:val="24"/>
        </w:rPr>
        <w:t>5</w:t>
      </w:r>
      <w:r w:rsidR="00824605" w:rsidRPr="0062302E">
        <w:rPr>
          <w:sz w:val="24"/>
          <w:szCs w:val="24"/>
        </w:rPr>
        <w:t>.</w:t>
      </w:r>
    </w:p>
    <w:p w14:paraId="21733DEB" w14:textId="77777777" w:rsidR="00CF35F2" w:rsidRPr="0062302E" w:rsidRDefault="00CF35F2" w:rsidP="00EB36E0">
      <w:pPr>
        <w:ind w:firstLine="567"/>
        <w:rPr>
          <w:b/>
          <w:sz w:val="24"/>
          <w:szCs w:val="24"/>
        </w:rPr>
      </w:pPr>
    </w:p>
    <w:p w14:paraId="5D1B356A" w14:textId="77777777" w:rsidR="001D4EB2" w:rsidRPr="0062302E" w:rsidRDefault="00EB36E0" w:rsidP="00EB36E0">
      <w:pPr>
        <w:ind w:firstLine="567"/>
        <w:rPr>
          <w:b/>
          <w:sz w:val="24"/>
          <w:szCs w:val="24"/>
        </w:rPr>
      </w:pPr>
      <w:r w:rsidRPr="0062302E">
        <w:rPr>
          <w:b/>
          <w:sz w:val="24"/>
          <w:szCs w:val="24"/>
        </w:rPr>
        <w:t>8</w:t>
      </w:r>
      <w:r w:rsidR="00A612F4" w:rsidRPr="0062302E">
        <w:rPr>
          <w:b/>
          <w:sz w:val="24"/>
          <w:szCs w:val="24"/>
        </w:rPr>
        <w:t xml:space="preserve"> </w:t>
      </w:r>
      <w:r w:rsidR="00824605" w:rsidRPr="0062302E">
        <w:rPr>
          <w:b/>
          <w:sz w:val="24"/>
          <w:szCs w:val="24"/>
        </w:rPr>
        <w:t>Документация</w:t>
      </w:r>
    </w:p>
    <w:p w14:paraId="77DD0390" w14:textId="77777777" w:rsidR="00EB36E0" w:rsidRPr="0062302E" w:rsidRDefault="00474C9A" w:rsidP="00EB36E0">
      <w:pPr>
        <w:tabs>
          <w:tab w:val="left" w:pos="567"/>
          <w:tab w:val="left" w:pos="1134"/>
        </w:tabs>
        <w:spacing w:before="120"/>
        <w:ind w:firstLine="567"/>
        <w:jc w:val="both"/>
        <w:rPr>
          <w:sz w:val="24"/>
          <w:szCs w:val="24"/>
        </w:rPr>
      </w:pPr>
      <w:r w:rsidRPr="0062302E">
        <w:rPr>
          <w:sz w:val="24"/>
          <w:szCs w:val="24"/>
        </w:rPr>
        <w:t>8</w:t>
      </w:r>
      <w:r w:rsidR="00A612F4" w:rsidRPr="0062302E">
        <w:rPr>
          <w:sz w:val="24"/>
          <w:szCs w:val="24"/>
        </w:rPr>
        <w:t xml:space="preserve">.1 </w:t>
      </w:r>
      <w:r w:rsidR="00824605" w:rsidRPr="0062302E">
        <w:rPr>
          <w:sz w:val="24"/>
          <w:szCs w:val="24"/>
        </w:rPr>
        <w:t xml:space="preserve">Документация, образующаяся в результате деятельности по данному стандарту, приведена в таблице </w:t>
      </w:r>
      <w:r w:rsidR="00B70C38" w:rsidRPr="0062302E">
        <w:rPr>
          <w:sz w:val="24"/>
          <w:szCs w:val="24"/>
        </w:rPr>
        <w:t>7</w:t>
      </w:r>
      <w:r w:rsidR="00824605" w:rsidRPr="0062302E">
        <w:rPr>
          <w:sz w:val="24"/>
          <w:szCs w:val="24"/>
        </w:rPr>
        <w:t>.</w:t>
      </w:r>
    </w:p>
    <w:p w14:paraId="74DEA644" w14:textId="77777777" w:rsidR="001D4EB2" w:rsidRPr="0062302E" w:rsidRDefault="00DD51F7" w:rsidP="00EB36E0">
      <w:pPr>
        <w:tabs>
          <w:tab w:val="left" w:pos="567"/>
          <w:tab w:val="left" w:pos="1134"/>
        </w:tabs>
        <w:spacing w:before="120"/>
        <w:ind w:left="-142"/>
        <w:jc w:val="both"/>
        <w:rPr>
          <w:sz w:val="24"/>
          <w:szCs w:val="24"/>
        </w:rPr>
      </w:pPr>
      <w:r w:rsidRPr="0062302E">
        <w:rPr>
          <w:sz w:val="22"/>
          <w:szCs w:val="22"/>
        </w:rPr>
        <w:t xml:space="preserve"> </w:t>
      </w:r>
      <w:r w:rsidR="00EB36E0" w:rsidRPr="0062302E">
        <w:rPr>
          <w:sz w:val="22"/>
          <w:szCs w:val="22"/>
        </w:rPr>
        <w:t xml:space="preserve">Т а б л и ц а </w:t>
      </w:r>
      <w:r w:rsidR="00B70C38" w:rsidRPr="0062302E">
        <w:rPr>
          <w:sz w:val="22"/>
          <w:szCs w:val="22"/>
        </w:rPr>
        <w:t>7</w:t>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5386"/>
        <w:gridCol w:w="3261"/>
        <w:gridCol w:w="1417"/>
      </w:tblGrid>
      <w:tr w:rsidR="001D4EB2" w:rsidRPr="0062302E" w14:paraId="73DB9799" w14:textId="77777777" w:rsidTr="00B94F3F">
        <w:trPr>
          <w:trHeight w:val="20"/>
          <w:tblHeader/>
        </w:trPr>
        <w:tc>
          <w:tcPr>
            <w:tcW w:w="426" w:type="dxa"/>
            <w:shd w:val="clear" w:color="auto" w:fill="B8CCE4" w:themeFill="accent1" w:themeFillTint="66"/>
            <w:vAlign w:val="center"/>
          </w:tcPr>
          <w:p w14:paraId="1C9D81C1" w14:textId="77777777" w:rsidR="001D4EB2" w:rsidRPr="0062302E" w:rsidRDefault="00824605">
            <w:pPr>
              <w:spacing w:line="228" w:lineRule="auto"/>
              <w:ind w:left="-108" w:right="-108"/>
              <w:jc w:val="center"/>
              <w:rPr>
                <w:b/>
              </w:rPr>
            </w:pPr>
            <w:r w:rsidRPr="0062302E">
              <w:rPr>
                <w:b/>
              </w:rPr>
              <w:t>№ п/п</w:t>
            </w:r>
          </w:p>
        </w:tc>
        <w:tc>
          <w:tcPr>
            <w:tcW w:w="5386" w:type="dxa"/>
            <w:shd w:val="clear" w:color="auto" w:fill="B8CCE4" w:themeFill="accent1" w:themeFillTint="66"/>
            <w:vAlign w:val="center"/>
          </w:tcPr>
          <w:p w14:paraId="6187971D" w14:textId="77777777" w:rsidR="001D4EB2" w:rsidRPr="0062302E" w:rsidRDefault="00824605">
            <w:pPr>
              <w:spacing w:line="228" w:lineRule="auto"/>
              <w:jc w:val="center"/>
              <w:rPr>
                <w:b/>
              </w:rPr>
            </w:pPr>
            <w:r w:rsidRPr="0062302E">
              <w:rPr>
                <w:b/>
              </w:rPr>
              <w:t>Наименование документа</w:t>
            </w:r>
          </w:p>
        </w:tc>
        <w:tc>
          <w:tcPr>
            <w:tcW w:w="3261" w:type="dxa"/>
            <w:shd w:val="clear" w:color="auto" w:fill="B8CCE4" w:themeFill="accent1" w:themeFillTint="66"/>
            <w:vAlign w:val="center"/>
          </w:tcPr>
          <w:p w14:paraId="29BD10BF" w14:textId="77777777" w:rsidR="001D4EB2" w:rsidRPr="0062302E" w:rsidRDefault="00824605">
            <w:pPr>
              <w:spacing w:line="228" w:lineRule="auto"/>
              <w:jc w:val="center"/>
              <w:rPr>
                <w:b/>
              </w:rPr>
            </w:pPr>
            <w:r w:rsidRPr="0062302E">
              <w:rPr>
                <w:b/>
              </w:rPr>
              <w:t>Местонахождение</w:t>
            </w:r>
          </w:p>
        </w:tc>
        <w:tc>
          <w:tcPr>
            <w:tcW w:w="1417" w:type="dxa"/>
            <w:shd w:val="clear" w:color="auto" w:fill="B8CCE4" w:themeFill="accent1" w:themeFillTint="66"/>
          </w:tcPr>
          <w:p w14:paraId="553847BA" w14:textId="77777777" w:rsidR="001D4EB2" w:rsidRPr="0062302E" w:rsidRDefault="00824605">
            <w:pPr>
              <w:spacing w:line="228" w:lineRule="auto"/>
              <w:jc w:val="center"/>
              <w:rPr>
                <w:b/>
                <w:lang w:val="en-US"/>
              </w:rPr>
            </w:pPr>
            <w:r w:rsidRPr="0062302E">
              <w:rPr>
                <w:b/>
              </w:rPr>
              <w:t xml:space="preserve">Срок </w:t>
            </w:r>
          </w:p>
          <w:p w14:paraId="6B248A54" w14:textId="77777777" w:rsidR="001D4EB2" w:rsidRPr="0062302E" w:rsidRDefault="00824605" w:rsidP="00A612F4">
            <w:pPr>
              <w:spacing w:line="228" w:lineRule="auto"/>
              <w:ind w:left="-86" w:right="-142"/>
              <w:jc w:val="center"/>
              <w:rPr>
                <w:b/>
              </w:rPr>
            </w:pPr>
            <w:r w:rsidRPr="0062302E">
              <w:rPr>
                <w:b/>
              </w:rPr>
              <w:t xml:space="preserve">хранения </w:t>
            </w:r>
          </w:p>
        </w:tc>
      </w:tr>
      <w:tr w:rsidR="002E2109" w:rsidRPr="0062302E" w14:paraId="49DABA46" w14:textId="77777777" w:rsidTr="00B94F3F">
        <w:trPr>
          <w:trHeight w:val="361"/>
        </w:trPr>
        <w:tc>
          <w:tcPr>
            <w:tcW w:w="426" w:type="dxa"/>
            <w:vMerge w:val="restart"/>
          </w:tcPr>
          <w:p w14:paraId="4A53B5C1" w14:textId="77777777" w:rsidR="002E2109" w:rsidRPr="0062302E" w:rsidRDefault="002E2109">
            <w:pPr>
              <w:pStyle w:val="af2"/>
              <w:numPr>
                <w:ilvl w:val="0"/>
                <w:numId w:val="5"/>
              </w:numPr>
              <w:spacing w:line="228" w:lineRule="auto"/>
              <w:ind w:left="357" w:hanging="357"/>
              <w:jc w:val="center"/>
            </w:pPr>
          </w:p>
        </w:tc>
        <w:tc>
          <w:tcPr>
            <w:tcW w:w="5386" w:type="dxa"/>
            <w:tcBorders>
              <w:bottom w:val="dotted" w:sz="4" w:space="0" w:color="auto"/>
            </w:tcBorders>
          </w:tcPr>
          <w:p w14:paraId="0870799E" w14:textId="77777777" w:rsidR="002E2109" w:rsidRPr="0062302E" w:rsidRDefault="002E2109">
            <w:pPr>
              <w:pStyle w:val="210"/>
              <w:spacing w:line="228" w:lineRule="auto"/>
              <w:jc w:val="both"/>
              <w:rPr>
                <w:rFonts w:ascii="Times New Roman" w:hAnsi="Times New Roman"/>
                <w:sz w:val="20"/>
              </w:rPr>
            </w:pPr>
            <w:r w:rsidRPr="0062302E">
              <w:rPr>
                <w:rFonts w:ascii="Times New Roman" w:hAnsi="Times New Roman"/>
                <w:sz w:val="20"/>
              </w:rPr>
              <w:t>Карты учета балльных показателей (первоначальная)</w:t>
            </w:r>
          </w:p>
        </w:tc>
        <w:tc>
          <w:tcPr>
            <w:tcW w:w="3261" w:type="dxa"/>
            <w:vMerge w:val="restart"/>
            <w:vAlign w:val="center"/>
          </w:tcPr>
          <w:p w14:paraId="5DF66755" w14:textId="77777777" w:rsidR="002E2109" w:rsidRPr="0062302E" w:rsidRDefault="0085685D" w:rsidP="0085685D">
            <w:pPr>
              <w:spacing w:line="228" w:lineRule="auto"/>
              <w:jc w:val="center"/>
            </w:pPr>
            <w:r w:rsidRPr="0062302E">
              <w:t xml:space="preserve">Портал KAMA TYRES </w:t>
            </w:r>
            <w:r w:rsidR="002E2109" w:rsidRPr="0062302E">
              <w:t>/ ПТУ/ ТО</w:t>
            </w:r>
          </w:p>
        </w:tc>
        <w:tc>
          <w:tcPr>
            <w:tcW w:w="1417" w:type="dxa"/>
            <w:tcBorders>
              <w:bottom w:val="dotted" w:sz="4" w:space="0" w:color="auto"/>
            </w:tcBorders>
            <w:vAlign w:val="center"/>
          </w:tcPr>
          <w:p w14:paraId="50E705EA" w14:textId="77777777" w:rsidR="002E2109" w:rsidRPr="0062302E" w:rsidRDefault="002E2109">
            <w:pPr>
              <w:spacing w:line="228" w:lineRule="auto"/>
              <w:jc w:val="center"/>
            </w:pPr>
            <w:r w:rsidRPr="0062302E">
              <w:t>до прекращения поставок</w:t>
            </w:r>
          </w:p>
        </w:tc>
      </w:tr>
      <w:tr w:rsidR="002E2109" w:rsidRPr="0062302E" w14:paraId="34E9BBDD" w14:textId="77777777" w:rsidTr="00B94F3F">
        <w:trPr>
          <w:trHeight w:val="70"/>
        </w:trPr>
        <w:tc>
          <w:tcPr>
            <w:tcW w:w="426" w:type="dxa"/>
            <w:vMerge/>
          </w:tcPr>
          <w:p w14:paraId="6728E838" w14:textId="77777777" w:rsidR="002E2109" w:rsidRPr="0062302E" w:rsidRDefault="002E2109" w:rsidP="002E2109">
            <w:pPr>
              <w:spacing w:line="228" w:lineRule="auto"/>
            </w:pPr>
          </w:p>
        </w:tc>
        <w:tc>
          <w:tcPr>
            <w:tcW w:w="5386" w:type="dxa"/>
            <w:tcBorders>
              <w:top w:val="dotted" w:sz="4" w:space="0" w:color="auto"/>
            </w:tcBorders>
          </w:tcPr>
          <w:p w14:paraId="27618F8D" w14:textId="77777777" w:rsidR="002E2109" w:rsidRPr="0062302E" w:rsidRDefault="002E2109" w:rsidP="002E2109">
            <w:pPr>
              <w:pStyle w:val="210"/>
              <w:spacing w:line="228" w:lineRule="auto"/>
              <w:jc w:val="both"/>
              <w:rPr>
                <w:rFonts w:ascii="Times New Roman" w:hAnsi="Times New Roman"/>
                <w:sz w:val="20"/>
              </w:rPr>
            </w:pPr>
            <w:r w:rsidRPr="0062302E">
              <w:rPr>
                <w:rFonts w:ascii="Times New Roman" w:hAnsi="Times New Roman"/>
                <w:sz w:val="20"/>
              </w:rPr>
              <w:t>Карты учета балльных показателей</w:t>
            </w:r>
          </w:p>
        </w:tc>
        <w:tc>
          <w:tcPr>
            <w:tcW w:w="3261" w:type="dxa"/>
            <w:vMerge/>
            <w:vAlign w:val="center"/>
          </w:tcPr>
          <w:p w14:paraId="64CCDA94" w14:textId="77777777" w:rsidR="002E2109" w:rsidRPr="0062302E" w:rsidRDefault="002E2109" w:rsidP="002E2109">
            <w:pPr>
              <w:spacing w:line="228" w:lineRule="auto"/>
              <w:jc w:val="center"/>
            </w:pPr>
          </w:p>
        </w:tc>
        <w:tc>
          <w:tcPr>
            <w:tcW w:w="1417" w:type="dxa"/>
            <w:vMerge w:val="restart"/>
            <w:tcBorders>
              <w:top w:val="dotted" w:sz="4" w:space="0" w:color="auto"/>
            </w:tcBorders>
            <w:vAlign w:val="center"/>
          </w:tcPr>
          <w:p w14:paraId="21EA4F1C" w14:textId="77777777" w:rsidR="002E2109" w:rsidRPr="0062302E" w:rsidRDefault="002E2109" w:rsidP="002E2109">
            <w:pPr>
              <w:spacing w:line="228" w:lineRule="auto"/>
              <w:jc w:val="center"/>
            </w:pPr>
            <w:r w:rsidRPr="0062302E">
              <w:t>3 года</w:t>
            </w:r>
          </w:p>
        </w:tc>
      </w:tr>
      <w:tr w:rsidR="002E2109" w:rsidRPr="0062302E" w14:paraId="3850C474" w14:textId="77777777" w:rsidTr="00B94F3F">
        <w:trPr>
          <w:trHeight w:val="61"/>
        </w:trPr>
        <w:tc>
          <w:tcPr>
            <w:tcW w:w="426" w:type="dxa"/>
          </w:tcPr>
          <w:p w14:paraId="05D8ED32" w14:textId="77777777" w:rsidR="002E2109" w:rsidRPr="0062302E" w:rsidRDefault="002E2109" w:rsidP="002E2109">
            <w:pPr>
              <w:pStyle w:val="af2"/>
              <w:numPr>
                <w:ilvl w:val="0"/>
                <w:numId w:val="5"/>
              </w:numPr>
              <w:spacing w:line="228" w:lineRule="auto"/>
              <w:ind w:left="357" w:hanging="357"/>
              <w:jc w:val="center"/>
            </w:pPr>
          </w:p>
        </w:tc>
        <w:tc>
          <w:tcPr>
            <w:tcW w:w="5386" w:type="dxa"/>
          </w:tcPr>
          <w:p w14:paraId="6E105DD2" w14:textId="77777777" w:rsidR="002E2109" w:rsidRPr="0062302E" w:rsidRDefault="002E2109" w:rsidP="002E2109">
            <w:pPr>
              <w:spacing w:line="228" w:lineRule="auto"/>
              <w:jc w:val="both"/>
            </w:pPr>
            <w:r w:rsidRPr="0062302E">
              <w:t>Результаты оценки с ранжированием поставщика/изготовителя по категориям</w:t>
            </w:r>
          </w:p>
        </w:tc>
        <w:tc>
          <w:tcPr>
            <w:tcW w:w="3261" w:type="dxa"/>
            <w:vMerge/>
            <w:vAlign w:val="center"/>
          </w:tcPr>
          <w:p w14:paraId="04EC2626" w14:textId="77777777" w:rsidR="002E2109" w:rsidRPr="0062302E" w:rsidRDefault="002E2109" w:rsidP="002E2109">
            <w:pPr>
              <w:spacing w:line="228" w:lineRule="auto"/>
              <w:jc w:val="center"/>
            </w:pPr>
          </w:p>
        </w:tc>
        <w:tc>
          <w:tcPr>
            <w:tcW w:w="1417" w:type="dxa"/>
            <w:vMerge/>
            <w:vAlign w:val="center"/>
          </w:tcPr>
          <w:p w14:paraId="72801FCC" w14:textId="77777777" w:rsidR="002E2109" w:rsidRPr="0062302E" w:rsidRDefault="002E2109" w:rsidP="002E2109">
            <w:pPr>
              <w:spacing w:line="228" w:lineRule="auto"/>
              <w:jc w:val="center"/>
            </w:pPr>
          </w:p>
        </w:tc>
      </w:tr>
      <w:tr w:rsidR="002E2109" w:rsidRPr="0062302E" w14:paraId="149910DC" w14:textId="77777777" w:rsidTr="00B94F3F">
        <w:trPr>
          <w:trHeight w:val="437"/>
        </w:trPr>
        <w:tc>
          <w:tcPr>
            <w:tcW w:w="426" w:type="dxa"/>
            <w:tcBorders>
              <w:bottom w:val="single" w:sz="4" w:space="0" w:color="auto"/>
            </w:tcBorders>
          </w:tcPr>
          <w:p w14:paraId="0D8D6CFC" w14:textId="77777777" w:rsidR="002E2109" w:rsidRPr="0062302E" w:rsidRDefault="002E2109" w:rsidP="002E2109">
            <w:pPr>
              <w:pStyle w:val="af2"/>
              <w:numPr>
                <w:ilvl w:val="0"/>
                <w:numId w:val="5"/>
              </w:numPr>
              <w:spacing w:line="228" w:lineRule="auto"/>
              <w:ind w:left="357" w:hanging="357"/>
              <w:jc w:val="center"/>
            </w:pPr>
          </w:p>
        </w:tc>
        <w:tc>
          <w:tcPr>
            <w:tcW w:w="5386" w:type="dxa"/>
            <w:tcBorders>
              <w:bottom w:val="single" w:sz="4" w:space="0" w:color="auto"/>
            </w:tcBorders>
          </w:tcPr>
          <w:p w14:paraId="059AC708" w14:textId="77777777" w:rsidR="002E2109" w:rsidRPr="0062302E" w:rsidRDefault="002E2109" w:rsidP="00535B58">
            <w:pPr>
              <w:spacing w:line="228" w:lineRule="auto"/>
              <w:jc w:val="both"/>
            </w:pPr>
            <w:r w:rsidRPr="0062302E">
              <w:t xml:space="preserve">Перечень </w:t>
            </w:r>
            <w:r w:rsidR="0029550E" w:rsidRPr="0062302E">
              <w:t xml:space="preserve">и дополнение к Перечню </w:t>
            </w:r>
            <w:r w:rsidRPr="0062302E">
              <w:t>поставщиков/изготовителей, одобренных к заключению договоров на закупку сырья</w:t>
            </w:r>
          </w:p>
        </w:tc>
        <w:tc>
          <w:tcPr>
            <w:tcW w:w="3261" w:type="dxa"/>
            <w:vMerge/>
            <w:vAlign w:val="center"/>
          </w:tcPr>
          <w:p w14:paraId="1DD23C53" w14:textId="77777777" w:rsidR="002E2109" w:rsidRPr="0062302E" w:rsidRDefault="002E2109" w:rsidP="002E2109">
            <w:pPr>
              <w:spacing w:line="228" w:lineRule="auto"/>
              <w:jc w:val="center"/>
            </w:pPr>
          </w:p>
        </w:tc>
        <w:tc>
          <w:tcPr>
            <w:tcW w:w="1417" w:type="dxa"/>
            <w:vMerge/>
            <w:vAlign w:val="center"/>
          </w:tcPr>
          <w:p w14:paraId="2560FB65" w14:textId="77777777" w:rsidR="002E2109" w:rsidRPr="0062302E" w:rsidRDefault="002E2109" w:rsidP="002E2109">
            <w:pPr>
              <w:spacing w:line="228" w:lineRule="auto"/>
              <w:jc w:val="center"/>
            </w:pPr>
          </w:p>
        </w:tc>
      </w:tr>
      <w:tr w:rsidR="002E2109" w:rsidRPr="0062302E" w14:paraId="5B5C1737" w14:textId="77777777" w:rsidTr="00B94F3F">
        <w:trPr>
          <w:trHeight w:val="70"/>
        </w:trPr>
        <w:tc>
          <w:tcPr>
            <w:tcW w:w="426" w:type="dxa"/>
          </w:tcPr>
          <w:p w14:paraId="4F28801E" w14:textId="77777777" w:rsidR="002E2109" w:rsidRPr="0062302E" w:rsidRDefault="002E2109" w:rsidP="002E2109">
            <w:pPr>
              <w:pStyle w:val="af2"/>
              <w:numPr>
                <w:ilvl w:val="0"/>
                <w:numId w:val="5"/>
              </w:numPr>
              <w:spacing w:line="228" w:lineRule="auto"/>
              <w:ind w:left="357" w:hanging="357"/>
              <w:jc w:val="center"/>
            </w:pPr>
          </w:p>
        </w:tc>
        <w:tc>
          <w:tcPr>
            <w:tcW w:w="5386" w:type="dxa"/>
          </w:tcPr>
          <w:p w14:paraId="5FC7E194" w14:textId="77777777" w:rsidR="002E2109" w:rsidRPr="0062302E" w:rsidRDefault="002E2109" w:rsidP="00EA5C75">
            <w:pPr>
              <w:spacing w:line="228" w:lineRule="auto"/>
              <w:jc w:val="both"/>
            </w:pPr>
            <w:r w:rsidRPr="0062302E">
              <w:t>Протоколы совещаний по рассмотрению результатов оценки поставщиков</w:t>
            </w:r>
          </w:p>
        </w:tc>
        <w:tc>
          <w:tcPr>
            <w:tcW w:w="3261" w:type="dxa"/>
            <w:vAlign w:val="center"/>
          </w:tcPr>
          <w:p w14:paraId="1225CD13" w14:textId="77777777" w:rsidR="002E2109" w:rsidRPr="0062302E" w:rsidRDefault="00EA5C75" w:rsidP="007A014D">
            <w:pPr>
              <w:spacing w:line="228" w:lineRule="auto"/>
              <w:jc w:val="center"/>
            </w:pPr>
            <w:r w:rsidRPr="0062302E">
              <w:t>Т</w:t>
            </w:r>
            <w:r w:rsidR="002E2109" w:rsidRPr="0062302E">
              <w:t>О ООО «</w:t>
            </w:r>
            <w:r w:rsidR="007A014D" w:rsidRPr="0062302E">
              <w:t>Татшина</w:t>
            </w:r>
            <w:r w:rsidR="002E2109" w:rsidRPr="0062302E">
              <w:t>»</w:t>
            </w:r>
          </w:p>
        </w:tc>
        <w:tc>
          <w:tcPr>
            <w:tcW w:w="1417" w:type="dxa"/>
            <w:vAlign w:val="center"/>
          </w:tcPr>
          <w:p w14:paraId="4F39115E" w14:textId="77777777" w:rsidR="002E2109" w:rsidRPr="0062302E" w:rsidRDefault="002E2109" w:rsidP="002E2109">
            <w:pPr>
              <w:jc w:val="center"/>
            </w:pPr>
            <w:r w:rsidRPr="0062302E">
              <w:t>5 лет</w:t>
            </w:r>
          </w:p>
        </w:tc>
      </w:tr>
      <w:tr w:rsidR="002E2109" w:rsidRPr="0062302E" w14:paraId="4123574D" w14:textId="77777777" w:rsidTr="00B94F3F">
        <w:trPr>
          <w:trHeight w:val="61"/>
        </w:trPr>
        <w:tc>
          <w:tcPr>
            <w:tcW w:w="426" w:type="dxa"/>
          </w:tcPr>
          <w:p w14:paraId="76F39189" w14:textId="77777777" w:rsidR="002E2109" w:rsidRPr="0062302E" w:rsidRDefault="002E2109" w:rsidP="002E2109">
            <w:pPr>
              <w:pStyle w:val="af2"/>
              <w:numPr>
                <w:ilvl w:val="0"/>
                <w:numId w:val="5"/>
              </w:numPr>
              <w:spacing w:line="228" w:lineRule="auto"/>
              <w:ind w:left="357" w:hanging="357"/>
              <w:jc w:val="center"/>
            </w:pPr>
          </w:p>
        </w:tc>
        <w:tc>
          <w:tcPr>
            <w:tcW w:w="5386" w:type="dxa"/>
          </w:tcPr>
          <w:p w14:paraId="79233EEF" w14:textId="77777777" w:rsidR="002E2109" w:rsidRPr="0062302E" w:rsidRDefault="002E2109" w:rsidP="002E2109">
            <w:pPr>
              <w:spacing w:line="228" w:lineRule="auto"/>
              <w:jc w:val="both"/>
            </w:pPr>
            <w:r w:rsidRPr="0062302E">
              <w:t>Планы корректирующих мероприятий и информация об их выполнении</w:t>
            </w:r>
          </w:p>
        </w:tc>
        <w:tc>
          <w:tcPr>
            <w:tcW w:w="3261" w:type="dxa"/>
            <w:vAlign w:val="center"/>
          </w:tcPr>
          <w:p w14:paraId="583254ED" w14:textId="77777777" w:rsidR="002E2109" w:rsidRPr="0062302E" w:rsidRDefault="00D47E7C" w:rsidP="002E2109">
            <w:pPr>
              <w:spacing w:line="228" w:lineRule="auto"/>
              <w:jc w:val="center"/>
              <w:rPr>
                <w:color w:val="FF0000"/>
              </w:rPr>
            </w:pPr>
            <w:r w:rsidRPr="0062302E">
              <w:t>ОПТМЦ</w:t>
            </w:r>
            <w:r w:rsidR="002E2109" w:rsidRPr="0062302E">
              <w:t xml:space="preserve"> ООО «ТД «Кама»</w:t>
            </w:r>
          </w:p>
        </w:tc>
        <w:tc>
          <w:tcPr>
            <w:tcW w:w="1417" w:type="dxa"/>
            <w:vAlign w:val="center"/>
          </w:tcPr>
          <w:p w14:paraId="1DF0FCEA" w14:textId="77777777" w:rsidR="002E2109" w:rsidRPr="0062302E" w:rsidRDefault="002E2109" w:rsidP="002E2109">
            <w:pPr>
              <w:jc w:val="center"/>
            </w:pPr>
            <w:r w:rsidRPr="0062302E">
              <w:t>5 лет</w:t>
            </w:r>
          </w:p>
        </w:tc>
      </w:tr>
    </w:tbl>
    <w:p w14:paraId="03D90AF4" w14:textId="77777777" w:rsidR="00474C9A" w:rsidRPr="0062302E" w:rsidRDefault="00474C9A" w:rsidP="00924832">
      <w:pPr>
        <w:spacing w:before="240" w:after="120"/>
        <w:ind w:left="714"/>
        <w:jc w:val="center"/>
        <w:rPr>
          <w:b/>
          <w:sz w:val="22"/>
          <w:szCs w:val="22"/>
        </w:rPr>
      </w:pPr>
    </w:p>
    <w:p w14:paraId="3885EE49" w14:textId="77777777" w:rsidR="008743D0" w:rsidRPr="0062302E" w:rsidRDefault="00474C9A" w:rsidP="008743D0">
      <w:pPr>
        <w:jc w:val="center"/>
        <w:rPr>
          <w:b/>
          <w:sz w:val="24"/>
          <w:szCs w:val="24"/>
        </w:rPr>
      </w:pPr>
      <w:r w:rsidRPr="0062302E">
        <w:rPr>
          <w:b/>
          <w:sz w:val="22"/>
          <w:szCs w:val="22"/>
        </w:rPr>
        <w:br w:type="page"/>
      </w:r>
      <w:r w:rsidR="008743D0" w:rsidRPr="0062302E">
        <w:rPr>
          <w:b/>
          <w:sz w:val="24"/>
          <w:szCs w:val="24"/>
        </w:rPr>
        <w:lastRenderedPageBreak/>
        <w:t>ПРИЛОЖЕНИЯ</w:t>
      </w:r>
    </w:p>
    <w:p w14:paraId="0513307A" w14:textId="77777777" w:rsidR="008743D0" w:rsidRPr="0062302E" w:rsidRDefault="008743D0" w:rsidP="008743D0">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1946"/>
        <w:gridCol w:w="3690"/>
        <w:gridCol w:w="2370"/>
      </w:tblGrid>
      <w:tr w:rsidR="008743D0" w:rsidRPr="0062302E" w14:paraId="594AB203" w14:textId="77777777" w:rsidTr="00133536">
        <w:trPr>
          <w:trHeight w:val="631"/>
          <w:tblHeader/>
        </w:trPr>
        <w:tc>
          <w:tcPr>
            <w:tcW w:w="2049" w:type="dxa"/>
            <w:shd w:val="clear" w:color="auto" w:fill="B8CCE4" w:themeFill="accent1" w:themeFillTint="66"/>
          </w:tcPr>
          <w:p w14:paraId="4C377683" w14:textId="77777777" w:rsidR="008743D0" w:rsidRPr="0062302E" w:rsidRDefault="008743D0" w:rsidP="008E5843">
            <w:pPr>
              <w:jc w:val="center"/>
              <w:rPr>
                <w:b/>
                <w:sz w:val="24"/>
                <w:szCs w:val="24"/>
              </w:rPr>
            </w:pPr>
            <w:r w:rsidRPr="0062302E">
              <w:rPr>
                <w:b/>
                <w:sz w:val="24"/>
                <w:szCs w:val="24"/>
              </w:rPr>
              <w:t>Приложения</w:t>
            </w:r>
          </w:p>
        </w:tc>
        <w:tc>
          <w:tcPr>
            <w:tcW w:w="1946" w:type="dxa"/>
            <w:shd w:val="clear" w:color="auto" w:fill="B8CCE4" w:themeFill="accent1" w:themeFillTint="66"/>
          </w:tcPr>
          <w:p w14:paraId="06CA504B" w14:textId="77777777" w:rsidR="008743D0" w:rsidRPr="0062302E" w:rsidRDefault="008743D0" w:rsidP="008E5843">
            <w:pPr>
              <w:jc w:val="center"/>
              <w:rPr>
                <w:b/>
                <w:sz w:val="24"/>
                <w:szCs w:val="24"/>
              </w:rPr>
            </w:pPr>
            <w:r w:rsidRPr="0062302E">
              <w:rPr>
                <w:b/>
                <w:sz w:val="24"/>
                <w:szCs w:val="24"/>
              </w:rPr>
              <w:t>Статус</w:t>
            </w:r>
          </w:p>
        </w:tc>
        <w:tc>
          <w:tcPr>
            <w:tcW w:w="3690" w:type="dxa"/>
            <w:shd w:val="clear" w:color="auto" w:fill="B8CCE4" w:themeFill="accent1" w:themeFillTint="66"/>
          </w:tcPr>
          <w:p w14:paraId="1A76F26A" w14:textId="77777777" w:rsidR="008743D0" w:rsidRPr="0062302E" w:rsidRDefault="008743D0" w:rsidP="008E5843">
            <w:pPr>
              <w:jc w:val="center"/>
              <w:rPr>
                <w:b/>
                <w:sz w:val="24"/>
                <w:szCs w:val="24"/>
              </w:rPr>
            </w:pPr>
            <w:r w:rsidRPr="0062302E">
              <w:rPr>
                <w:b/>
                <w:sz w:val="24"/>
                <w:szCs w:val="24"/>
              </w:rPr>
              <w:t>Наименование</w:t>
            </w:r>
          </w:p>
        </w:tc>
        <w:tc>
          <w:tcPr>
            <w:tcW w:w="2370" w:type="dxa"/>
            <w:shd w:val="clear" w:color="auto" w:fill="B8CCE4" w:themeFill="accent1" w:themeFillTint="66"/>
          </w:tcPr>
          <w:p w14:paraId="603E8394" w14:textId="77777777" w:rsidR="008743D0" w:rsidRPr="0062302E" w:rsidRDefault="008743D0" w:rsidP="008E5843">
            <w:pPr>
              <w:jc w:val="center"/>
              <w:rPr>
                <w:b/>
                <w:sz w:val="24"/>
                <w:szCs w:val="24"/>
              </w:rPr>
            </w:pPr>
            <w:r w:rsidRPr="0062302E">
              <w:rPr>
                <w:b/>
                <w:sz w:val="24"/>
                <w:szCs w:val="24"/>
              </w:rPr>
              <w:t>Объект</w:t>
            </w:r>
          </w:p>
        </w:tc>
      </w:tr>
      <w:tr w:rsidR="008743D0" w:rsidRPr="0062302E" w14:paraId="3BBD2F24" w14:textId="77777777" w:rsidTr="00133536">
        <w:tc>
          <w:tcPr>
            <w:tcW w:w="2049" w:type="dxa"/>
            <w:shd w:val="clear" w:color="auto" w:fill="auto"/>
          </w:tcPr>
          <w:p w14:paraId="219BF07D" w14:textId="77777777" w:rsidR="008743D0" w:rsidRPr="0062302E" w:rsidRDefault="008743D0" w:rsidP="008E5843">
            <w:pPr>
              <w:jc w:val="center"/>
              <w:rPr>
                <w:sz w:val="24"/>
                <w:szCs w:val="24"/>
              </w:rPr>
            </w:pPr>
            <w:r w:rsidRPr="0062302E">
              <w:rPr>
                <w:sz w:val="24"/>
                <w:szCs w:val="24"/>
              </w:rPr>
              <w:t>Приложение А</w:t>
            </w:r>
          </w:p>
        </w:tc>
        <w:tc>
          <w:tcPr>
            <w:tcW w:w="1946" w:type="dxa"/>
            <w:shd w:val="clear" w:color="auto" w:fill="auto"/>
          </w:tcPr>
          <w:p w14:paraId="7665A540" w14:textId="77777777" w:rsidR="008743D0" w:rsidRPr="0062302E" w:rsidRDefault="008743D0" w:rsidP="008E5843">
            <w:pPr>
              <w:jc w:val="center"/>
              <w:rPr>
                <w:sz w:val="24"/>
                <w:szCs w:val="24"/>
              </w:rPr>
            </w:pPr>
            <w:r w:rsidRPr="0062302E">
              <w:rPr>
                <w:sz w:val="24"/>
                <w:szCs w:val="24"/>
              </w:rPr>
              <w:t>Справочное</w:t>
            </w:r>
          </w:p>
        </w:tc>
        <w:tc>
          <w:tcPr>
            <w:tcW w:w="3690" w:type="dxa"/>
            <w:shd w:val="clear" w:color="auto" w:fill="auto"/>
          </w:tcPr>
          <w:p w14:paraId="34819125" w14:textId="77777777" w:rsidR="008743D0" w:rsidRPr="0062302E" w:rsidRDefault="008743D0" w:rsidP="008E5843">
            <w:pPr>
              <w:pStyle w:val="24"/>
              <w:ind w:firstLine="0"/>
              <w:jc w:val="center"/>
              <w:rPr>
                <w:sz w:val="24"/>
                <w:szCs w:val="24"/>
              </w:rPr>
            </w:pPr>
            <w:r w:rsidRPr="0062302E">
              <w:rPr>
                <w:rFonts w:ascii="Times New Roman" w:hAnsi="Times New Roman"/>
                <w:sz w:val="24"/>
                <w:szCs w:val="24"/>
              </w:rPr>
              <w:t>Перечни сокращений, ссылочной документации</w:t>
            </w:r>
          </w:p>
        </w:tc>
        <w:bookmarkStart w:id="1" w:name="_MON_1717325991"/>
        <w:bookmarkEnd w:id="1"/>
        <w:tc>
          <w:tcPr>
            <w:tcW w:w="2370" w:type="dxa"/>
            <w:shd w:val="clear" w:color="auto" w:fill="auto"/>
          </w:tcPr>
          <w:p w14:paraId="69AA0CE2" w14:textId="0737EA8F" w:rsidR="008743D0" w:rsidRPr="0062302E" w:rsidRDefault="001E2F95" w:rsidP="008E5843">
            <w:pPr>
              <w:jc w:val="center"/>
              <w:rPr>
                <w:b/>
                <w:sz w:val="24"/>
                <w:szCs w:val="24"/>
              </w:rPr>
            </w:pPr>
            <w:r w:rsidRPr="0062302E">
              <w:rPr>
                <w:b/>
                <w:sz w:val="24"/>
                <w:szCs w:val="24"/>
              </w:rPr>
              <w:object w:dxaOrig="1579" w:dyaOrig="1022" w14:anchorId="2D6B67B9">
                <v:shape id="_x0000_i1027" type="#_x0000_t75" style="width:78.75pt;height:51pt" o:ole="">
                  <v:imagedata r:id="rId22" o:title=""/>
                </v:shape>
                <o:OLEObject Type="Embed" ProgID="Word.Document.12" ShapeID="_x0000_i1027" DrawAspect="Icon" ObjectID="_1746529132" r:id="rId23">
                  <o:FieldCodes>\s</o:FieldCodes>
                </o:OLEObject>
              </w:object>
            </w:r>
          </w:p>
        </w:tc>
      </w:tr>
      <w:tr w:rsidR="008743D0" w:rsidRPr="0062302E" w14:paraId="6DDB4627" w14:textId="77777777" w:rsidTr="00133536">
        <w:tc>
          <w:tcPr>
            <w:tcW w:w="2049" w:type="dxa"/>
            <w:shd w:val="clear" w:color="auto" w:fill="auto"/>
          </w:tcPr>
          <w:p w14:paraId="63C64747" w14:textId="77777777" w:rsidR="008743D0" w:rsidRPr="0062302E" w:rsidRDefault="008743D0" w:rsidP="008E5843">
            <w:pPr>
              <w:jc w:val="center"/>
              <w:rPr>
                <w:b/>
                <w:sz w:val="24"/>
                <w:szCs w:val="24"/>
              </w:rPr>
            </w:pPr>
            <w:r w:rsidRPr="0062302E">
              <w:rPr>
                <w:sz w:val="24"/>
                <w:szCs w:val="24"/>
              </w:rPr>
              <w:t>Приложение Б</w:t>
            </w:r>
          </w:p>
        </w:tc>
        <w:tc>
          <w:tcPr>
            <w:tcW w:w="1946" w:type="dxa"/>
            <w:shd w:val="clear" w:color="auto" w:fill="auto"/>
          </w:tcPr>
          <w:p w14:paraId="48A94868" w14:textId="77777777" w:rsidR="008743D0" w:rsidRPr="0062302E" w:rsidRDefault="008743D0" w:rsidP="008E5843">
            <w:pPr>
              <w:jc w:val="center"/>
              <w:rPr>
                <w:sz w:val="24"/>
                <w:szCs w:val="24"/>
              </w:rPr>
            </w:pPr>
            <w:r w:rsidRPr="0062302E">
              <w:rPr>
                <w:sz w:val="24"/>
                <w:szCs w:val="24"/>
              </w:rPr>
              <w:t>Рекомендуемое</w:t>
            </w:r>
          </w:p>
        </w:tc>
        <w:tc>
          <w:tcPr>
            <w:tcW w:w="3690" w:type="dxa"/>
            <w:shd w:val="clear" w:color="auto" w:fill="auto"/>
          </w:tcPr>
          <w:p w14:paraId="214BA0EA" w14:textId="77777777" w:rsidR="008743D0" w:rsidRPr="0062302E" w:rsidRDefault="008743D0" w:rsidP="008E5843">
            <w:pPr>
              <w:jc w:val="center"/>
              <w:rPr>
                <w:b/>
                <w:sz w:val="24"/>
                <w:szCs w:val="24"/>
              </w:rPr>
            </w:pPr>
            <w:r w:rsidRPr="0062302E">
              <w:rPr>
                <w:sz w:val="24"/>
                <w:szCs w:val="24"/>
              </w:rPr>
              <w:t>Форма карты учета балльных показателей и поставщика/ изготовителя</w:t>
            </w:r>
          </w:p>
        </w:tc>
        <w:bookmarkStart w:id="2" w:name="_MON_1717325796"/>
        <w:bookmarkEnd w:id="2"/>
        <w:tc>
          <w:tcPr>
            <w:tcW w:w="2370" w:type="dxa"/>
            <w:shd w:val="clear" w:color="auto" w:fill="auto"/>
          </w:tcPr>
          <w:p w14:paraId="6D68F065" w14:textId="77777777" w:rsidR="008743D0" w:rsidRPr="0062302E" w:rsidRDefault="00351107" w:rsidP="008E5843">
            <w:pPr>
              <w:jc w:val="center"/>
              <w:rPr>
                <w:b/>
                <w:sz w:val="24"/>
                <w:szCs w:val="24"/>
              </w:rPr>
            </w:pPr>
            <w:r w:rsidRPr="0062302E">
              <w:rPr>
                <w:b/>
                <w:sz w:val="24"/>
                <w:szCs w:val="24"/>
              </w:rPr>
              <w:object w:dxaOrig="1540" w:dyaOrig="997" w14:anchorId="0C76E3D3">
                <v:shape id="_x0000_i1028" type="#_x0000_t75" style="width:79.5pt;height:50.25pt" o:ole="">
                  <v:imagedata r:id="rId24" o:title=""/>
                </v:shape>
                <o:OLEObject Type="Embed" ProgID="Word.Document.12" ShapeID="_x0000_i1028" DrawAspect="Icon" ObjectID="_1746529133" r:id="rId25">
                  <o:FieldCodes>\s</o:FieldCodes>
                </o:OLEObject>
              </w:object>
            </w:r>
          </w:p>
        </w:tc>
      </w:tr>
      <w:tr w:rsidR="008743D0" w:rsidRPr="0062302E" w14:paraId="14F2987D" w14:textId="77777777" w:rsidTr="00133536">
        <w:trPr>
          <w:trHeight w:val="359"/>
        </w:trPr>
        <w:tc>
          <w:tcPr>
            <w:tcW w:w="2049" w:type="dxa"/>
            <w:shd w:val="clear" w:color="auto" w:fill="auto"/>
          </w:tcPr>
          <w:p w14:paraId="101F42ED" w14:textId="77777777" w:rsidR="008743D0" w:rsidRPr="0062302E" w:rsidRDefault="008743D0" w:rsidP="008E5843">
            <w:pPr>
              <w:jc w:val="center"/>
              <w:rPr>
                <w:sz w:val="24"/>
                <w:szCs w:val="24"/>
              </w:rPr>
            </w:pPr>
            <w:r w:rsidRPr="0062302E">
              <w:rPr>
                <w:sz w:val="24"/>
                <w:szCs w:val="24"/>
              </w:rPr>
              <w:t>Приложение В</w:t>
            </w:r>
          </w:p>
        </w:tc>
        <w:tc>
          <w:tcPr>
            <w:tcW w:w="1946" w:type="dxa"/>
            <w:shd w:val="clear" w:color="auto" w:fill="auto"/>
          </w:tcPr>
          <w:p w14:paraId="1A574236" w14:textId="77777777" w:rsidR="008743D0" w:rsidRPr="0062302E" w:rsidRDefault="00133536" w:rsidP="008E5843">
            <w:pPr>
              <w:jc w:val="center"/>
              <w:rPr>
                <w:sz w:val="24"/>
                <w:szCs w:val="24"/>
              </w:rPr>
            </w:pPr>
            <w:r w:rsidRPr="0062302E">
              <w:rPr>
                <w:sz w:val="24"/>
                <w:szCs w:val="24"/>
              </w:rPr>
              <w:t>Рекомендуемое</w:t>
            </w:r>
          </w:p>
        </w:tc>
        <w:tc>
          <w:tcPr>
            <w:tcW w:w="3690" w:type="dxa"/>
            <w:shd w:val="clear" w:color="auto" w:fill="auto"/>
          </w:tcPr>
          <w:p w14:paraId="2093C95E" w14:textId="77777777" w:rsidR="008743D0" w:rsidRPr="0062302E" w:rsidRDefault="00133536" w:rsidP="008E5843">
            <w:pPr>
              <w:jc w:val="center"/>
              <w:rPr>
                <w:bCs/>
                <w:sz w:val="24"/>
                <w:szCs w:val="24"/>
              </w:rPr>
            </w:pPr>
            <w:r w:rsidRPr="0062302E">
              <w:rPr>
                <w:sz w:val="24"/>
                <w:szCs w:val="24"/>
              </w:rPr>
              <w:t>Формы результатов оценки с ранжированием поставщика/ изготовителя</w:t>
            </w:r>
          </w:p>
        </w:tc>
        <w:bookmarkStart w:id="3" w:name="_MON_1717325842"/>
        <w:bookmarkEnd w:id="3"/>
        <w:tc>
          <w:tcPr>
            <w:tcW w:w="2370" w:type="dxa"/>
            <w:shd w:val="clear" w:color="auto" w:fill="auto"/>
          </w:tcPr>
          <w:p w14:paraId="60A0D404" w14:textId="28D3C665" w:rsidR="008743D0" w:rsidRPr="0062302E" w:rsidRDefault="001E2F95" w:rsidP="008E5843">
            <w:pPr>
              <w:jc w:val="center"/>
              <w:rPr>
                <w:b/>
                <w:sz w:val="24"/>
                <w:szCs w:val="24"/>
              </w:rPr>
            </w:pPr>
            <w:r w:rsidRPr="0062302E">
              <w:rPr>
                <w:b/>
                <w:sz w:val="24"/>
                <w:szCs w:val="24"/>
              </w:rPr>
              <w:object w:dxaOrig="1579" w:dyaOrig="1022" w14:anchorId="480ED14C">
                <v:shape id="_x0000_i1029" type="#_x0000_t75" style="width:78.75pt;height:51pt" o:ole="">
                  <v:imagedata r:id="rId26" o:title=""/>
                </v:shape>
                <o:OLEObject Type="Embed" ProgID="Word.Document.12" ShapeID="_x0000_i1029" DrawAspect="Icon" ObjectID="_1746529134" r:id="rId27">
                  <o:FieldCodes>\s</o:FieldCodes>
                </o:OLEObject>
              </w:object>
            </w:r>
          </w:p>
        </w:tc>
      </w:tr>
      <w:tr w:rsidR="008743D0" w:rsidRPr="0062302E" w14:paraId="3A5F40FE" w14:textId="77777777" w:rsidTr="00133536">
        <w:trPr>
          <w:trHeight w:val="359"/>
        </w:trPr>
        <w:tc>
          <w:tcPr>
            <w:tcW w:w="2049" w:type="dxa"/>
            <w:shd w:val="clear" w:color="auto" w:fill="auto"/>
          </w:tcPr>
          <w:p w14:paraId="39D0B0A1" w14:textId="77777777" w:rsidR="008743D0" w:rsidRPr="0062302E" w:rsidRDefault="008743D0" w:rsidP="008E5843">
            <w:pPr>
              <w:jc w:val="center"/>
              <w:rPr>
                <w:b/>
                <w:sz w:val="24"/>
                <w:szCs w:val="24"/>
              </w:rPr>
            </w:pPr>
            <w:r w:rsidRPr="0062302E">
              <w:rPr>
                <w:sz w:val="24"/>
                <w:szCs w:val="24"/>
              </w:rPr>
              <w:t>Приложение Г</w:t>
            </w:r>
          </w:p>
        </w:tc>
        <w:tc>
          <w:tcPr>
            <w:tcW w:w="1946" w:type="dxa"/>
            <w:shd w:val="clear" w:color="auto" w:fill="auto"/>
          </w:tcPr>
          <w:p w14:paraId="1614D354" w14:textId="77777777" w:rsidR="008743D0" w:rsidRPr="0062302E" w:rsidRDefault="00133536" w:rsidP="008E5843">
            <w:pPr>
              <w:jc w:val="center"/>
              <w:rPr>
                <w:b/>
                <w:sz w:val="24"/>
                <w:szCs w:val="24"/>
              </w:rPr>
            </w:pPr>
            <w:r w:rsidRPr="0062302E">
              <w:rPr>
                <w:sz w:val="24"/>
                <w:szCs w:val="24"/>
              </w:rPr>
              <w:t>Обязательное</w:t>
            </w:r>
          </w:p>
        </w:tc>
        <w:tc>
          <w:tcPr>
            <w:tcW w:w="3690" w:type="dxa"/>
            <w:shd w:val="clear" w:color="auto" w:fill="auto"/>
          </w:tcPr>
          <w:p w14:paraId="37FBF1E4" w14:textId="77777777" w:rsidR="008743D0" w:rsidRPr="0062302E" w:rsidRDefault="00133536" w:rsidP="00133536">
            <w:pPr>
              <w:jc w:val="center"/>
              <w:rPr>
                <w:b/>
                <w:sz w:val="24"/>
                <w:szCs w:val="24"/>
              </w:rPr>
            </w:pPr>
            <w:r w:rsidRPr="0062302E">
              <w:rPr>
                <w:sz w:val="24"/>
                <w:szCs w:val="24"/>
              </w:rPr>
              <w:t>Формы перечня поставщиков/изготовителей, одобренных к заключению договоров на закупку сырья и материалов по результатам оценки по ПАО «НКШ», ООО «НЗГШ»</w:t>
            </w:r>
          </w:p>
        </w:tc>
        <w:bookmarkStart w:id="4" w:name="_MON_1717325879"/>
        <w:bookmarkEnd w:id="4"/>
        <w:tc>
          <w:tcPr>
            <w:tcW w:w="2370" w:type="dxa"/>
            <w:shd w:val="clear" w:color="auto" w:fill="auto"/>
          </w:tcPr>
          <w:p w14:paraId="577B9064" w14:textId="71613646" w:rsidR="008743D0" w:rsidRPr="0062302E" w:rsidRDefault="001E2F95" w:rsidP="008E5843">
            <w:pPr>
              <w:jc w:val="center"/>
              <w:rPr>
                <w:b/>
                <w:sz w:val="24"/>
                <w:szCs w:val="24"/>
              </w:rPr>
            </w:pPr>
            <w:r w:rsidRPr="0062302E">
              <w:rPr>
                <w:b/>
                <w:sz w:val="24"/>
                <w:szCs w:val="24"/>
              </w:rPr>
              <w:object w:dxaOrig="1579" w:dyaOrig="1022" w14:anchorId="7B801A8F">
                <v:shape id="_x0000_i1030" type="#_x0000_t75" style="width:78.75pt;height:51pt" o:ole="">
                  <v:imagedata r:id="rId28" o:title=""/>
                </v:shape>
                <o:OLEObject Type="Embed" ProgID="Word.Document.12" ShapeID="_x0000_i1030" DrawAspect="Icon" ObjectID="_1746529135" r:id="rId29">
                  <o:FieldCodes>\s</o:FieldCodes>
                </o:OLEObject>
              </w:object>
            </w:r>
          </w:p>
        </w:tc>
      </w:tr>
      <w:tr w:rsidR="008743D0" w:rsidRPr="0062302E" w14:paraId="50FEB914" w14:textId="77777777" w:rsidTr="00133536">
        <w:tc>
          <w:tcPr>
            <w:tcW w:w="2049" w:type="dxa"/>
            <w:shd w:val="clear" w:color="auto" w:fill="auto"/>
          </w:tcPr>
          <w:p w14:paraId="734D22FE" w14:textId="77777777" w:rsidR="008743D0" w:rsidRPr="0062302E" w:rsidRDefault="008743D0" w:rsidP="008E5843">
            <w:pPr>
              <w:jc w:val="center"/>
              <w:rPr>
                <w:b/>
                <w:sz w:val="24"/>
                <w:szCs w:val="24"/>
              </w:rPr>
            </w:pPr>
            <w:r w:rsidRPr="0062302E">
              <w:rPr>
                <w:sz w:val="24"/>
                <w:szCs w:val="24"/>
              </w:rPr>
              <w:t>Приложение Д</w:t>
            </w:r>
          </w:p>
        </w:tc>
        <w:tc>
          <w:tcPr>
            <w:tcW w:w="1946" w:type="dxa"/>
            <w:shd w:val="clear" w:color="auto" w:fill="auto"/>
          </w:tcPr>
          <w:p w14:paraId="7144587E" w14:textId="77777777" w:rsidR="008743D0" w:rsidRPr="0062302E" w:rsidRDefault="008743D0" w:rsidP="008E5843">
            <w:pPr>
              <w:jc w:val="center"/>
              <w:rPr>
                <w:b/>
                <w:sz w:val="24"/>
                <w:szCs w:val="24"/>
              </w:rPr>
            </w:pPr>
            <w:r w:rsidRPr="0062302E">
              <w:rPr>
                <w:sz w:val="24"/>
                <w:szCs w:val="24"/>
              </w:rPr>
              <w:t>Обязательное</w:t>
            </w:r>
          </w:p>
        </w:tc>
        <w:tc>
          <w:tcPr>
            <w:tcW w:w="3690" w:type="dxa"/>
            <w:shd w:val="clear" w:color="auto" w:fill="auto"/>
          </w:tcPr>
          <w:p w14:paraId="6603BB1A" w14:textId="77777777" w:rsidR="008743D0" w:rsidRPr="0062302E" w:rsidRDefault="00133536" w:rsidP="008E5843">
            <w:pPr>
              <w:jc w:val="center"/>
              <w:rPr>
                <w:b/>
                <w:sz w:val="24"/>
                <w:szCs w:val="24"/>
              </w:rPr>
            </w:pPr>
            <w:r w:rsidRPr="0062302E">
              <w:rPr>
                <w:sz w:val="24"/>
                <w:szCs w:val="24"/>
              </w:rPr>
              <w:t>Типовые риски и методы управления</w:t>
            </w:r>
          </w:p>
        </w:tc>
        <w:bookmarkStart w:id="5" w:name="_MON_1717325905"/>
        <w:bookmarkEnd w:id="5"/>
        <w:tc>
          <w:tcPr>
            <w:tcW w:w="2370" w:type="dxa"/>
            <w:shd w:val="clear" w:color="auto" w:fill="auto"/>
          </w:tcPr>
          <w:p w14:paraId="382DD2DA" w14:textId="3E2054D3" w:rsidR="008743D0" w:rsidRPr="0062302E" w:rsidRDefault="001E2F95" w:rsidP="008E5843">
            <w:pPr>
              <w:jc w:val="center"/>
              <w:rPr>
                <w:b/>
                <w:sz w:val="24"/>
                <w:szCs w:val="24"/>
              </w:rPr>
            </w:pPr>
            <w:r w:rsidRPr="0062302E">
              <w:rPr>
                <w:b/>
                <w:sz w:val="24"/>
                <w:szCs w:val="24"/>
              </w:rPr>
              <w:object w:dxaOrig="1579" w:dyaOrig="1022" w14:anchorId="7C87EADD">
                <v:shape id="_x0000_i1031" type="#_x0000_t75" style="width:78.75pt;height:51pt" o:ole="">
                  <v:imagedata r:id="rId30" o:title=""/>
                </v:shape>
                <o:OLEObject Type="Embed" ProgID="Word.Document.12" ShapeID="_x0000_i1031" DrawAspect="Icon" ObjectID="_1746529136" r:id="rId31">
                  <o:FieldCodes>\s</o:FieldCodes>
                </o:OLEObject>
              </w:object>
            </w:r>
          </w:p>
        </w:tc>
      </w:tr>
      <w:tr w:rsidR="008743D0" w:rsidRPr="00064404" w14:paraId="1D62889F" w14:textId="77777777" w:rsidTr="00133536">
        <w:tc>
          <w:tcPr>
            <w:tcW w:w="2049" w:type="dxa"/>
            <w:shd w:val="clear" w:color="auto" w:fill="auto"/>
          </w:tcPr>
          <w:p w14:paraId="570F23D5" w14:textId="77777777" w:rsidR="008743D0" w:rsidRPr="0062302E" w:rsidRDefault="008743D0" w:rsidP="008E5843">
            <w:pPr>
              <w:jc w:val="center"/>
              <w:rPr>
                <w:sz w:val="24"/>
                <w:szCs w:val="24"/>
              </w:rPr>
            </w:pPr>
            <w:r w:rsidRPr="0062302E">
              <w:rPr>
                <w:sz w:val="24"/>
                <w:szCs w:val="24"/>
              </w:rPr>
              <w:t>Приложение Е</w:t>
            </w:r>
          </w:p>
        </w:tc>
        <w:tc>
          <w:tcPr>
            <w:tcW w:w="1946" w:type="dxa"/>
            <w:shd w:val="clear" w:color="auto" w:fill="auto"/>
          </w:tcPr>
          <w:p w14:paraId="7ADE8DF9" w14:textId="77777777" w:rsidR="008743D0" w:rsidRPr="0062302E" w:rsidRDefault="00133536" w:rsidP="008E5843">
            <w:pPr>
              <w:jc w:val="center"/>
              <w:rPr>
                <w:sz w:val="24"/>
                <w:szCs w:val="24"/>
              </w:rPr>
            </w:pPr>
            <w:r w:rsidRPr="0062302E">
              <w:rPr>
                <w:sz w:val="24"/>
                <w:szCs w:val="24"/>
              </w:rPr>
              <w:t>Справочное</w:t>
            </w:r>
          </w:p>
        </w:tc>
        <w:tc>
          <w:tcPr>
            <w:tcW w:w="3690" w:type="dxa"/>
            <w:shd w:val="clear" w:color="auto" w:fill="auto"/>
          </w:tcPr>
          <w:p w14:paraId="46F9835E" w14:textId="77777777" w:rsidR="008743D0" w:rsidRPr="0062302E" w:rsidRDefault="00133536" w:rsidP="008E5843">
            <w:pPr>
              <w:jc w:val="center"/>
              <w:rPr>
                <w:sz w:val="24"/>
                <w:szCs w:val="24"/>
              </w:rPr>
            </w:pPr>
            <w:r w:rsidRPr="0062302E">
              <w:rPr>
                <w:sz w:val="24"/>
                <w:szCs w:val="24"/>
              </w:rPr>
              <w:t>История изменений</w:t>
            </w:r>
          </w:p>
        </w:tc>
        <w:bookmarkStart w:id="6" w:name="_MON_1717325942"/>
        <w:bookmarkEnd w:id="6"/>
        <w:tc>
          <w:tcPr>
            <w:tcW w:w="2370" w:type="dxa"/>
            <w:shd w:val="clear" w:color="auto" w:fill="auto"/>
          </w:tcPr>
          <w:p w14:paraId="6D317501" w14:textId="547E0236" w:rsidR="008743D0" w:rsidRPr="00064404" w:rsidRDefault="001E2F95" w:rsidP="008E5843">
            <w:pPr>
              <w:jc w:val="center"/>
              <w:rPr>
                <w:b/>
                <w:sz w:val="24"/>
                <w:szCs w:val="24"/>
              </w:rPr>
            </w:pPr>
            <w:r w:rsidRPr="0062302E">
              <w:rPr>
                <w:b/>
                <w:sz w:val="24"/>
                <w:szCs w:val="24"/>
              </w:rPr>
              <w:object w:dxaOrig="1579" w:dyaOrig="1022" w14:anchorId="054A1780">
                <v:shape id="_x0000_i1032" type="#_x0000_t75" style="width:78.75pt;height:51pt" o:ole="">
                  <v:imagedata r:id="rId32" o:title=""/>
                </v:shape>
                <o:OLEObject Type="Embed" ProgID="Word.Document.12" ShapeID="_x0000_i1032" DrawAspect="Icon" ObjectID="_1746529137" r:id="rId33">
                  <o:FieldCodes>\s</o:FieldCodes>
                </o:OLEObject>
              </w:object>
            </w:r>
          </w:p>
        </w:tc>
      </w:tr>
    </w:tbl>
    <w:p w14:paraId="68200CE8" w14:textId="77777777" w:rsidR="00924832" w:rsidRPr="00E822AA" w:rsidRDefault="00924832">
      <w:pPr>
        <w:rPr>
          <w:sz w:val="22"/>
          <w:szCs w:val="22"/>
        </w:rPr>
      </w:pPr>
    </w:p>
    <w:p w14:paraId="309C159F" w14:textId="77777777" w:rsidR="00F25B21" w:rsidRPr="00BD0811" w:rsidRDefault="00F25B21">
      <w:pPr>
        <w:rPr>
          <w:b/>
          <w:sz w:val="12"/>
          <w:szCs w:val="12"/>
        </w:rPr>
      </w:pPr>
    </w:p>
    <w:p w14:paraId="6EF63978" w14:textId="77777777" w:rsidR="00B619C3" w:rsidRDefault="00B619C3" w:rsidP="00B619C3">
      <w:pPr>
        <w:pStyle w:val="aff3"/>
        <w:ind w:left="7796" w:firstLine="3"/>
        <w:rPr>
          <w:b/>
          <w:sz w:val="22"/>
        </w:rPr>
      </w:pPr>
    </w:p>
    <w:p w14:paraId="7707A016" w14:textId="77777777" w:rsidR="00B619C3" w:rsidRDefault="00B619C3" w:rsidP="00B619C3">
      <w:pPr>
        <w:pStyle w:val="aff3"/>
        <w:ind w:left="7796" w:firstLine="3"/>
        <w:rPr>
          <w:b/>
          <w:sz w:val="22"/>
        </w:rPr>
      </w:pPr>
    </w:p>
    <w:sectPr w:rsidR="00B619C3" w:rsidSect="007368DC">
      <w:headerReference w:type="default" r:id="rId34"/>
      <w:footerReference w:type="default" r:id="rId35"/>
      <w:headerReference w:type="first" r:id="rId36"/>
      <w:footerReference w:type="first" r:id="rId37"/>
      <w:pgSz w:w="11907" w:h="16840" w:code="9"/>
      <w:pgMar w:top="1559" w:right="709" w:bottom="675" w:left="1134" w:header="567" w:footer="624" w:gutter="0"/>
      <w:paperSrc w:first="3" w:other="3"/>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B4313" w14:textId="77777777" w:rsidR="002A572D" w:rsidRDefault="002A572D">
      <w:r>
        <w:separator/>
      </w:r>
    </w:p>
  </w:endnote>
  <w:endnote w:type="continuationSeparator" w:id="0">
    <w:p w14:paraId="32B090BB" w14:textId="77777777" w:rsidR="002A572D" w:rsidRDefault="002A5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6"/>
      <w:gridCol w:w="992"/>
    </w:tblGrid>
    <w:tr w:rsidR="0017519A" w14:paraId="154C4D54" w14:textId="77777777" w:rsidTr="00A15C95">
      <w:tc>
        <w:tcPr>
          <w:tcW w:w="9526" w:type="dxa"/>
          <w:shd w:val="clear" w:color="auto" w:fill="auto"/>
        </w:tcPr>
        <w:p w14:paraId="09A29090" w14:textId="77777777" w:rsidR="0017519A" w:rsidRDefault="0017519A" w:rsidP="00473F32">
          <w:pPr>
            <w:pStyle w:val="a5"/>
            <w:tabs>
              <w:tab w:val="left" w:pos="7370"/>
              <w:tab w:val="right" w:pos="9922"/>
            </w:tabs>
          </w:pPr>
          <w:r w:rsidRPr="00473F32">
            <w:t>Актуальная версия документа расположена на Портале KAMA TYRES – Локальные нормативные акты</w:t>
          </w:r>
        </w:p>
      </w:tc>
      <w:tc>
        <w:tcPr>
          <w:tcW w:w="992" w:type="dxa"/>
          <w:shd w:val="clear" w:color="auto" w:fill="auto"/>
        </w:tcPr>
        <w:p w14:paraId="3C90AD12" w14:textId="10CCFC46" w:rsidR="0017519A" w:rsidRDefault="0017519A">
          <w:pPr>
            <w:pStyle w:val="a5"/>
            <w:jc w:val="center"/>
          </w:pPr>
          <w:r>
            <w:t xml:space="preserve">Стр. </w:t>
          </w:r>
          <w:r>
            <w:fldChar w:fldCharType="begin"/>
          </w:r>
          <w:r>
            <w:instrText>PAGE</w:instrText>
          </w:r>
          <w:r>
            <w:fldChar w:fldCharType="separate"/>
          </w:r>
          <w:r w:rsidR="00304CE3">
            <w:rPr>
              <w:noProof/>
            </w:rPr>
            <w:t>2</w:t>
          </w:r>
          <w:r>
            <w:rPr>
              <w:noProof/>
            </w:rPr>
            <w:fldChar w:fldCharType="end"/>
          </w:r>
        </w:p>
      </w:tc>
    </w:tr>
  </w:tbl>
  <w:p w14:paraId="2B3F556D" w14:textId="77777777" w:rsidR="0017519A" w:rsidRDefault="0017519A">
    <w:pPr>
      <w:pStyle w:val="a5"/>
      <w:tabs>
        <w:tab w:val="left" w:pos="7370"/>
        <w:tab w:val="right" w:pos="9922"/>
      </w:tabs>
      <w:rPr>
        <w:sz w:val="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0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07"/>
      <w:gridCol w:w="1276"/>
    </w:tblGrid>
    <w:tr w:rsidR="0017519A" w14:paraId="65572708" w14:textId="77777777" w:rsidTr="00384A0A">
      <w:tc>
        <w:tcPr>
          <w:tcW w:w="13807" w:type="dxa"/>
          <w:shd w:val="clear" w:color="auto" w:fill="auto"/>
        </w:tcPr>
        <w:p w14:paraId="5B3B3C55" w14:textId="77777777" w:rsidR="0017519A" w:rsidRDefault="0017519A" w:rsidP="00F23F3B">
          <w:pPr>
            <w:pStyle w:val="a5"/>
            <w:tabs>
              <w:tab w:val="left" w:pos="7370"/>
              <w:tab w:val="right" w:pos="9922"/>
            </w:tabs>
            <w:jc w:val="center"/>
          </w:pPr>
          <w:r w:rsidRPr="00627094">
            <w:t>Актуальная версия документа расположена на Портале KAMA TYRES – Локальные нормативные акты</w:t>
          </w:r>
        </w:p>
      </w:tc>
      <w:tc>
        <w:tcPr>
          <w:tcW w:w="1276" w:type="dxa"/>
          <w:shd w:val="clear" w:color="auto" w:fill="auto"/>
        </w:tcPr>
        <w:p w14:paraId="0A8682DE" w14:textId="53547098" w:rsidR="0017519A" w:rsidRDefault="0017519A">
          <w:pPr>
            <w:pStyle w:val="a5"/>
            <w:jc w:val="center"/>
          </w:pPr>
          <w:r>
            <w:t xml:space="preserve">Стр. </w:t>
          </w:r>
          <w:r>
            <w:fldChar w:fldCharType="begin"/>
          </w:r>
          <w:r>
            <w:instrText>PAGE</w:instrText>
          </w:r>
          <w:r>
            <w:fldChar w:fldCharType="separate"/>
          </w:r>
          <w:r w:rsidR="00304CE3">
            <w:rPr>
              <w:noProof/>
            </w:rPr>
            <w:t>9</w:t>
          </w:r>
          <w:r>
            <w:rPr>
              <w:noProof/>
            </w:rPr>
            <w:fldChar w:fldCharType="end"/>
          </w:r>
        </w:p>
      </w:tc>
    </w:tr>
  </w:tbl>
  <w:p w14:paraId="5B815A70" w14:textId="77777777" w:rsidR="0017519A" w:rsidRDefault="0017519A">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6"/>
      <w:gridCol w:w="964"/>
    </w:tblGrid>
    <w:tr w:rsidR="0017519A" w14:paraId="764DBB24" w14:textId="77777777" w:rsidTr="006F1675">
      <w:tc>
        <w:tcPr>
          <w:tcW w:w="9356" w:type="dxa"/>
          <w:shd w:val="clear" w:color="auto" w:fill="auto"/>
        </w:tcPr>
        <w:p w14:paraId="0BEFF1C0" w14:textId="77777777" w:rsidR="0017519A" w:rsidRDefault="0017519A" w:rsidP="00B619C3">
          <w:pPr>
            <w:pStyle w:val="a5"/>
            <w:tabs>
              <w:tab w:val="left" w:pos="7370"/>
              <w:tab w:val="right" w:pos="9922"/>
            </w:tabs>
            <w:jc w:val="center"/>
          </w:pPr>
          <w:r w:rsidRPr="00627094">
            <w:t>Актуальная версия документа расположена на Портале KAMA TYRES – Локальные нормативные акты</w:t>
          </w:r>
        </w:p>
      </w:tc>
      <w:tc>
        <w:tcPr>
          <w:tcW w:w="964" w:type="dxa"/>
          <w:shd w:val="clear" w:color="auto" w:fill="auto"/>
        </w:tcPr>
        <w:p w14:paraId="0F1A12BE" w14:textId="19F95C3B" w:rsidR="0017519A" w:rsidRDefault="0017519A" w:rsidP="00B619C3">
          <w:pPr>
            <w:pStyle w:val="a5"/>
            <w:jc w:val="center"/>
          </w:pPr>
          <w:r>
            <w:t xml:space="preserve">Стр. </w:t>
          </w:r>
          <w:r>
            <w:fldChar w:fldCharType="begin"/>
          </w:r>
          <w:r>
            <w:instrText>PAGE</w:instrText>
          </w:r>
          <w:r>
            <w:fldChar w:fldCharType="separate"/>
          </w:r>
          <w:r w:rsidR="00304CE3">
            <w:rPr>
              <w:noProof/>
            </w:rPr>
            <w:t>19</w:t>
          </w:r>
          <w:r>
            <w:rPr>
              <w:noProof/>
            </w:rPr>
            <w:fldChar w:fldCharType="end"/>
          </w:r>
        </w:p>
      </w:tc>
    </w:tr>
  </w:tbl>
  <w:p w14:paraId="1F115628" w14:textId="77777777" w:rsidR="0017519A" w:rsidRDefault="0017519A">
    <w:pPr>
      <w:pStyle w:val="a5"/>
      <w:tabs>
        <w:tab w:val="left" w:pos="7370"/>
        <w:tab w:val="right" w:pos="9922"/>
      </w:tabs>
      <w:rPr>
        <w:sz w:val="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6"/>
      <w:gridCol w:w="964"/>
    </w:tblGrid>
    <w:tr w:rsidR="0017519A" w14:paraId="2BDB4DC8" w14:textId="77777777" w:rsidTr="003D2E1F">
      <w:tc>
        <w:tcPr>
          <w:tcW w:w="9356" w:type="dxa"/>
          <w:shd w:val="clear" w:color="auto" w:fill="auto"/>
        </w:tcPr>
        <w:p w14:paraId="72DEBDD0" w14:textId="77777777" w:rsidR="0017519A" w:rsidRDefault="0017519A" w:rsidP="00356F37">
          <w:pPr>
            <w:pStyle w:val="a5"/>
            <w:tabs>
              <w:tab w:val="left" w:pos="7370"/>
              <w:tab w:val="right" w:pos="9922"/>
            </w:tabs>
            <w:jc w:val="center"/>
          </w:pPr>
          <w:r w:rsidRPr="00627094">
            <w:t>Актуальная версия документа расположена на Портале KAMA TYRES – Локальные нормативные акты</w:t>
          </w:r>
        </w:p>
      </w:tc>
      <w:tc>
        <w:tcPr>
          <w:tcW w:w="964" w:type="dxa"/>
          <w:shd w:val="clear" w:color="auto" w:fill="auto"/>
        </w:tcPr>
        <w:p w14:paraId="6624C660" w14:textId="1A04BB6F" w:rsidR="0017519A" w:rsidRDefault="0017519A" w:rsidP="00356F37">
          <w:pPr>
            <w:pStyle w:val="a5"/>
            <w:jc w:val="center"/>
          </w:pPr>
          <w:r>
            <w:t xml:space="preserve">Стр. </w:t>
          </w:r>
          <w:r>
            <w:fldChar w:fldCharType="begin"/>
          </w:r>
          <w:r>
            <w:instrText>PAGE</w:instrText>
          </w:r>
          <w:r>
            <w:fldChar w:fldCharType="separate"/>
          </w:r>
          <w:r w:rsidR="00304CE3">
            <w:rPr>
              <w:noProof/>
            </w:rPr>
            <w:t>12</w:t>
          </w:r>
          <w:r>
            <w:rPr>
              <w:noProof/>
            </w:rPr>
            <w:fldChar w:fldCharType="end"/>
          </w:r>
        </w:p>
      </w:tc>
    </w:tr>
  </w:tbl>
  <w:p w14:paraId="1743C3A1" w14:textId="77777777" w:rsidR="0017519A" w:rsidRPr="00356F37" w:rsidRDefault="0017519A" w:rsidP="00356F3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0CBF2" w14:textId="77777777" w:rsidR="002A572D" w:rsidRDefault="002A572D">
      <w:r>
        <w:separator/>
      </w:r>
    </w:p>
  </w:footnote>
  <w:footnote w:type="continuationSeparator" w:id="0">
    <w:p w14:paraId="5C5B5CFF" w14:textId="77777777" w:rsidR="002A572D" w:rsidRDefault="002A572D">
      <w:r>
        <w:continuationSeparator/>
      </w:r>
    </w:p>
  </w:footnote>
  <w:footnote w:id="1">
    <w:p w14:paraId="1A7CF83C" w14:textId="77777777" w:rsidR="0017519A" w:rsidRPr="00E474E5" w:rsidRDefault="0017519A" w:rsidP="00ED0844">
      <w:pPr>
        <w:pStyle w:val="af7"/>
        <w:ind w:left="142" w:hanging="142"/>
        <w:rPr>
          <w:i/>
          <w:sz w:val="18"/>
          <w:szCs w:val="18"/>
        </w:rPr>
      </w:pPr>
      <w:r w:rsidRPr="00E474E5">
        <w:rPr>
          <w:rStyle w:val="af9"/>
          <w:i/>
          <w:sz w:val="18"/>
          <w:szCs w:val="18"/>
        </w:rPr>
        <w:footnoteRef/>
      </w:r>
      <w:r w:rsidRPr="00E474E5">
        <w:rPr>
          <w:i/>
          <w:sz w:val="18"/>
          <w:szCs w:val="18"/>
        </w:rPr>
        <w:t xml:space="preserve"> - Указывается количество несоответствующего сырья без учета материалов, входящих в состав полуфабрикатов и готовой продукции (информация обязательно должна быть доведена до   </w:t>
      </w:r>
    </w:p>
    <w:p w14:paraId="474BCD05" w14:textId="77777777" w:rsidR="0017519A" w:rsidRPr="00E474E5" w:rsidRDefault="0017519A" w:rsidP="00ED0844">
      <w:pPr>
        <w:pStyle w:val="af7"/>
        <w:ind w:left="142" w:hanging="142"/>
        <w:rPr>
          <w:i/>
          <w:sz w:val="18"/>
          <w:szCs w:val="18"/>
        </w:rPr>
      </w:pPr>
      <w:r w:rsidRPr="00E474E5">
        <w:rPr>
          <w:i/>
          <w:sz w:val="18"/>
          <w:szCs w:val="18"/>
        </w:rPr>
        <w:t xml:space="preserve">     поставщика/изготовителя, ТД «Кама» и отражена в комментариях ПП 1С).</w:t>
      </w:r>
    </w:p>
    <w:p w14:paraId="42050DA3" w14:textId="77777777" w:rsidR="0017519A" w:rsidRPr="00E474E5" w:rsidRDefault="0017519A" w:rsidP="008869DF">
      <w:pPr>
        <w:pStyle w:val="af7"/>
        <w:rPr>
          <w:i/>
          <w:sz w:val="18"/>
          <w:szCs w:val="18"/>
        </w:rPr>
      </w:pPr>
      <w:r w:rsidRPr="00E474E5">
        <w:rPr>
          <w:rStyle w:val="af9"/>
          <w:sz w:val="18"/>
          <w:szCs w:val="18"/>
        </w:rPr>
        <w:t>2</w:t>
      </w:r>
      <w:r w:rsidRPr="00E474E5">
        <w:rPr>
          <w:sz w:val="18"/>
          <w:szCs w:val="18"/>
        </w:rPr>
        <w:t xml:space="preserve"> </w:t>
      </w:r>
      <w:r w:rsidRPr="00E474E5">
        <w:rPr>
          <w:i/>
          <w:sz w:val="18"/>
          <w:szCs w:val="18"/>
        </w:rPr>
        <w:t>- Один и тот же показатель в разных документах должен измеряться с помощью одинаковых единиц.</w:t>
      </w:r>
    </w:p>
    <w:p w14:paraId="56E8F15E" w14:textId="77777777" w:rsidR="0017519A" w:rsidRPr="00E474E5" w:rsidRDefault="0017519A" w:rsidP="00E17F4C">
      <w:pPr>
        <w:tabs>
          <w:tab w:val="left" w:pos="1134"/>
        </w:tabs>
        <w:jc w:val="both"/>
        <w:rPr>
          <w:i/>
          <w:sz w:val="16"/>
          <w:szCs w:val="16"/>
        </w:rPr>
      </w:pPr>
      <w:r w:rsidRPr="00E474E5">
        <w:rPr>
          <w:rStyle w:val="af9"/>
          <w:sz w:val="18"/>
          <w:szCs w:val="18"/>
        </w:rPr>
        <w:t>3</w:t>
      </w:r>
      <w:r w:rsidRPr="00E474E5">
        <w:rPr>
          <w:sz w:val="18"/>
          <w:szCs w:val="18"/>
        </w:rPr>
        <w:t xml:space="preserve"> </w:t>
      </w:r>
      <w:r w:rsidRPr="00E474E5">
        <w:rPr>
          <w:i/>
          <w:sz w:val="18"/>
          <w:szCs w:val="18"/>
        </w:rPr>
        <w:t xml:space="preserve">– Копия акта направляется в ТО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2509"/>
      <w:gridCol w:w="5991"/>
      <w:gridCol w:w="1985"/>
    </w:tblGrid>
    <w:tr w:rsidR="0017519A" w:rsidRPr="00C202D0" w14:paraId="0D4AF289" w14:textId="77777777" w:rsidTr="00C27E5C">
      <w:trPr>
        <w:trHeight w:val="85"/>
        <w:jc w:val="center"/>
      </w:trPr>
      <w:tc>
        <w:tcPr>
          <w:tcW w:w="25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115655" w14:textId="77777777" w:rsidR="0017519A" w:rsidRDefault="0017519A" w:rsidP="00C27E5C">
          <w:pPr>
            <w:tabs>
              <w:tab w:val="center" w:pos="3915"/>
              <w:tab w:val="left" w:pos="6795"/>
            </w:tabs>
            <w:ind w:left="-108"/>
            <w:jc w:val="center"/>
            <w:rPr>
              <w:b/>
            </w:rPr>
          </w:pPr>
          <w:r>
            <w:rPr>
              <w:b/>
              <w:noProof/>
            </w:rPr>
            <w:drawing>
              <wp:inline distT="0" distB="0" distL="0" distR="0" wp14:anchorId="14DB87CB" wp14:editId="44F534A3">
                <wp:extent cx="1520190" cy="474980"/>
                <wp:effectExtent l="0" t="0" r="3810" b="1270"/>
                <wp:docPr id="5" name="Рисунок 5" descr="KamaTy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amaTyres-Logo"/>
                        <pic:cNvPicPr>
                          <a:picLocks noChangeAspect="1" noChangeArrowheads="1"/>
                        </pic:cNvPicPr>
                      </pic:nvPicPr>
                      <pic:blipFill>
                        <a:blip r:embed="rId1">
                          <a:extLst>
                            <a:ext uri="{28A0092B-C50C-407E-A947-70E740481C1C}">
                              <a14:useLocalDpi xmlns:a14="http://schemas.microsoft.com/office/drawing/2010/main" val="0"/>
                            </a:ext>
                          </a:extLst>
                        </a:blip>
                        <a:srcRect l="11298" t="32571" r="13713" b="34856"/>
                        <a:stretch>
                          <a:fillRect/>
                        </a:stretch>
                      </pic:blipFill>
                      <pic:spPr bwMode="auto">
                        <a:xfrm>
                          <a:off x="0" y="0"/>
                          <a:ext cx="1520190" cy="474980"/>
                        </a:xfrm>
                        <a:prstGeom prst="rect">
                          <a:avLst/>
                        </a:prstGeom>
                        <a:noFill/>
                        <a:ln>
                          <a:noFill/>
                        </a:ln>
                      </pic:spPr>
                    </pic:pic>
                  </a:graphicData>
                </a:graphic>
              </wp:inline>
            </w:drawing>
          </w:r>
        </w:p>
      </w:tc>
      <w:tc>
        <w:tcPr>
          <w:tcW w:w="59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29C2BC" w14:textId="77777777" w:rsidR="0017519A" w:rsidRPr="00C202D0" w:rsidRDefault="0017519A" w:rsidP="00C27E5C">
          <w:pPr>
            <w:tabs>
              <w:tab w:val="center" w:pos="3915"/>
              <w:tab w:val="left" w:pos="6795"/>
            </w:tabs>
            <w:jc w:val="center"/>
            <w:rPr>
              <w:b/>
              <w:sz w:val="24"/>
            </w:rPr>
          </w:pPr>
          <w:r w:rsidRPr="00C202D0">
            <w:rPr>
              <w:b/>
              <w:sz w:val="24"/>
            </w:rPr>
            <w:t xml:space="preserve">Оценка поставщиков/ изготовителей </w:t>
          </w:r>
        </w:p>
        <w:p w14:paraId="2920878E" w14:textId="77777777" w:rsidR="0017519A" w:rsidRPr="00C202D0" w:rsidRDefault="0017519A" w:rsidP="00C27E5C">
          <w:pPr>
            <w:tabs>
              <w:tab w:val="center" w:pos="3915"/>
              <w:tab w:val="left" w:pos="6795"/>
            </w:tabs>
            <w:jc w:val="center"/>
            <w:rPr>
              <w:b/>
              <w:sz w:val="22"/>
            </w:rPr>
          </w:pPr>
          <w:r w:rsidRPr="00C202D0">
            <w:rPr>
              <w:b/>
              <w:sz w:val="24"/>
            </w:rPr>
            <w:t>сырья и материалов</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FFD2395" w14:textId="77777777" w:rsidR="0017519A" w:rsidRPr="00C202D0" w:rsidRDefault="0017519A" w:rsidP="005B465B">
          <w:pPr>
            <w:pStyle w:val="a3"/>
            <w:jc w:val="center"/>
            <w:rPr>
              <w:b/>
              <w:bCs/>
            </w:rPr>
          </w:pPr>
          <w:r w:rsidRPr="00C202D0">
            <w:rPr>
              <w:b/>
              <w:sz w:val="24"/>
              <w:szCs w:val="24"/>
            </w:rPr>
            <w:t>СТП-26-2022</w:t>
          </w:r>
        </w:p>
      </w:tc>
    </w:tr>
    <w:tr w:rsidR="0017519A" w:rsidRPr="00C202D0" w14:paraId="27514AF5" w14:textId="77777777" w:rsidTr="00C27E5C">
      <w:trPr>
        <w:trHeight w:val="85"/>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F47185C" w14:textId="77777777" w:rsidR="0017519A" w:rsidRDefault="0017519A" w:rsidP="00C27E5C">
          <w:pPr>
            <w:rPr>
              <w:b/>
            </w:rPr>
          </w:pPr>
        </w:p>
      </w:tc>
      <w:tc>
        <w:tcPr>
          <w:tcW w:w="599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57E49CE" w14:textId="77777777" w:rsidR="0017519A" w:rsidRPr="00C202D0" w:rsidRDefault="0017519A" w:rsidP="00C27E5C">
          <w:pPr>
            <w:rPr>
              <w:b/>
              <w:sz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8E22925" w14:textId="77777777" w:rsidR="0017519A" w:rsidRPr="00C202D0" w:rsidRDefault="0017519A" w:rsidP="00C27E5C">
          <w:pPr>
            <w:pStyle w:val="a3"/>
            <w:jc w:val="center"/>
            <w:rPr>
              <w:b/>
              <w:bCs/>
            </w:rPr>
          </w:pPr>
          <w:r w:rsidRPr="00C202D0">
            <w:rPr>
              <w:b/>
              <w:sz w:val="24"/>
              <w:szCs w:val="24"/>
            </w:rPr>
            <w:t>Редакция 7</w:t>
          </w:r>
        </w:p>
      </w:tc>
    </w:tr>
    <w:tr w:rsidR="0017519A" w:rsidRPr="00C202D0" w14:paraId="57423D9D" w14:textId="77777777" w:rsidTr="00AD0589">
      <w:trPr>
        <w:trHeight w:val="237"/>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4B55CA9" w14:textId="77777777" w:rsidR="0017519A" w:rsidRDefault="0017519A" w:rsidP="00C27E5C">
          <w:pPr>
            <w:rPr>
              <w:b/>
            </w:rPr>
          </w:pPr>
        </w:p>
      </w:tc>
      <w:tc>
        <w:tcPr>
          <w:tcW w:w="5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0C06B" w14:textId="77777777" w:rsidR="0017519A" w:rsidRPr="00C202D0" w:rsidRDefault="0017519A" w:rsidP="00C27E5C">
          <w:pPr>
            <w:pStyle w:val="a3"/>
            <w:jc w:val="center"/>
            <w:rPr>
              <w:b/>
              <w:sz w:val="22"/>
              <w:vertAlign w:val="superscript"/>
            </w:rPr>
          </w:pPr>
          <w:r w:rsidRPr="00C202D0">
            <w:rPr>
              <w:b/>
              <w:sz w:val="22"/>
            </w:rPr>
            <w:t>ИНТЕГРИРОВАНННАЯ СИСТЕМА МЕНЕДЖМЕНТА</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3D2C0FB" w14:textId="77777777" w:rsidR="0017519A" w:rsidRPr="00C202D0" w:rsidRDefault="0017519A" w:rsidP="00C27E5C">
          <w:pPr>
            <w:pStyle w:val="a3"/>
            <w:jc w:val="center"/>
            <w:rPr>
              <w:b/>
              <w:bCs/>
            </w:rPr>
          </w:pPr>
          <w:r w:rsidRPr="00C202D0">
            <w:rPr>
              <w:b/>
              <w:sz w:val="24"/>
              <w:szCs w:val="24"/>
            </w:rPr>
            <w:t>Изменение 0</w:t>
          </w:r>
        </w:p>
      </w:tc>
    </w:tr>
  </w:tbl>
  <w:p w14:paraId="2342A779" w14:textId="77777777" w:rsidR="0017519A" w:rsidRDefault="0017519A">
    <w:pPr>
      <w:pStyle w:val="a3"/>
      <w:rPr>
        <w:sz w:val="1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2509"/>
      <w:gridCol w:w="5991"/>
      <w:gridCol w:w="1985"/>
    </w:tblGrid>
    <w:tr w:rsidR="0017519A" w14:paraId="4755990C" w14:textId="77777777" w:rsidTr="00C73B7E">
      <w:trPr>
        <w:trHeight w:val="85"/>
        <w:jc w:val="center"/>
      </w:trPr>
      <w:tc>
        <w:tcPr>
          <w:tcW w:w="25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216D68" w14:textId="77777777" w:rsidR="0017519A" w:rsidRDefault="0017519A" w:rsidP="00F960AF">
          <w:pPr>
            <w:tabs>
              <w:tab w:val="center" w:pos="3915"/>
              <w:tab w:val="left" w:pos="6795"/>
            </w:tabs>
            <w:ind w:left="-108"/>
            <w:jc w:val="center"/>
            <w:rPr>
              <w:b/>
            </w:rPr>
          </w:pPr>
          <w:r>
            <w:rPr>
              <w:b/>
              <w:noProof/>
            </w:rPr>
            <w:drawing>
              <wp:inline distT="0" distB="0" distL="0" distR="0" wp14:anchorId="0DF12C68" wp14:editId="7841476D">
                <wp:extent cx="1520190" cy="474980"/>
                <wp:effectExtent l="0" t="0" r="3810" b="1270"/>
                <wp:docPr id="6" name="Рисунок 6" descr="KamaTy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amaTyres-Logo"/>
                        <pic:cNvPicPr>
                          <a:picLocks noChangeAspect="1" noChangeArrowheads="1"/>
                        </pic:cNvPicPr>
                      </pic:nvPicPr>
                      <pic:blipFill>
                        <a:blip r:embed="rId1">
                          <a:extLst>
                            <a:ext uri="{28A0092B-C50C-407E-A947-70E740481C1C}">
                              <a14:useLocalDpi xmlns:a14="http://schemas.microsoft.com/office/drawing/2010/main" val="0"/>
                            </a:ext>
                          </a:extLst>
                        </a:blip>
                        <a:srcRect l="11298" t="32571" r="13713" b="34856"/>
                        <a:stretch>
                          <a:fillRect/>
                        </a:stretch>
                      </pic:blipFill>
                      <pic:spPr bwMode="auto">
                        <a:xfrm>
                          <a:off x="0" y="0"/>
                          <a:ext cx="1520190" cy="474980"/>
                        </a:xfrm>
                        <a:prstGeom prst="rect">
                          <a:avLst/>
                        </a:prstGeom>
                        <a:noFill/>
                        <a:ln>
                          <a:noFill/>
                        </a:ln>
                      </pic:spPr>
                    </pic:pic>
                  </a:graphicData>
                </a:graphic>
              </wp:inline>
            </w:drawing>
          </w:r>
        </w:p>
      </w:tc>
      <w:tc>
        <w:tcPr>
          <w:tcW w:w="59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6F0C71" w14:textId="77777777" w:rsidR="0017519A" w:rsidRDefault="0017519A" w:rsidP="00F960AF">
          <w:pPr>
            <w:tabs>
              <w:tab w:val="center" w:pos="3915"/>
              <w:tab w:val="left" w:pos="6795"/>
            </w:tabs>
            <w:jc w:val="center"/>
            <w:rPr>
              <w:b/>
              <w:sz w:val="24"/>
            </w:rPr>
          </w:pPr>
          <w:r>
            <w:rPr>
              <w:b/>
              <w:sz w:val="24"/>
            </w:rPr>
            <w:t xml:space="preserve">Оценка поставщиков/ изготовителей </w:t>
          </w:r>
        </w:p>
        <w:p w14:paraId="703D26D6" w14:textId="77777777" w:rsidR="0017519A" w:rsidRDefault="0017519A" w:rsidP="00F960AF">
          <w:pPr>
            <w:tabs>
              <w:tab w:val="center" w:pos="3915"/>
              <w:tab w:val="left" w:pos="6795"/>
            </w:tabs>
            <w:jc w:val="center"/>
            <w:rPr>
              <w:b/>
              <w:sz w:val="22"/>
            </w:rPr>
          </w:pPr>
          <w:r>
            <w:rPr>
              <w:b/>
              <w:sz w:val="24"/>
            </w:rPr>
            <w:t>сырья и материалов</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507CD22" w14:textId="77777777" w:rsidR="0017519A" w:rsidRPr="00E474E5" w:rsidRDefault="0017519A" w:rsidP="005B465B">
          <w:pPr>
            <w:pStyle w:val="a3"/>
            <w:jc w:val="center"/>
            <w:rPr>
              <w:b/>
              <w:bCs/>
            </w:rPr>
          </w:pPr>
          <w:r w:rsidRPr="00E474E5">
            <w:rPr>
              <w:b/>
              <w:sz w:val="24"/>
              <w:szCs w:val="24"/>
            </w:rPr>
            <w:t>СТП-26-2022</w:t>
          </w:r>
        </w:p>
      </w:tc>
    </w:tr>
    <w:tr w:rsidR="0017519A" w14:paraId="2DA0B6CE" w14:textId="77777777" w:rsidTr="00C73B7E">
      <w:trPr>
        <w:trHeight w:val="85"/>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9DD3967" w14:textId="77777777" w:rsidR="0017519A" w:rsidRDefault="0017519A" w:rsidP="00F960AF">
          <w:pPr>
            <w:rPr>
              <w:b/>
            </w:rPr>
          </w:pPr>
        </w:p>
      </w:tc>
      <w:tc>
        <w:tcPr>
          <w:tcW w:w="599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6EFE84D" w14:textId="77777777" w:rsidR="0017519A" w:rsidRDefault="0017519A" w:rsidP="00F960AF">
          <w:pPr>
            <w:rPr>
              <w:b/>
              <w:sz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CAFC18A" w14:textId="77777777" w:rsidR="0017519A" w:rsidRPr="00E474E5" w:rsidRDefault="0017519A" w:rsidP="00C91FC2">
          <w:pPr>
            <w:pStyle w:val="a3"/>
            <w:jc w:val="center"/>
            <w:rPr>
              <w:b/>
              <w:bCs/>
            </w:rPr>
          </w:pPr>
          <w:r w:rsidRPr="00E474E5">
            <w:rPr>
              <w:b/>
              <w:sz w:val="24"/>
              <w:szCs w:val="24"/>
            </w:rPr>
            <w:t>Редакция 7</w:t>
          </w:r>
        </w:p>
      </w:tc>
    </w:tr>
    <w:tr w:rsidR="0017519A" w14:paraId="234FB702" w14:textId="77777777" w:rsidTr="00C73B7E">
      <w:trPr>
        <w:trHeight w:val="237"/>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991D76E" w14:textId="77777777" w:rsidR="0017519A" w:rsidRDefault="0017519A" w:rsidP="00F960AF">
          <w:pPr>
            <w:rPr>
              <w:b/>
            </w:rPr>
          </w:pPr>
        </w:p>
      </w:tc>
      <w:tc>
        <w:tcPr>
          <w:tcW w:w="5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23B3A" w14:textId="77777777" w:rsidR="0017519A" w:rsidRDefault="0017519A" w:rsidP="00F960AF">
          <w:pPr>
            <w:pStyle w:val="a3"/>
            <w:jc w:val="center"/>
            <w:rPr>
              <w:b/>
              <w:sz w:val="22"/>
              <w:vertAlign w:val="superscript"/>
            </w:rPr>
          </w:pPr>
          <w:r>
            <w:rPr>
              <w:b/>
              <w:sz w:val="22"/>
            </w:rPr>
            <w:t>ИНТЕГРИРОВАНННАЯ СИСТЕМА МЕНЕДЖМЕНТА</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FA6F69C" w14:textId="77777777" w:rsidR="0017519A" w:rsidRPr="00E474E5" w:rsidRDefault="0017519A" w:rsidP="00F960AF">
          <w:pPr>
            <w:pStyle w:val="a3"/>
            <w:jc w:val="center"/>
            <w:rPr>
              <w:b/>
              <w:bCs/>
            </w:rPr>
          </w:pPr>
          <w:r w:rsidRPr="00E474E5">
            <w:rPr>
              <w:b/>
              <w:sz w:val="24"/>
              <w:szCs w:val="24"/>
            </w:rPr>
            <w:t>Изменение 0</w:t>
          </w:r>
        </w:p>
      </w:tc>
    </w:tr>
  </w:tbl>
  <w:p w14:paraId="442C96A0" w14:textId="77777777" w:rsidR="0017519A" w:rsidRDefault="0017519A">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33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2509"/>
      <w:gridCol w:w="11128"/>
      <w:gridCol w:w="1701"/>
    </w:tblGrid>
    <w:tr w:rsidR="0017519A" w14:paraId="06D645CC" w14:textId="77777777" w:rsidTr="00384A0A">
      <w:trPr>
        <w:trHeight w:val="85"/>
      </w:trPr>
      <w:tc>
        <w:tcPr>
          <w:tcW w:w="25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2E10AF" w14:textId="77777777" w:rsidR="0017519A" w:rsidRDefault="0017519A" w:rsidP="00C27E5C">
          <w:pPr>
            <w:tabs>
              <w:tab w:val="center" w:pos="3915"/>
              <w:tab w:val="left" w:pos="6795"/>
            </w:tabs>
            <w:ind w:left="-108"/>
            <w:jc w:val="center"/>
            <w:rPr>
              <w:b/>
            </w:rPr>
          </w:pPr>
          <w:r>
            <w:rPr>
              <w:b/>
              <w:noProof/>
            </w:rPr>
            <w:drawing>
              <wp:inline distT="0" distB="0" distL="0" distR="0" wp14:anchorId="7B5E22E5" wp14:editId="656DA699">
                <wp:extent cx="1520190" cy="474980"/>
                <wp:effectExtent l="0" t="0" r="3810" b="1270"/>
                <wp:docPr id="7" name="Рисунок 7" descr="KamaTy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amaTyres-Logo"/>
                        <pic:cNvPicPr>
                          <a:picLocks noChangeAspect="1" noChangeArrowheads="1"/>
                        </pic:cNvPicPr>
                      </pic:nvPicPr>
                      <pic:blipFill>
                        <a:blip r:embed="rId1">
                          <a:extLst>
                            <a:ext uri="{28A0092B-C50C-407E-A947-70E740481C1C}">
                              <a14:useLocalDpi xmlns:a14="http://schemas.microsoft.com/office/drawing/2010/main" val="0"/>
                            </a:ext>
                          </a:extLst>
                        </a:blip>
                        <a:srcRect l="11298" t="32571" r="13713" b="34856"/>
                        <a:stretch>
                          <a:fillRect/>
                        </a:stretch>
                      </pic:blipFill>
                      <pic:spPr bwMode="auto">
                        <a:xfrm>
                          <a:off x="0" y="0"/>
                          <a:ext cx="1520190" cy="474980"/>
                        </a:xfrm>
                        <a:prstGeom prst="rect">
                          <a:avLst/>
                        </a:prstGeom>
                        <a:noFill/>
                        <a:ln>
                          <a:noFill/>
                        </a:ln>
                      </pic:spPr>
                    </pic:pic>
                  </a:graphicData>
                </a:graphic>
              </wp:inline>
            </w:drawing>
          </w:r>
        </w:p>
      </w:tc>
      <w:tc>
        <w:tcPr>
          <w:tcW w:w="111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42EDE8" w14:textId="77777777" w:rsidR="0017519A" w:rsidRDefault="0017519A" w:rsidP="00C27E5C">
          <w:pPr>
            <w:tabs>
              <w:tab w:val="center" w:pos="3915"/>
              <w:tab w:val="left" w:pos="6795"/>
            </w:tabs>
            <w:jc w:val="center"/>
            <w:rPr>
              <w:b/>
              <w:sz w:val="22"/>
            </w:rPr>
          </w:pPr>
          <w:r>
            <w:rPr>
              <w:b/>
              <w:sz w:val="24"/>
            </w:rPr>
            <w:t>Оценка поставщиков/ изготовителей сырья и материалов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8AD9914" w14:textId="77777777" w:rsidR="0017519A" w:rsidRPr="00C202D0" w:rsidRDefault="0017519A" w:rsidP="00C27E5C">
          <w:pPr>
            <w:pStyle w:val="a3"/>
            <w:jc w:val="center"/>
            <w:rPr>
              <w:b/>
              <w:bCs/>
            </w:rPr>
          </w:pPr>
          <w:r w:rsidRPr="00C202D0">
            <w:rPr>
              <w:b/>
              <w:sz w:val="24"/>
              <w:szCs w:val="24"/>
            </w:rPr>
            <w:t>СТП-26-2022</w:t>
          </w:r>
        </w:p>
      </w:tc>
    </w:tr>
    <w:tr w:rsidR="0017519A" w14:paraId="668C735E" w14:textId="77777777" w:rsidTr="00384A0A">
      <w:trPr>
        <w:trHeight w:val="85"/>
      </w:trPr>
      <w:tc>
        <w:tcPr>
          <w:tcW w:w="250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540590E" w14:textId="77777777" w:rsidR="0017519A" w:rsidRDefault="0017519A" w:rsidP="00C27E5C">
          <w:pPr>
            <w:rPr>
              <w:b/>
            </w:rPr>
          </w:pPr>
        </w:p>
      </w:tc>
      <w:tc>
        <w:tcPr>
          <w:tcW w:w="111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0A565E5" w14:textId="77777777" w:rsidR="0017519A" w:rsidRDefault="0017519A" w:rsidP="00C27E5C">
          <w:pPr>
            <w:rPr>
              <w:b/>
              <w:sz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42ED0B" w14:textId="77777777" w:rsidR="0017519A" w:rsidRPr="00C202D0" w:rsidRDefault="0017519A" w:rsidP="00C27E5C">
          <w:pPr>
            <w:pStyle w:val="a3"/>
            <w:jc w:val="center"/>
            <w:rPr>
              <w:b/>
              <w:bCs/>
            </w:rPr>
          </w:pPr>
          <w:r w:rsidRPr="00C202D0">
            <w:rPr>
              <w:b/>
              <w:sz w:val="24"/>
              <w:szCs w:val="24"/>
            </w:rPr>
            <w:t>Редакция 7</w:t>
          </w:r>
        </w:p>
      </w:tc>
    </w:tr>
    <w:tr w:rsidR="0017519A" w14:paraId="0E368AEA" w14:textId="77777777" w:rsidTr="00384A0A">
      <w:trPr>
        <w:trHeight w:val="237"/>
      </w:trPr>
      <w:tc>
        <w:tcPr>
          <w:tcW w:w="250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532DC14" w14:textId="77777777" w:rsidR="0017519A" w:rsidRDefault="0017519A" w:rsidP="00C27E5C">
          <w:pPr>
            <w:rPr>
              <w:b/>
            </w:rPr>
          </w:pPr>
        </w:p>
      </w:tc>
      <w:tc>
        <w:tcPr>
          <w:tcW w:w="111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1B990" w14:textId="77777777" w:rsidR="0017519A" w:rsidRDefault="0017519A" w:rsidP="00C27E5C">
          <w:pPr>
            <w:pStyle w:val="a3"/>
            <w:jc w:val="center"/>
            <w:rPr>
              <w:b/>
              <w:sz w:val="22"/>
              <w:vertAlign w:val="superscript"/>
            </w:rPr>
          </w:pPr>
          <w:r>
            <w:rPr>
              <w:b/>
              <w:sz w:val="22"/>
            </w:rPr>
            <w:t>ИНТЕГРИРОВАНННАЯ СИСТЕМА МЕНЕДЖМЕНТА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DA8C266" w14:textId="77777777" w:rsidR="0017519A" w:rsidRPr="00C202D0" w:rsidRDefault="0017519A" w:rsidP="00C27E5C">
          <w:pPr>
            <w:pStyle w:val="a3"/>
            <w:jc w:val="center"/>
            <w:rPr>
              <w:b/>
              <w:bCs/>
            </w:rPr>
          </w:pPr>
          <w:r w:rsidRPr="00C202D0">
            <w:rPr>
              <w:b/>
              <w:sz w:val="24"/>
              <w:szCs w:val="24"/>
            </w:rPr>
            <w:t>Изменение 0</w:t>
          </w:r>
        </w:p>
      </w:tc>
    </w:tr>
  </w:tbl>
  <w:p w14:paraId="5D7BEDE6" w14:textId="77777777" w:rsidR="0017519A" w:rsidRDefault="0017519A">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2509"/>
      <w:gridCol w:w="10506"/>
      <w:gridCol w:w="2410"/>
    </w:tblGrid>
    <w:tr w:rsidR="0017519A" w14:paraId="0A27458B" w14:textId="77777777" w:rsidTr="00C27E5C">
      <w:trPr>
        <w:trHeight w:val="85"/>
        <w:jc w:val="center"/>
      </w:trPr>
      <w:tc>
        <w:tcPr>
          <w:tcW w:w="25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050369" w14:textId="77777777" w:rsidR="0017519A" w:rsidRDefault="0017519A" w:rsidP="00C27E5C">
          <w:pPr>
            <w:tabs>
              <w:tab w:val="center" w:pos="3915"/>
              <w:tab w:val="left" w:pos="6795"/>
            </w:tabs>
            <w:ind w:left="-108"/>
            <w:jc w:val="center"/>
            <w:rPr>
              <w:b/>
            </w:rPr>
          </w:pPr>
          <w:r>
            <w:rPr>
              <w:b/>
              <w:noProof/>
            </w:rPr>
            <w:drawing>
              <wp:inline distT="0" distB="0" distL="0" distR="0" wp14:anchorId="3A9D1BB7" wp14:editId="383D170B">
                <wp:extent cx="1520190" cy="474980"/>
                <wp:effectExtent l="0" t="0" r="3810" b="1270"/>
                <wp:docPr id="8" name="Рисунок 8" descr="KamaTy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amaTyres-Logo"/>
                        <pic:cNvPicPr>
                          <a:picLocks noChangeAspect="1" noChangeArrowheads="1"/>
                        </pic:cNvPicPr>
                      </pic:nvPicPr>
                      <pic:blipFill>
                        <a:blip r:embed="rId1">
                          <a:extLst>
                            <a:ext uri="{28A0092B-C50C-407E-A947-70E740481C1C}">
                              <a14:useLocalDpi xmlns:a14="http://schemas.microsoft.com/office/drawing/2010/main" val="0"/>
                            </a:ext>
                          </a:extLst>
                        </a:blip>
                        <a:srcRect l="11298" t="32571" r="13713" b="34856"/>
                        <a:stretch>
                          <a:fillRect/>
                        </a:stretch>
                      </pic:blipFill>
                      <pic:spPr bwMode="auto">
                        <a:xfrm>
                          <a:off x="0" y="0"/>
                          <a:ext cx="1520190" cy="474980"/>
                        </a:xfrm>
                        <a:prstGeom prst="rect">
                          <a:avLst/>
                        </a:prstGeom>
                        <a:noFill/>
                        <a:ln>
                          <a:noFill/>
                        </a:ln>
                      </pic:spPr>
                    </pic:pic>
                  </a:graphicData>
                </a:graphic>
              </wp:inline>
            </w:drawing>
          </w:r>
        </w:p>
      </w:tc>
      <w:tc>
        <w:tcPr>
          <w:tcW w:w="105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60A01A" w14:textId="77777777" w:rsidR="0017519A" w:rsidRDefault="0017519A" w:rsidP="00C27E5C">
          <w:pPr>
            <w:tabs>
              <w:tab w:val="center" w:pos="3915"/>
              <w:tab w:val="left" w:pos="6795"/>
            </w:tabs>
            <w:jc w:val="center"/>
            <w:rPr>
              <w:b/>
              <w:sz w:val="22"/>
            </w:rPr>
          </w:pPr>
          <w:r>
            <w:rPr>
              <w:b/>
              <w:sz w:val="24"/>
            </w:rPr>
            <w:t>Оценка поставщиков/ изготовителей сырья и материалов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9EAA777" w14:textId="77777777" w:rsidR="0017519A" w:rsidRPr="00C202D0" w:rsidRDefault="0017519A" w:rsidP="00C27E5C">
          <w:pPr>
            <w:pStyle w:val="a3"/>
            <w:jc w:val="center"/>
            <w:rPr>
              <w:b/>
              <w:bCs/>
            </w:rPr>
          </w:pPr>
          <w:r w:rsidRPr="00C202D0">
            <w:rPr>
              <w:b/>
              <w:sz w:val="24"/>
              <w:szCs w:val="24"/>
            </w:rPr>
            <w:t>СТП-26-2022</w:t>
          </w:r>
        </w:p>
      </w:tc>
    </w:tr>
    <w:tr w:rsidR="0017519A" w14:paraId="22CB924A" w14:textId="77777777" w:rsidTr="00C27E5C">
      <w:trPr>
        <w:trHeight w:val="85"/>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FA399A6" w14:textId="77777777" w:rsidR="0017519A" w:rsidRDefault="0017519A" w:rsidP="00C27E5C">
          <w:pPr>
            <w:rPr>
              <w:b/>
            </w:rPr>
          </w:pPr>
        </w:p>
      </w:tc>
      <w:tc>
        <w:tcPr>
          <w:tcW w:w="1050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24A38F7" w14:textId="77777777" w:rsidR="0017519A" w:rsidRDefault="0017519A" w:rsidP="00C27E5C">
          <w:pPr>
            <w:rPr>
              <w:b/>
              <w:sz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4783665" w14:textId="77777777" w:rsidR="0017519A" w:rsidRPr="00C202D0" w:rsidRDefault="0017519A" w:rsidP="00C27E5C">
          <w:pPr>
            <w:pStyle w:val="a3"/>
            <w:jc w:val="center"/>
            <w:rPr>
              <w:b/>
              <w:bCs/>
            </w:rPr>
          </w:pPr>
          <w:r w:rsidRPr="00C202D0">
            <w:rPr>
              <w:b/>
              <w:sz w:val="24"/>
              <w:szCs w:val="24"/>
            </w:rPr>
            <w:t>Редакция 7</w:t>
          </w:r>
        </w:p>
      </w:tc>
    </w:tr>
    <w:tr w:rsidR="0017519A" w14:paraId="6FA08502" w14:textId="77777777" w:rsidTr="00F960AF">
      <w:trPr>
        <w:trHeight w:val="237"/>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6B7F34D" w14:textId="77777777" w:rsidR="0017519A" w:rsidRDefault="0017519A" w:rsidP="00C27E5C">
          <w:pPr>
            <w:rPr>
              <w:b/>
            </w:rPr>
          </w:pPr>
        </w:p>
      </w:tc>
      <w:tc>
        <w:tcPr>
          <w:tcW w:w="105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DC9B0" w14:textId="77777777" w:rsidR="0017519A" w:rsidRDefault="0017519A" w:rsidP="00C27E5C">
          <w:pPr>
            <w:pStyle w:val="a3"/>
            <w:jc w:val="center"/>
            <w:rPr>
              <w:b/>
              <w:sz w:val="22"/>
              <w:vertAlign w:val="superscript"/>
            </w:rPr>
          </w:pPr>
          <w:r>
            <w:rPr>
              <w:b/>
              <w:sz w:val="22"/>
            </w:rPr>
            <w:t>ИНТЕГРИРОВАНННАЯ СИСТЕМА МЕНЕДЖМЕНТА</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682F0A06" w14:textId="77777777" w:rsidR="0017519A" w:rsidRPr="00C202D0" w:rsidRDefault="0017519A" w:rsidP="00C27E5C">
          <w:pPr>
            <w:pStyle w:val="a3"/>
            <w:jc w:val="center"/>
            <w:rPr>
              <w:b/>
              <w:bCs/>
            </w:rPr>
          </w:pPr>
          <w:r w:rsidRPr="00C202D0">
            <w:rPr>
              <w:b/>
              <w:sz w:val="24"/>
              <w:szCs w:val="24"/>
            </w:rPr>
            <w:t>Изменение 0</w:t>
          </w:r>
        </w:p>
      </w:tc>
    </w:tr>
  </w:tbl>
  <w:p w14:paraId="7C1B8F17" w14:textId="77777777" w:rsidR="0017519A" w:rsidRDefault="0017519A">
    <w:pPr>
      <w:pStyle w:val="a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6564"/>
      <w:gridCol w:w="1701"/>
    </w:tblGrid>
    <w:tr w:rsidR="0017519A" w14:paraId="4CB1D6A9" w14:textId="77777777" w:rsidTr="00690015">
      <w:trPr>
        <w:trHeight w:val="85"/>
      </w:trPr>
      <w:tc>
        <w:tcPr>
          <w:tcW w:w="25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4BD837" w14:textId="77777777" w:rsidR="0017519A" w:rsidRDefault="0017519A" w:rsidP="00690015">
          <w:pPr>
            <w:tabs>
              <w:tab w:val="center" w:pos="3915"/>
              <w:tab w:val="left" w:pos="6795"/>
            </w:tabs>
            <w:ind w:left="-108"/>
            <w:jc w:val="center"/>
            <w:rPr>
              <w:b/>
            </w:rPr>
          </w:pPr>
          <w:r>
            <w:rPr>
              <w:b/>
              <w:noProof/>
            </w:rPr>
            <w:drawing>
              <wp:inline distT="0" distB="0" distL="0" distR="0" wp14:anchorId="1AA9D97D" wp14:editId="010957BF">
                <wp:extent cx="1520190" cy="474980"/>
                <wp:effectExtent l="0" t="0" r="3810" b="1270"/>
                <wp:docPr id="15" name="Рисунок 15" descr="KamaTy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amaTyres-Logo"/>
                        <pic:cNvPicPr>
                          <a:picLocks noChangeAspect="1" noChangeArrowheads="1"/>
                        </pic:cNvPicPr>
                      </pic:nvPicPr>
                      <pic:blipFill>
                        <a:blip r:embed="rId1">
                          <a:extLst>
                            <a:ext uri="{28A0092B-C50C-407E-A947-70E740481C1C}">
                              <a14:useLocalDpi xmlns:a14="http://schemas.microsoft.com/office/drawing/2010/main" val="0"/>
                            </a:ext>
                          </a:extLst>
                        </a:blip>
                        <a:srcRect l="11298" t="32571" r="13713" b="34856"/>
                        <a:stretch>
                          <a:fillRect/>
                        </a:stretch>
                      </pic:blipFill>
                      <pic:spPr bwMode="auto">
                        <a:xfrm>
                          <a:off x="0" y="0"/>
                          <a:ext cx="1520190" cy="474980"/>
                        </a:xfrm>
                        <a:prstGeom prst="rect">
                          <a:avLst/>
                        </a:prstGeom>
                        <a:noFill/>
                        <a:ln>
                          <a:noFill/>
                        </a:ln>
                      </pic:spPr>
                    </pic:pic>
                  </a:graphicData>
                </a:graphic>
              </wp:inline>
            </w:drawing>
          </w:r>
        </w:p>
      </w:tc>
      <w:tc>
        <w:tcPr>
          <w:tcW w:w="65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B29835" w14:textId="77777777" w:rsidR="0017519A" w:rsidRPr="00C202D0" w:rsidRDefault="0017519A" w:rsidP="00690015">
          <w:pPr>
            <w:tabs>
              <w:tab w:val="center" w:pos="3915"/>
              <w:tab w:val="left" w:pos="6795"/>
            </w:tabs>
            <w:jc w:val="center"/>
            <w:rPr>
              <w:b/>
              <w:sz w:val="22"/>
            </w:rPr>
          </w:pPr>
          <w:r w:rsidRPr="00C202D0">
            <w:rPr>
              <w:b/>
              <w:sz w:val="24"/>
            </w:rPr>
            <w:t>Оценка поставщиков/ изготовителей сырья и материалов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862E7B" w14:textId="77777777" w:rsidR="0017519A" w:rsidRPr="00C202D0" w:rsidRDefault="0017519A" w:rsidP="00690015">
          <w:pPr>
            <w:pStyle w:val="a3"/>
            <w:jc w:val="center"/>
            <w:rPr>
              <w:b/>
              <w:bCs/>
            </w:rPr>
          </w:pPr>
          <w:r w:rsidRPr="00C202D0">
            <w:rPr>
              <w:b/>
              <w:sz w:val="24"/>
              <w:szCs w:val="24"/>
            </w:rPr>
            <w:t>СТП-26-2022</w:t>
          </w:r>
        </w:p>
      </w:tc>
    </w:tr>
    <w:tr w:rsidR="0017519A" w14:paraId="388D73CB" w14:textId="77777777" w:rsidTr="00690015">
      <w:trPr>
        <w:trHeight w:val="85"/>
      </w:trPr>
      <w:tc>
        <w:tcPr>
          <w:tcW w:w="25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84F127" w14:textId="77777777" w:rsidR="0017519A" w:rsidRDefault="0017519A" w:rsidP="00690015">
          <w:pPr>
            <w:rPr>
              <w:b/>
            </w:rPr>
          </w:pPr>
        </w:p>
      </w:tc>
      <w:tc>
        <w:tcPr>
          <w:tcW w:w="65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244440" w14:textId="77777777" w:rsidR="0017519A" w:rsidRPr="00C202D0" w:rsidRDefault="0017519A" w:rsidP="00690015">
          <w:pPr>
            <w:rPr>
              <w:b/>
              <w:sz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A5B3859" w14:textId="77777777" w:rsidR="0017519A" w:rsidRPr="00C202D0" w:rsidRDefault="0017519A" w:rsidP="00690015">
          <w:pPr>
            <w:pStyle w:val="a3"/>
            <w:jc w:val="center"/>
            <w:rPr>
              <w:b/>
              <w:bCs/>
            </w:rPr>
          </w:pPr>
          <w:r w:rsidRPr="00C202D0">
            <w:rPr>
              <w:b/>
              <w:sz w:val="24"/>
              <w:szCs w:val="24"/>
            </w:rPr>
            <w:t>Редакция 7</w:t>
          </w:r>
        </w:p>
      </w:tc>
    </w:tr>
    <w:tr w:rsidR="0017519A" w14:paraId="6E455A40" w14:textId="77777777" w:rsidTr="00690015">
      <w:trPr>
        <w:trHeight w:val="237"/>
      </w:trPr>
      <w:tc>
        <w:tcPr>
          <w:tcW w:w="25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9FF4D6" w14:textId="77777777" w:rsidR="0017519A" w:rsidRDefault="0017519A" w:rsidP="00690015">
          <w:pPr>
            <w:rPr>
              <w:b/>
            </w:rPr>
          </w:pPr>
        </w:p>
      </w:tc>
      <w:tc>
        <w:tcPr>
          <w:tcW w:w="6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0712A" w14:textId="77777777" w:rsidR="0017519A" w:rsidRPr="00C202D0" w:rsidRDefault="0017519A" w:rsidP="00690015">
          <w:pPr>
            <w:pStyle w:val="a3"/>
            <w:jc w:val="center"/>
            <w:rPr>
              <w:b/>
              <w:sz w:val="22"/>
              <w:vertAlign w:val="superscript"/>
            </w:rPr>
          </w:pPr>
          <w:r w:rsidRPr="00C202D0">
            <w:rPr>
              <w:b/>
              <w:sz w:val="22"/>
            </w:rPr>
            <w:t>ИНТЕГРИРОВАНННАЯ СИСТЕМА МЕНЕДЖМЕНТА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E820D4E" w14:textId="77777777" w:rsidR="0017519A" w:rsidRPr="00C202D0" w:rsidRDefault="0017519A" w:rsidP="00690015">
          <w:pPr>
            <w:pStyle w:val="a3"/>
            <w:jc w:val="center"/>
            <w:rPr>
              <w:b/>
              <w:bCs/>
            </w:rPr>
          </w:pPr>
          <w:r w:rsidRPr="00C202D0">
            <w:rPr>
              <w:b/>
              <w:sz w:val="24"/>
              <w:szCs w:val="24"/>
            </w:rPr>
            <w:t>Изменение 0</w:t>
          </w:r>
        </w:p>
      </w:tc>
    </w:tr>
  </w:tbl>
  <w:p w14:paraId="75A43F2F" w14:textId="77777777" w:rsidR="0017519A" w:rsidRPr="00B619C3" w:rsidRDefault="0017519A" w:rsidP="00B619C3">
    <w:pPr>
      <w:pStyle w:val="a3"/>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6564"/>
      <w:gridCol w:w="1701"/>
    </w:tblGrid>
    <w:tr w:rsidR="0017519A" w:rsidRPr="00C202D0" w14:paraId="59C5381A" w14:textId="77777777" w:rsidTr="008E5843">
      <w:trPr>
        <w:trHeight w:val="85"/>
      </w:trPr>
      <w:tc>
        <w:tcPr>
          <w:tcW w:w="25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4138AD" w14:textId="77777777" w:rsidR="0017519A" w:rsidRDefault="0017519A" w:rsidP="00474C9A">
          <w:pPr>
            <w:tabs>
              <w:tab w:val="center" w:pos="3915"/>
              <w:tab w:val="left" w:pos="6795"/>
            </w:tabs>
            <w:ind w:left="-108"/>
            <w:jc w:val="center"/>
            <w:rPr>
              <w:b/>
            </w:rPr>
          </w:pPr>
          <w:r>
            <w:rPr>
              <w:b/>
              <w:noProof/>
            </w:rPr>
            <w:drawing>
              <wp:inline distT="0" distB="0" distL="0" distR="0" wp14:anchorId="5E77EADD" wp14:editId="397A0E22">
                <wp:extent cx="1520190" cy="474980"/>
                <wp:effectExtent l="0" t="0" r="3810" b="1270"/>
                <wp:docPr id="17" name="Рисунок 17" descr="KamaTy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amaTyres-Logo"/>
                        <pic:cNvPicPr>
                          <a:picLocks noChangeAspect="1" noChangeArrowheads="1"/>
                        </pic:cNvPicPr>
                      </pic:nvPicPr>
                      <pic:blipFill>
                        <a:blip r:embed="rId1">
                          <a:extLst>
                            <a:ext uri="{28A0092B-C50C-407E-A947-70E740481C1C}">
                              <a14:useLocalDpi xmlns:a14="http://schemas.microsoft.com/office/drawing/2010/main" val="0"/>
                            </a:ext>
                          </a:extLst>
                        </a:blip>
                        <a:srcRect l="11298" t="32571" r="13713" b="34856"/>
                        <a:stretch>
                          <a:fillRect/>
                        </a:stretch>
                      </pic:blipFill>
                      <pic:spPr bwMode="auto">
                        <a:xfrm>
                          <a:off x="0" y="0"/>
                          <a:ext cx="1520190" cy="474980"/>
                        </a:xfrm>
                        <a:prstGeom prst="rect">
                          <a:avLst/>
                        </a:prstGeom>
                        <a:noFill/>
                        <a:ln>
                          <a:noFill/>
                        </a:ln>
                      </pic:spPr>
                    </pic:pic>
                  </a:graphicData>
                </a:graphic>
              </wp:inline>
            </w:drawing>
          </w:r>
        </w:p>
      </w:tc>
      <w:tc>
        <w:tcPr>
          <w:tcW w:w="65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27F63A" w14:textId="77777777" w:rsidR="0017519A" w:rsidRDefault="0017519A" w:rsidP="00474C9A">
          <w:pPr>
            <w:tabs>
              <w:tab w:val="center" w:pos="3915"/>
              <w:tab w:val="left" w:pos="6795"/>
            </w:tabs>
            <w:jc w:val="center"/>
            <w:rPr>
              <w:b/>
              <w:sz w:val="22"/>
            </w:rPr>
          </w:pPr>
          <w:r>
            <w:rPr>
              <w:b/>
              <w:sz w:val="24"/>
            </w:rPr>
            <w:t>Оценка поставщиков/ изготовителей сырья и материалов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91DDD73" w14:textId="77777777" w:rsidR="0017519A" w:rsidRPr="00C202D0" w:rsidRDefault="0017519A" w:rsidP="00474C9A">
          <w:pPr>
            <w:pStyle w:val="a3"/>
            <w:jc w:val="center"/>
            <w:rPr>
              <w:b/>
              <w:bCs/>
            </w:rPr>
          </w:pPr>
          <w:r w:rsidRPr="00C202D0">
            <w:rPr>
              <w:b/>
              <w:sz w:val="24"/>
              <w:szCs w:val="24"/>
            </w:rPr>
            <w:t>СТП-26-2022</w:t>
          </w:r>
        </w:p>
      </w:tc>
    </w:tr>
    <w:tr w:rsidR="0017519A" w:rsidRPr="00C202D0" w14:paraId="775A93E5" w14:textId="77777777" w:rsidTr="008E5843">
      <w:trPr>
        <w:trHeight w:val="85"/>
      </w:trPr>
      <w:tc>
        <w:tcPr>
          <w:tcW w:w="25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06278A" w14:textId="77777777" w:rsidR="0017519A" w:rsidRDefault="0017519A" w:rsidP="00474C9A">
          <w:pPr>
            <w:rPr>
              <w:b/>
            </w:rPr>
          </w:pPr>
        </w:p>
      </w:tc>
      <w:tc>
        <w:tcPr>
          <w:tcW w:w="65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27E121" w14:textId="77777777" w:rsidR="0017519A" w:rsidRDefault="0017519A" w:rsidP="00474C9A">
          <w:pPr>
            <w:rPr>
              <w:b/>
              <w:sz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F47C8B" w14:textId="77777777" w:rsidR="0017519A" w:rsidRPr="00C202D0" w:rsidRDefault="0017519A" w:rsidP="00474C9A">
          <w:pPr>
            <w:pStyle w:val="a3"/>
            <w:jc w:val="center"/>
            <w:rPr>
              <w:b/>
              <w:bCs/>
            </w:rPr>
          </w:pPr>
          <w:r w:rsidRPr="00C202D0">
            <w:rPr>
              <w:b/>
              <w:sz w:val="24"/>
              <w:szCs w:val="24"/>
            </w:rPr>
            <w:t>Редакция 7</w:t>
          </w:r>
        </w:p>
      </w:tc>
    </w:tr>
    <w:tr w:rsidR="0017519A" w14:paraId="3E15DE81" w14:textId="77777777" w:rsidTr="008E5843">
      <w:trPr>
        <w:trHeight w:val="237"/>
      </w:trPr>
      <w:tc>
        <w:tcPr>
          <w:tcW w:w="25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E8A942" w14:textId="77777777" w:rsidR="0017519A" w:rsidRDefault="0017519A" w:rsidP="00474C9A">
          <w:pPr>
            <w:rPr>
              <w:b/>
            </w:rPr>
          </w:pPr>
        </w:p>
      </w:tc>
      <w:tc>
        <w:tcPr>
          <w:tcW w:w="6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22690" w14:textId="77777777" w:rsidR="0017519A" w:rsidRDefault="0017519A" w:rsidP="00474C9A">
          <w:pPr>
            <w:pStyle w:val="a3"/>
            <w:jc w:val="center"/>
            <w:rPr>
              <w:b/>
              <w:sz w:val="22"/>
              <w:vertAlign w:val="superscript"/>
            </w:rPr>
          </w:pPr>
          <w:r>
            <w:rPr>
              <w:b/>
              <w:sz w:val="22"/>
            </w:rPr>
            <w:t>ИНТЕГРИРОВАНННАЯ СИСТЕМА МЕНЕДЖМЕНТА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D7E3722" w14:textId="77777777" w:rsidR="0017519A" w:rsidRDefault="0017519A" w:rsidP="00474C9A">
          <w:pPr>
            <w:pStyle w:val="a3"/>
            <w:jc w:val="center"/>
            <w:rPr>
              <w:b/>
              <w:bCs/>
            </w:rPr>
          </w:pPr>
          <w:r>
            <w:rPr>
              <w:b/>
              <w:sz w:val="24"/>
              <w:szCs w:val="24"/>
            </w:rPr>
            <w:t>Изменение 0</w:t>
          </w:r>
        </w:p>
      </w:tc>
    </w:tr>
  </w:tbl>
  <w:p w14:paraId="6805DBD2" w14:textId="77777777" w:rsidR="0017519A" w:rsidRDefault="0017519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0741"/>
    <w:multiLevelType w:val="hybridMultilevel"/>
    <w:tmpl w:val="522AA4D8"/>
    <w:lvl w:ilvl="0" w:tplc="A428FE66">
      <w:start w:val="1"/>
      <w:numFmt w:val="bullet"/>
      <w:lvlText w:val="-"/>
      <w:lvlJc w:val="left"/>
      <w:pPr>
        <w:ind w:left="1069" w:hanging="360"/>
      </w:pPr>
      <w:rPr>
        <w:rFonts w:ascii="Times New Roman" w:hAnsi="Times New Roman" w:cs="Times New Roman" w:hint="default"/>
        <w:color w:val="auto"/>
      </w:rPr>
    </w:lvl>
    <w:lvl w:ilvl="1" w:tplc="04190003">
      <w:start w:val="1"/>
      <w:numFmt w:val="bullet"/>
      <w:lvlText w:val="o"/>
      <w:lvlJc w:val="left"/>
      <w:pPr>
        <w:ind w:left="589" w:hanging="360"/>
      </w:pPr>
      <w:rPr>
        <w:rFonts w:ascii="Courier New" w:hAnsi="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 w15:restartNumberingAfterBreak="0">
    <w:nsid w:val="01FD7B72"/>
    <w:multiLevelType w:val="multilevel"/>
    <w:tmpl w:val="2DBAA670"/>
    <w:lvl w:ilvl="0">
      <w:start w:val="5"/>
      <w:numFmt w:val="decimal"/>
      <w:lvlText w:val="%1"/>
      <w:lvlJc w:val="left"/>
      <w:pPr>
        <w:ind w:left="360" w:hanging="360"/>
      </w:pPr>
      <w:rPr>
        <w:rFonts w:hint="default"/>
      </w:rPr>
    </w:lvl>
    <w:lvl w:ilvl="1">
      <w:start w:val="2"/>
      <w:numFmt w:val="decimal"/>
      <w:lvlText w:val="%1.%2"/>
      <w:lvlJc w:val="left"/>
      <w:pPr>
        <w:ind w:left="714"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 w15:restartNumberingAfterBreak="0">
    <w:nsid w:val="07D400A2"/>
    <w:multiLevelType w:val="multilevel"/>
    <w:tmpl w:val="A7F621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BA16452"/>
    <w:multiLevelType w:val="multilevel"/>
    <w:tmpl w:val="EBD264F6"/>
    <w:lvl w:ilvl="0">
      <w:start w:val="6"/>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 w15:restartNumberingAfterBreak="0">
    <w:nsid w:val="0E090F77"/>
    <w:multiLevelType w:val="hybridMultilevel"/>
    <w:tmpl w:val="170C6A3A"/>
    <w:lvl w:ilvl="0" w:tplc="98B291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670336"/>
    <w:multiLevelType w:val="hybridMultilevel"/>
    <w:tmpl w:val="D6B8F764"/>
    <w:lvl w:ilvl="0" w:tplc="A428FE66">
      <w:start w:val="1"/>
      <w:numFmt w:val="bullet"/>
      <w:lvlText w:val="-"/>
      <w:lvlJc w:val="left"/>
      <w:pPr>
        <w:ind w:left="720" w:hanging="360"/>
      </w:pPr>
      <w:rPr>
        <w:rFonts w:ascii="Times New Roman"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626739"/>
    <w:multiLevelType w:val="hybridMultilevel"/>
    <w:tmpl w:val="0464B0BC"/>
    <w:lvl w:ilvl="0" w:tplc="2F5061DE">
      <w:start w:val="1"/>
      <w:numFmt w:val="decimal"/>
      <w:lvlText w:val="%1."/>
      <w:lvlJc w:val="left"/>
      <w:pPr>
        <w:ind w:left="4140" w:hanging="360"/>
      </w:pPr>
      <w:rPr>
        <w:rFonts w:hint="default"/>
      </w:rPr>
    </w:lvl>
    <w:lvl w:ilvl="1" w:tplc="04190019" w:tentative="1">
      <w:start w:val="1"/>
      <w:numFmt w:val="lowerLetter"/>
      <w:lvlText w:val="%2."/>
      <w:lvlJc w:val="left"/>
      <w:pPr>
        <w:ind w:left="4860" w:hanging="360"/>
      </w:pPr>
    </w:lvl>
    <w:lvl w:ilvl="2" w:tplc="0419001B" w:tentative="1">
      <w:start w:val="1"/>
      <w:numFmt w:val="lowerRoman"/>
      <w:lvlText w:val="%3."/>
      <w:lvlJc w:val="right"/>
      <w:pPr>
        <w:ind w:left="5580" w:hanging="180"/>
      </w:pPr>
    </w:lvl>
    <w:lvl w:ilvl="3" w:tplc="0419000F" w:tentative="1">
      <w:start w:val="1"/>
      <w:numFmt w:val="decimal"/>
      <w:lvlText w:val="%4."/>
      <w:lvlJc w:val="left"/>
      <w:pPr>
        <w:ind w:left="6300" w:hanging="360"/>
      </w:pPr>
    </w:lvl>
    <w:lvl w:ilvl="4" w:tplc="04190019" w:tentative="1">
      <w:start w:val="1"/>
      <w:numFmt w:val="lowerLetter"/>
      <w:lvlText w:val="%5."/>
      <w:lvlJc w:val="left"/>
      <w:pPr>
        <w:ind w:left="7020" w:hanging="360"/>
      </w:pPr>
    </w:lvl>
    <w:lvl w:ilvl="5" w:tplc="0419001B" w:tentative="1">
      <w:start w:val="1"/>
      <w:numFmt w:val="lowerRoman"/>
      <w:lvlText w:val="%6."/>
      <w:lvlJc w:val="right"/>
      <w:pPr>
        <w:ind w:left="7740" w:hanging="180"/>
      </w:pPr>
    </w:lvl>
    <w:lvl w:ilvl="6" w:tplc="0419000F" w:tentative="1">
      <w:start w:val="1"/>
      <w:numFmt w:val="decimal"/>
      <w:lvlText w:val="%7."/>
      <w:lvlJc w:val="left"/>
      <w:pPr>
        <w:ind w:left="8460" w:hanging="360"/>
      </w:pPr>
    </w:lvl>
    <w:lvl w:ilvl="7" w:tplc="04190019" w:tentative="1">
      <w:start w:val="1"/>
      <w:numFmt w:val="lowerLetter"/>
      <w:lvlText w:val="%8."/>
      <w:lvlJc w:val="left"/>
      <w:pPr>
        <w:ind w:left="9180" w:hanging="360"/>
      </w:pPr>
    </w:lvl>
    <w:lvl w:ilvl="8" w:tplc="0419001B" w:tentative="1">
      <w:start w:val="1"/>
      <w:numFmt w:val="lowerRoman"/>
      <w:lvlText w:val="%9."/>
      <w:lvlJc w:val="right"/>
      <w:pPr>
        <w:ind w:left="9900" w:hanging="180"/>
      </w:pPr>
    </w:lvl>
  </w:abstractNum>
  <w:abstractNum w:abstractNumId="7" w15:restartNumberingAfterBreak="0">
    <w:nsid w:val="13EB5903"/>
    <w:multiLevelType w:val="hybridMultilevel"/>
    <w:tmpl w:val="FF26DE1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9B0025"/>
    <w:multiLevelType w:val="multilevel"/>
    <w:tmpl w:val="41BC1FCA"/>
    <w:lvl w:ilvl="0">
      <w:start w:val="1"/>
      <w:numFmt w:val="decimal"/>
      <w:lvlText w:val="%1."/>
      <w:lvlJc w:val="left"/>
      <w:pPr>
        <w:ind w:left="360" w:hanging="360"/>
      </w:pPr>
      <w:rPr>
        <w:rFonts w:hint="default"/>
      </w:rPr>
    </w:lvl>
    <w:lvl w:ilvl="1">
      <w:start w:val="1"/>
      <w:numFmt w:val="none"/>
      <w:lvlText w:val="3.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4F01CF"/>
    <w:multiLevelType w:val="multilevel"/>
    <w:tmpl w:val="2266E67A"/>
    <w:lvl w:ilvl="0">
      <w:start w:val="1"/>
      <w:numFmt w:val="decimal"/>
      <w:lvlText w:val="%1."/>
      <w:lvlJc w:val="left"/>
      <w:pPr>
        <w:ind w:left="720" w:hanging="360"/>
      </w:pPr>
      <w:rPr>
        <w:rFonts w:cs="Times New Roman" w:hint="default"/>
      </w:rPr>
    </w:lvl>
    <w:lvl w:ilvl="1">
      <w:start w:val="1"/>
      <w:numFmt w:val="decimal"/>
      <w:isLgl/>
      <w:lvlText w:val="%1.%2."/>
      <w:lvlJc w:val="left"/>
      <w:pPr>
        <w:ind w:left="1573" w:hanging="1005"/>
      </w:pPr>
      <w:rPr>
        <w:rFonts w:cs="Times New Roman" w:hint="default"/>
        <w:color w:val="auto"/>
      </w:rPr>
    </w:lvl>
    <w:lvl w:ilvl="2">
      <w:start w:val="1"/>
      <w:numFmt w:val="bullet"/>
      <w:lvlText w:val="-"/>
      <w:lvlJc w:val="left"/>
      <w:pPr>
        <w:ind w:left="2423" w:hanging="1005"/>
      </w:pPr>
      <w:rPr>
        <w:rFonts w:ascii="Times New Roman" w:hAnsi="Times New Roman" w:cs="Times New Roman" w:hint="default"/>
        <w:color w:val="auto"/>
      </w:rPr>
    </w:lvl>
    <w:lvl w:ilvl="3">
      <w:start w:val="1"/>
      <w:numFmt w:val="decimal"/>
      <w:isLgl/>
      <w:lvlText w:val="%1.%2.%3.%4."/>
      <w:lvlJc w:val="left"/>
      <w:pPr>
        <w:ind w:left="1986" w:hanging="1005"/>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0" w15:restartNumberingAfterBreak="0">
    <w:nsid w:val="20201C82"/>
    <w:multiLevelType w:val="multilevel"/>
    <w:tmpl w:val="74F0AB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b w:val="0"/>
        <w:i w:val="0"/>
      </w:rPr>
    </w:lvl>
    <w:lvl w:ilvl="3">
      <w:start w:val="1"/>
      <w:numFmt w:val="decimal"/>
      <w:isLgl/>
      <w:lvlText w:val="%1.%2.%3.%4."/>
      <w:lvlJc w:val="left"/>
      <w:pPr>
        <w:ind w:left="1080" w:hanging="720"/>
      </w:pPr>
      <w:rPr>
        <w:rFonts w:hint="default"/>
        <w:b w:val="0"/>
        <w:i w:val="0"/>
      </w:rPr>
    </w:lvl>
    <w:lvl w:ilvl="4">
      <w:start w:val="1"/>
      <w:numFmt w:val="decimal"/>
      <w:isLgl/>
      <w:lvlText w:val="%1.%2.%3.%4.%5."/>
      <w:lvlJc w:val="left"/>
      <w:pPr>
        <w:ind w:left="1440" w:hanging="1080"/>
      </w:pPr>
      <w:rPr>
        <w:rFonts w:hint="default"/>
        <w:b w:val="0"/>
        <w:i w:val="0"/>
      </w:rPr>
    </w:lvl>
    <w:lvl w:ilvl="5">
      <w:start w:val="1"/>
      <w:numFmt w:val="decimal"/>
      <w:isLgl/>
      <w:lvlText w:val="%1.%2.%3.%4.%5.%6."/>
      <w:lvlJc w:val="left"/>
      <w:pPr>
        <w:ind w:left="1440" w:hanging="1080"/>
      </w:pPr>
      <w:rPr>
        <w:rFonts w:hint="default"/>
        <w:b w:val="0"/>
        <w:i w:val="0"/>
      </w:rPr>
    </w:lvl>
    <w:lvl w:ilvl="6">
      <w:start w:val="1"/>
      <w:numFmt w:val="decimal"/>
      <w:isLgl/>
      <w:lvlText w:val="%1.%2.%3.%4.%5.%6.%7."/>
      <w:lvlJc w:val="left"/>
      <w:pPr>
        <w:ind w:left="1440" w:hanging="1080"/>
      </w:pPr>
      <w:rPr>
        <w:rFonts w:hint="default"/>
        <w:b w:val="0"/>
        <w:i w:val="0"/>
      </w:rPr>
    </w:lvl>
    <w:lvl w:ilvl="7">
      <w:start w:val="1"/>
      <w:numFmt w:val="decimal"/>
      <w:isLgl/>
      <w:lvlText w:val="%1.%2.%3.%4.%5.%6.%7.%8."/>
      <w:lvlJc w:val="left"/>
      <w:pPr>
        <w:ind w:left="1800" w:hanging="1440"/>
      </w:pPr>
      <w:rPr>
        <w:rFonts w:hint="default"/>
        <w:b w:val="0"/>
        <w:i w:val="0"/>
      </w:rPr>
    </w:lvl>
    <w:lvl w:ilvl="8">
      <w:start w:val="1"/>
      <w:numFmt w:val="decimal"/>
      <w:isLgl/>
      <w:lvlText w:val="%1.%2.%3.%4.%5.%6.%7.%8.%9."/>
      <w:lvlJc w:val="left"/>
      <w:pPr>
        <w:ind w:left="1800" w:hanging="1440"/>
      </w:pPr>
      <w:rPr>
        <w:rFonts w:hint="default"/>
        <w:b w:val="0"/>
        <w:i w:val="0"/>
      </w:rPr>
    </w:lvl>
  </w:abstractNum>
  <w:abstractNum w:abstractNumId="11" w15:restartNumberingAfterBreak="0">
    <w:nsid w:val="213652AF"/>
    <w:multiLevelType w:val="multilevel"/>
    <w:tmpl w:val="7A8E0C0A"/>
    <w:lvl w:ilvl="0">
      <w:start w:val="7"/>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27F06869"/>
    <w:multiLevelType w:val="hybridMultilevel"/>
    <w:tmpl w:val="7094489A"/>
    <w:lvl w:ilvl="0" w:tplc="9078F346">
      <w:start w:val="1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C6E4674"/>
    <w:multiLevelType w:val="multilevel"/>
    <w:tmpl w:val="483A4C20"/>
    <w:lvl w:ilvl="0">
      <w:start w:val="4"/>
      <w:numFmt w:val="decimal"/>
      <w:lvlText w:val="%1"/>
      <w:lvlJc w:val="left"/>
      <w:pPr>
        <w:ind w:left="480" w:hanging="480"/>
      </w:pPr>
      <w:rPr>
        <w:rFonts w:hint="default"/>
      </w:rPr>
    </w:lvl>
    <w:lvl w:ilvl="1">
      <w:start w:val="6"/>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4" w15:restartNumberingAfterBreak="0">
    <w:nsid w:val="2E3901D2"/>
    <w:multiLevelType w:val="multilevel"/>
    <w:tmpl w:val="0018D340"/>
    <w:lvl w:ilvl="0">
      <w:start w:val="5"/>
      <w:numFmt w:val="decimal"/>
      <w:lvlText w:val="%1"/>
      <w:lvlJc w:val="left"/>
      <w:pPr>
        <w:ind w:left="480" w:hanging="480"/>
      </w:pPr>
      <w:rPr>
        <w:rFonts w:hint="default"/>
      </w:rPr>
    </w:lvl>
    <w:lvl w:ilvl="1">
      <w:start w:val="3"/>
      <w:numFmt w:val="decimal"/>
      <w:lvlText w:val="%1.%2"/>
      <w:lvlJc w:val="left"/>
      <w:pPr>
        <w:ind w:left="2819" w:hanging="480"/>
      </w:pPr>
      <w:rPr>
        <w:rFonts w:hint="default"/>
      </w:rPr>
    </w:lvl>
    <w:lvl w:ilvl="2">
      <w:start w:val="1"/>
      <w:numFmt w:val="decimal"/>
      <w:lvlText w:val="%1.%2.%3"/>
      <w:lvlJc w:val="left"/>
      <w:pPr>
        <w:ind w:left="5398" w:hanging="720"/>
      </w:pPr>
      <w:rPr>
        <w:rFonts w:hint="default"/>
      </w:rPr>
    </w:lvl>
    <w:lvl w:ilvl="3">
      <w:start w:val="1"/>
      <w:numFmt w:val="decimal"/>
      <w:lvlText w:val="%1.%2.%3.%4"/>
      <w:lvlJc w:val="left"/>
      <w:pPr>
        <w:ind w:left="7737" w:hanging="720"/>
      </w:pPr>
      <w:rPr>
        <w:rFonts w:hint="default"/>
      </w:rPr>
    </w:lvl>
    <w:lvl w:ilvl="4">
      <w:start w:val="1"/>
      <w:numFmt w:val="decimal"/>
      <w:lvlText w:val="%1.%2.%3.%4.%5"/>
      <w:lvlJc w:val="left"/>
      <w:pPr>
        <w:ind w:left="10436" w:hanging="1080"/>
      </w:pPr>
      <w:rPr>
        <w:rFonts w:hint="default"/>
      </w:rPr>
    </w:lvl>
    <w:lvl w:ilvl="5">
      <w:start w:val="1"/>
      <w:numFmt w:val="decimal"/>
      <w:lvlText w:val="%1.%2.%3.%4.%5.%6"/>
      <w:lvlJc w:val="left"/>
      <w:pPr>
        <w:ind w:left="12775" w:hanging="1080"/>
      </w:pPr>
      <w:rPr>
        <w:rFonts w:hint="default"/>
      </w:rPr>
    </w:lvl>
    <w:lvl w:ilvl="6">
      <w:start w:val="1"/>
      <w:numFmt w:val="decimal"/>
      <w:lvlText w:val="%1.%2.%3.%4.%5.%6.%7"/>
      <w:lvlJc w:val="left"/>
      <w:pPr>
        <w:ind w:left="15474" w:hanging="1440"/>
      </w:pPr>
      <w:rPr>
        <w:rFonts w:hint="default"/>
      </w:rPr>
    </w:lvl>
    <w:lvl w:ilvl="7">
      <w:start w:val="1"/>
      <w:numFmt w:val="decimal"/>
      <w:lvlText w:val="%1.%2.%3.%4.%5.%6.%7.%8"/>
      <w:lvlJc w:val="left"/>
      <w:pPr>
        <w:ind w:left="17813" w:hanging="1440"/>
      </w:pPr>
      <w:rPr>
        <w:rFonts w:hint="default"/>
      </w:rPr>
    </w:lvl>
    <w:lvl w:ilvl="8">
      <w:start w:val="1"/>
      <w:numFmt w:val="decimal"/>
      <w:lvlText w:val="%1.%2.%3.%4.%5.%6.%7.%8.%9"/>
      <w:lvlJc w:val="left"/>
      <w:pPr>
        <w:ind w:left="20512" w:hanging="1800"/>
      </w:pPr>
      <w:rPr>
        <w:rFonts w:hint="default"/>
      </w:rPr>
    </w:lvl>
  </w:abstractNum>
  <w:abstractNum w:abstractNumId="15" w15:restartNumberingAfterBreak="0">
    <w:nsid w:val="305A235D"/>
    <w:multiLevelType w:val="multilevel"/>
    <w:tmpl w:val="ADA4E22C"/>
    <w:lvl w:ilvl="0">
      <w:start w:val="1"/>
      <w:numFmt w:val="decimal"/>
      <w:lvlText w:val="%1."/>
      <w:lvlJc w:val="left"/>
      <w:pPr>
        <w:ind w:left="360" w:hanging="360"/>
      </w:pPr>
      <w:rPr>
        <w:rFonts w:hint="default"/>
      </w:rPr>
    </w:lvl>
    <w:lvl w:ilvl="1">
      <w:start w:val="1"/>
      <w:numFmt w:val="none"/>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2CD1C36"/>
    <w:multiLevelType w:val="multilevel"/>
    <w:tmpl w:val="8CFC4BDC"/>
    <w:lvl w:ilvl="0">
      <w:start w:val="4"/>
      <w:numFmt w:val="decimal"/>
      <w:lvlText w:val="%1"/>
      <w:lvlJc w:val="left"/>
      <w:pPr>
        <w:ind w:left="480" w:hanging="480"/>
      </w:pPr>
      <w:rPr>
        <w:rFonts w:hint="default"/>
      </w:rPr>
    </w:lvl>
    <w:lvl w:ilvl="1">
      <w:start w:val="6"/>
      <w:numFmt w:val="decimal"/>
      <w:lvlText w:val="%1.1"/>
      <w:lvlJc w:val="left"/>
      <w:pPr>
        <w:ind w:left="834" w:hanging="480"/>
      </w:pPr>
      <w:rPr>
        <w:rFonts w:hint="default"/>
      </w:rPr>
    </w:lvl>
    <w:lvl w:ilvl="2">
      <w:start w:val="2"/>
      <w:numFmt w:val="decimal"/>
      <w:lvlText w:val="5.%3.1"/>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7" w15:restartNumberingAfterBreak="0">
    <w:nsid w:val="37602778"/>
    <w:multiLevelType w:val="multilevel"/>
    <w:tmpl w:val="E37A7F3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B3A5836"/>
    <w:multiLevelType w:val="hybridMultilevel"/>
    <w:tmpl w:val="C3FAC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B445EF9"/>
    <w:multiLevelType w:val="multilevel"/>
    <w:tmpl w:val="69820D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C4B3ADA"/>
    <w:multiLevelType w:val="multilevel"/>
    <w:tmpl w:val="BBD46B96"/>
    <w:lvl w:ilvl="0">
      <w:start w:val="7"/>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1" w15:restartNumberingAfterBreak="0">
    <w:nsid w:val="41772BDA"/>
    <w:multiLevelType w:val="hybridMultilevel"/>
    <w:tmpl w:val="08AE5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2E878E2"/>
    <w:multiLevelType w:val="hybridMultilevel"/>
    <w:tmpl w:val="2722C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4135BAA"/>
    <w:multiLevelType w:val="multilevel"/>
    <w:tmpl w:val="815406B8"/>
    <w:lvl w:ilvl="0">
      <w:start w:val="5"/>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4" w15:restartNumberingAfterBreak="0">
    <w:nsid w:val="52DE4465"/>
    <w:multiLevelType w:val="multilevel"/>
    <w:tmpl w:val="815406B8"/>
    <w:lvl w:ilvl="0">
      <w:start w:val="5"/>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5" w15:restartNumberingAfterBreak="0">
    <w:nsid w:val="59CF351E"/>
    <w:multiLevelType w:val="hybridMultilevel"/>
    <w:tmpl w:val="D0DAE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C154C6F"/>
    <w:multiLevelType w:val="hybridMultilevel"/>
    <w:tmpl w:val="301AD960"/>
    <w:lvl w:ilvl="0" w:tplc="A428FE66">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CBA1AE8"/>
    <w:multiLevelType w:val="multilevel"/>
    <w:tmpl w:val="C382F5C4"/>
    <w:lvl w:ilvl="0">
      <w:start w:val="3"/>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625F1C23"/>
    <w:multiLevelType w:val="hybridMultilevel"/>
    <w:tmpl w:val="1DE2DCA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69536F8A"/>
    <w:multiLevelType w:val="multilevel"/>
    <w:tmpl w:val="BBD46B96"/>
    <w:lvl w:ilvl="0">
      <w:start w:val="7"/>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0" w15:restartNumberingAfterBreak="0">
    <w:nsid w:val="6EE2310E"/>
    <w:multiLevelType w:val="multilevel"/>
    <w:tmpl w:val="289C3A46"/>
    <w:lvl w:ilvl="0">
      <w:start w:val="5"/>
      <w:numFmt w:val="decimal"/>
      <w:lvlText w:val="%1."/>
      <w:lvlJc w:val="left"/>
      <w:pPr>
        <w:ind w:left="540" w:hanging="540"/>
      </w:pPr>
      <w:rPr>
        <w:rFonts w:hint="default"/>
      </w:rPr>
    </w:lvl>
    <w:lvl w:ilvl="1">
      <w:start w:val="3"/>
      <w:numFmt w:val="decimal"/>
      <w:lvlText w:val="%1.%2."/>
      <w:lvlJc w:val="left"/>
      <w:pPr>
        <w:ind w:left="2879" w:hanging="540"/>
      </w:pPr>
      <w:rPr>
        <w:rFonts w:hint="default"/>
      </w:rPr>
    </w:lvl>
    <w:lvl w:ilvl="2">
      <w:start w:val="1"/>
      <w:numFmt w:val="decimal"/>
      <w:lvlText w:val="%1.%2.%3."/>
      <w:lvlJc w:val="left"/>
      <w:pPr>
        <w:ind w:left="5398" w:hanging="720"/>
      </w:pPr>
      <w:rPr>
        <w:rFonts w:hint="default"/>
      </w:rPr>
    </w:lvl>
    <w:lvl w:ilvl="3">
      <w:start w:val="1"/>
      <w:numFmt w:val="decimal"/>
      <w:lvlText w:val="%1.%2.%3.%4."/>
      <w:lvlJc w:val="left"/>
      <w:pPr>
        <w:ind w:left="7737" w:hanging="720"/>
      </w:pPr>
      <w:rPr>
        <w:rFonts w:hint="default"/>
      </w:rPr>
    </w:lvl>
    <w:lvl w:ilvl="4">
      <w:start w:val="1"/>
      <w:numFmt w:val="decimal"/>
      <w:lvlText w:val="%1.%2.%3.%4.%5."/>
      <w:lvlJc w:val="left"/>
      <w:pPr>
        <w:ind w:left="10436" w:hanging="1080"/>
      </w:pPr>
      <w:rPr>
        <w:rFonts w:hint="default"/>
      </w:rPr>
    </w:lvl>
    <w:lvl w:ilvl="5">
      <w:start w:val="1"/>
      <w:numFmt w:val="decimal"/>
      <w:lvlText w:val="%1.%2.%3.%4.%5.%6."/>
      <w:lvlJc w:val="left"/>
      <w:pPr>
        <w:ind w:left="12775" w:hanging="1080"/>
      </w:pPr>
      <w:rPr>
        <w:rFonts w:hint="default"/>
      </w:rPr>
    </w:lvl>
    <w:lvl w:ilvl="6">
      <w:start w:val="1"/>
      <w:numFmt w:val="decimal"/>
      <w:lvlText w:val="%1.%2.%3.%4.%5.%6.%7."/>
      <w:lvlJc w:val="left"/>
      <w:pPr>
        <w:ind w:left="15474" w:hanging="1440"/>
      </w:pPr>
      <w:rPr>
        <w:rFonts w:hint="default"/>
      </w:rPr>
    </w:lvl>
    <w:lvl w:ilvl="7">
      <w:start w:val="1"/>
      <w:numFmt w:val="decimal"/>
      <w:lvlText w:val="%1.%2.%3.%4.%5.%6.%7.%8."/>
      <w:lvlJc w:val="left"/>
      <w:pPr>
        <w:ind w:left="17813" w:hanging="1440"/>
      </w:pPr>
      <w:rPr>
        <w:rFonts w:hint="default"/>
      </w:rPr>
    </w:lvl>
    <w:lvl w:ilvl="8">
      <w:start w:val="1"/>
      <w:numFmt w:val="decimal"/>
      <w:lvlText w:val="%1.%2.%3.%4.%5.%6.%7.%8.%9."/>
      <w:lvlJc w:val="left"/>
      <w:pPr>
        <w:ind w:left="20512" w:hanging="1800"/>
      </w:pPr>
      <w:rPr>
        <w:rFonts w:hint="default"/>
      </w:rPr>
    </w:lvl>
  </w:abstractNum>
  <w:abstractNum w:abstractNumId="31" w15:restartNumberingAfterBreak="0">
    <w:nsid w:val="746C16E1"/>
    <w:multiLevelType w:val="multilevel"/>
    <w:tmpl w:val="E9AC1A48"/>
    <w:lvl w:ilvl="0">
      <w:start w:val="3"/>
      <w:numFmt w:val="decimal"/>
      <w:lvlText w:val="%1"/>
      <w:lvlJc w:val="left"/>
      <w:pPr>
        <w:ind w:left="480" w:hanging="480"/>
      </w:pPr>
      <w:rPr>
        <w:rFonts w:hint="default"/>
      </w:rPr>
    </w:lvl>
    <w:lvl w:ilvl="1">
      <w:start w:val="6"/>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2" w15:restartNumberingAfterBreak="0">
    <w:nsid w:val="77375D5A"/>
    <w:multiLevelType w:val="hybridMultilevel"/>
    <w:tmpl w:val="FA368B82"/>
    <w:lvl w:ilvl="0" w:tplc="1042FE5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7B5343F"/>
    <w:multiLevelType w:val="hybridMultilevel"/>
    <w:tmpl w:val="0CA2E804"/>
    <w:lvl w:ilvl="0" w:tplc="9A06804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B164539"/>
    <w:multiLevelType w:val="multilevel"/>
    <w:tmpl w:val="BE86AE52"/>
    <w:lvl w:ilvl="0">
      <w:start w:val="5"/>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5" w15:restartNumberingAfterBreak="0">
    <w:nsid w:val="7D8A59B4"/>
    <w:multiLevelType w:val="hybridMultilevel"/>
    <w:tmpl w:val="CFC2F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28"/>
  </w:num>
  <w:num w:numId="5">
    <w:abstractNumId w:val="7"/>
  </w:num>
  <w:num w:numId="6">
    <w:abstractNumId w:val="10"/>
  </w:num>
  <w:num w:numId="7">
    <w:abstractNumId w:val="19"/>
  </w:num>
  <w:num w:numId="8">
    <w:abstractNumId w:val="22"/>
  </w:num>
  <w:num w:numId="9">
    <w:abstractNumId w:val="3"/>
  </w:num>
  <w:num w:numId="10">
    <w:abstractNumId w:val="25"/>
  </w:num>
  <w:num w:numId="11">
    <w:abstractNumId w:val="32"/>
  </w:num>
  <w:num w:numId="12">
    <w:abstractNumId w:val="5"/>
  </w:num>
  <w:num w:numId="13">
    <w:abstractNumId w:val="18"/>
  </w:num>
  <w:num w:numId="14">
    <w:abstractNumId w:val="21"/>
  </w:num>
  <w:num w:numId="15">
    <w:abstractNumId w:val="9"/>
  </w:num>
  <w:num w:numId="16">
    <w:abstractNumId w:val="35"/>
  </w:num>
  <w:num w:numId="17">
    <w:abstractNumId w:val="33"/>
  </w:num>
  <w:num w:numId="18">
    <w:abstractNumId w:val="26"/>
  </w:num>
  <w:num w:numId="19">
    <w:abstractNumId w:val="6"/>
  </w:num>
  <w:num w:numId="20">
    <w:abstractNumId w:val="15"/>
  </w:num>
  <w:num w:numId="21">
    <w:abstractNumId w:val="29"/>
  </w:num>
  <w:num w:numId="22">
    <w:abstractNumId w:val="8"/>
  </w:num>
  <w:num w:numId="23">
    <w:abstractNumId w:val="17"/>
  </w:num>
  <w:num w:numId="24">
    <w:abstractNumId w:val="23"/>
  </w:num>
  <w:num w:numId="25">
    <w:abstractNumId w:val="30"/>
  </w:num>
  <w:num w:numId="26">
    <w:abstractNumId w:val="20"/>
  </w:num>
  <w:num w:numId="27">
    <w:abstractNumId w:val="24"/>
  </w:num>
  <w:num w:numId="28">
    <w:abstractNumId w:val="31"/>
  </w:num>
  <w:num w:numId="29">
    <w:abstractNumId w:val="27"/>
  </w:num>
  <w:num w:numId="30">
    <w:abstractNumId w:val="12"/>
  </w:num>
  <w:num w:numId="31">
    <w:abstractNumId w:val="16"/>
  </w:num>
  <w:num w:numId="32">
    <w:abstractNumId w:val="34"/>
  </w:num>
  <w:num w:numId="33">
    <w:abstractNumId w:val="14"/>
  </w:num>
  <w:num w:numId="34">
    <w:abstractNumId w:val="11"/>
  </w:num>
  <w:num w:numId="35">
    <w:abstractNumId w:val="13"/>
  </w:num>
  <w:num w:numId="36">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42"/>
  <w:doNotHyphenateCaps/>
  <w:drawingGridHorizontalSpacing w:val="100"/>
  <w:drawingGridVerticalSpacing w:val="181"/>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EB2"/>
    <w:rsid w:val="00002876"/>
    <w:rsid w:val="0000582B"/>
    <w:rsid w:val="0000696F"/>
    <w:rsid w:val="000076F0"/>
    <w:rsid w:val="00011499"/>
    <w:rsid w:val="00012CD4"/>
    <w:rsid w:val="0001482E"/>
    <w:rsid w:val="00022F13"/>
    <w:rsid w:val="000264B1"/>
    <w:rsid w:val="00027363"/>
    <w:rsid w:val="00030131"/>
    <w:rsid w:val="00034057"/>
    <w:rsid w:val="000373D7"/>
    <w:rsid w:val="00037DBF"/>
    <w:rsid w:val="000404D9"/>
    <w:rsid w:val="00040EF3"/>
    <w:rsid w:val="000411DE"/>
    <w:rsid w:val="000529DB"/>
    <w:rsid w:val="0005471B"/>
    <w:rsid w:val="00056EAE"/>
    <w:rsid w:val="00060089"/>
    <w:rsid w:val="00061A29"/>
    <w:rsid w:val="00067990"/>
    <w:rsid w:val="000707E6"/>
    <w:rsid w:val="000714E6"/>
    <w:rsid w:val="0008072F"/>
    <w:rsid w:val="00082645"/>
    <w:rsid w:val="00082D9E"/>
    <w:rsid w:val="00083843"/>
    <w:rsid w:val="00087E7E"/>
    <w:rsid w:val="000910F3"/>
    <w:rsid w:val="00091B6A"/>
    <w:rsid w:val="00092ABE"/>
    <w:rsid w:val="00093C43"/>
    <w:rsid w:val="00093EAB"/>
    <w:rsid w:val="000948BF"/>
    <w:rsid w:val="00094A9D"/>
    <w:rsid w:val="00096956"/>
    <w:rsid w:val="00097B7A"/>
    <w:rsid w:val="000A0A8C"/>
    <w:rsid w:val="000A0E7B"/>
    <w:rsid w:val="000A1FE8"/>
    <w:rsid w:val="000A203E"/>
    <w:rsid w:val="000A3F66"/>
    <w:rsid w:val="000A439C"/>
    <w:rsid w:val="000A6FF9"/>
    <w:rsid w:val="000B4A42"/>
    <w:rsid w:val="000B68DA"/>
    <w:rsid w:val="000B7090"/>
    <w:rsid w:val="000B70D3"/>
    <w:rsid w:val="000C4A43"/>
    <w:rsid w:val="000C754D"/>
    <w:rsid w:val="000D01DD"/>
    <w:rsid w:val="000D1870"/>
    <w:rsid w:val="000D4376"/>
    <w:rsid w:val="000D48D5"/>
    <w:rsid w:val="000E41B4"/>
    <w:rsid w:val="000E63C9"/>
    <w:rsid w:val="000E6577"/>
    <w:rsid w:val="000E6EA5"/>
    <w:rsid w:val="000F32B3"/>
    <w:rsid w:val="000F420F"/>
    <w:rsid w:val="00100175"/>
    <w:rsid w:val="00101D98"/>
    <w:rsid w:val="00103C3F"/>
    <w:rsid w:val="00106316"/>
    <w:rsid w:val="0010753A"/>
    <w:rsid w:val="001111CA"/>
    <w:rsid w:val="001137DE"/>
    <w:rsid w:val="00114176"/>
    <w:rsid w:val="001157A4"/>
    <w:rsid w:val="001237A5"/>
    <w:rsid w:val="001271B0"/>
    <w:rsid w:val="00127AEF"/>
    <w:rsid w:val="00133536"/>
    <w:rsid w:val="0013499F"/>
    <w:rsid w:val="00134FDA"/>
    <w:rsid w:val="001359EF"/>
    <w:rsid w:val="001414DD"/>
    <w:rsid w:val="00141DBC"/>
    <w:rsid w:val="00143C26"/>
    <w:rsid w:val="00144E6F"/>
    <w:rsid w:val="0014626E"/>
    <w:rsid w:val="00146FB8"/>
    <w:rsid w:val="0015431F"/>
    <w:rsid w:val="001557FC"/>
    <w:rsid w:val="00155E6B"/>
    <w:rsid w:val="00161905"/>
    <w:rsid w:val="001635DD"/>
    <w:rsid w:val="001637B6"/>
    <w:rsid w:val="00166B7B"/>
    <w:rsid w:val="00171857"/>
    <w:rsid w:val="0017251B"/>
    <w:rsid w:val="00174E9B"/>
    <w:rsid w:val="0017519A"/>
    <w:rsid w:val="00177055"/>
    <w:rsid w:val="00177C05"/>
    <w:rsid w:val="0018311E"/>
    <w:rsid w:val="00183551"/>
    <w:rsid w:val="00184BA8"/>
    <w:rsid w:val="00185526"/>
    <w:rsid w:val="0018558F"/>
    <w:rsid w:val="001864F5"/>
    <w:rsid w:val="00187ECB"/>
    <w:rsid w:val="00192AD5"/>
    <w:rsid w:val="001932B8"/>
    <w:rsid w:val="00193C22"/>
    <w:rsid w:val="00193F96"/>
    <w:rsid w:val="001967D4"/>
    <w:rsid w:val="001A2A04"/>
    <w:rsid w:val="001A35E2"/>
    <w:rsid w:val="001A4124"/>
    <w:rsid w:val="001B05E8"/>
    <w:rsid w:val="001B37BE"/>
    <w:rsid w:val="001B5952"/>
    <w:rsid w:val="001B5C8E"/>
    <w:rsid w:val="001C4082"/>
    <w:rsid w:val="001D4601"/>
    <w:rsid w:val="001D48AC"/>
    <w:rsid w:val="001D4EB2"/>
    <w:rsid w:val="001E2721"/>
    <w:rsid w:val="001E2F95"/>
    <w:rsid w:val="001E42D7"/>
    <w:rsid w:val="001F1FE7"/>
    <w:rsid w:val="001F2C55"/>
    <w:rsid w:val="001F477E"/>
    <w:rsid w:val="001F73B5"/>
    <w:rsid w:val="00201D5D"/>
    <w:rsid w:val="00204FB8"/>
    <w:rsid w:val="0020677D"/>
    <w:rsid w:val="0020689C"/>
    <w:rsid w:val="0020791C"/>
    <w:rsid w:val="0021248F"/>
    <w:rsid w:val="00215431"/>
    <w:rsid w:val="0021784D"/>
    <w:rsid w:val="00220C5D"/>
    <w:rsid w:val="00225434"/>
    <w:rsid w:val="00231563"/>
    <w:rsid w:val="0023262A"/>
    <w:rsid w:val="00233F64"/>
    <w:rsid w:val="0023566A"/>
    <w:rsid w:val="002356B2"/>
    <w:rsid w:val="00236581"/>
    <w:rsid w:val="002413FD"/>
    <w:rsid w:val="002417CA"/>
    <w:rsid w:val="00242061"/>
    <w:rsid w:val="00242FF4"/>
    <w:rsid w:val="00246596"/>
    <w:rsid w:val="002466EE"/>
    <w:rsid w:val="002471DE"/>
    <w:rsid w:val="00253A88"/>
    <w:rsid w:val="00256520"/>
    <w:rsid w:val="00261E45"/>
    <w:rsid w:val="00262DEF"/>
    <w:rsid w:val="00263F04"/>
    <w:rsid w:val="00266709"/>
    <w:rsid w:val="00271A9B"/>
    <w:rsid w:val="002769C2"/>
    <w:rsid w:val="00276A90"/>
    <w:rsid w:val="00277576"/>
    <w:rsid w:val="002864D4"/>
    <w:rsid w:val="00292C64"/>
    <w:rsid w:val="00294C00"/>
    <w:rsid w:val="00294DA3"/>
    <w:rsid w:val="0029550E"/>
    <w:rsid w:val="002A4F84"/>
    <w:rsid w:val="002A572D"/>
    <w:rsid w:val="002B09EF"/>
    <w:rsid w:val="002B0E61"/>
    <w:rsid w:val="002B1FD3"/>
    <w:rsid w:val="002B2639"/>
    <w:rsid w:val="002B745F"/>
    <w:rsid w:val="002C01F4"/>
    <w:rsid w:val="002C202C"/>
    <w:rsid w:val="002C2635"/>
    <w:rsid w:val="002C3D8F"/>
    <w:rsid w:val="002C4722"/>
    <w:rsid w:val="002C689E"/>
    <w:rsid w:val="002C6CEA"/>
    <w:rsid w:val="002D3F2E"/>
    <w:rsid w:val="002D5AB6"/>
    <w:rsid w:val="002D5ADD"/>
    <w:rsid w:val="002E15CE"/>
    <w:rsid w:val="002E18F6"/>
    <w:rsid w:val="002E2109"/>
    <w:rsid w:val="002E3623"/>
    <w:rsid w:val="002E4DDE"/>
    <w:rsid w:val="002F01A8"/>
    <w:rsid w:val="002F03A4"/>
    <w:rsid w:val="002F61D4"/>
    <w:rsid w:val="00304CE3"/>
    <w:rsid w:val="0030753D"/>
    <w:rsid w:val="003107DE"/>
    <w:rsid w:val="003128DE"/>
    <w:rsid w:val="0031313B"/>
    <w:rsid w:val="00317020"/>
    <w:rsid w:val="00321438"/>
    <w:rsid w:val="00321DE0"/>
    <w:rsid w:val="00324D0A"/>
    <w:rsid w:val="00325C5F"/>
    <w:rsid w:val="00326093"/>
    <w:rsid w:val="00330EEA"/>
    <w:rsid w:val="00332DA2"/>
    <w:rsid w:val="00333446"/>
    <w:rsid w:val="003335F8"/>
    <w:rsid w:val="00340649"/>
    <w:rsid w:val="00342FA6"/>
    <w:rsid w:val="0034624A"/>
    <w:rsid w:val="00346591"/>
    <w:rsid w:val="00351107"/>
    <w:rsid w:val="00354458"/>
    <w:rsid w:val="003545D0"/>
    <w:rsid w:val="003548F4"/>
    <w:rsid w:val="00356F37"/>
    <w:rsid w:val="003666CC"/>
    <w:rsid w:val="00374167"/>
    <w:rsid w:val="00375B69"/>
    <w:rsid w:val="00382480"/>
    <w:rsid w:val="00382545"/>
    <w:rsid w:val="003839DA"/>
    <w:rsid w:val="003842B9"/>
    <w:rsid w:val="00384A0A"/>
    <w:rsid w:val="00387CE6"/>
    <w:rsid w:val="00395592"/>
    <w:rsid w:val="003977DB"/>
    <w:rsid w:val="003A1417"/>
    <w:rsid w:val="003A4882"/>
    <w:rsid w:val="003A4BE5"/>
    <w:rsid w:val="003A68C3"/>
    <w:rsid w:val="003B24E5"/>
    <w:rsid w:val="003B3599"/>
    <w:rsid w:val="003B5D1E"/>
    <w:rsid w:val="003C0127"/>
    <w:rsid w:val="003C1F11"/>
    <w:rsid w:val="003C2568"/>
    <w:rsid w:val="003C2B10"/>
    <w:rsid w:val="003C6098"/>
    <w:rsid w:val="003C79BD"/>
    <w:rsid w:val="003D0878"/>
    <w:rsid w:val="003D1E91"/>
    <w:rsid w:val="003D2625"/>
    <w:rsid w:val="003D2E1F"/>
    <w:rsid w:val="003D6878"/>
    <w:rsid w:val="003D71BC"/>
    <w:rsid w:val="003D779A"/>
    <w:rsid w:val="003E1711"/>
    <w:rsid w:val="003E27A6"/>
    <w:rsid w:val="003E5576"/>
    <w:rsid w:val="003E610B"/>
    <w:rsid w:val="003F75BD"/>
    <w:rsid w:val="003F7A05"/>
    <w:rsid w:val="004015F8"/>
    <w:rsid w:val="00402B79"/>
    <w:rsid w:val="00404877"/>
    <w:rsid w:val="004061FB"/>
    <w:rsid w:val="00406AC1"/>
    <w:rsid w:val="00420D2D"/>
    <w:rsid w:val="0042207B"/>
    <w:rsid w:val="0042452E"/>
    <w:rsid w:val="00433F44"/>
    <w:rsid w:val="00441FBB"/>
    <w:rsid w:val="00450157"/>
    <w:rsid w:val="0045109F"/>
    <w:rsid w:val="00451574"/>
    <w:rsid w:val="00452D01"/>
    <w:rsid w:val="0045417B"/>
    <w:rsid w:val="00455202"/>
    <w:rsid w:val="00456AD2"/>
    <w:rsid w:val="004575DB"/>
    <w:rsid w:val="00471AEB"/>
    <w:rsid w:val="004720D4"/>
    <w:rsid w:val="00473F32"/>
    <w:rsid w:val="004748F0"/>
    <w:rsid w:val="00474C9A"/>
    <w:rsid w:val="004755A3"/>
    <w:rsid w:val="004800F0"/>
    <w:rsid w:val="00480317"/>
    <w:rsid w:val="00481F3F"/>
    <w:rsid w:val="004834D0"/>
    <w:rsid w:val="00492558"/>
    <w:rsid w:val="004A1817"/>
    <w:rsid w:val="004A4296"/>
    <w:rsid w:val="004A7649"/>
    <w:rsid w:val="004B252A"/>
    <w:rsid w:val="004B2FC3"/>
    <w:rsid w:val="004B5B0B"/>
    <w:rsid w:val="004B6845"/>
    <w:rsid w:val="004B7650"/>
    <w:rsid w:val="004C0A33"/>
    <w:rsid w:val="004C3742"/>
    <w:rsid w:val="004C3D54"/>
    <w:rsid w:val="004C3F94"/>
    <w:rsid w:val="004C55FC"/>
    <w:rsid w:val="004C6C5B"/>
    <w:rsid w:val="004D1FD1"/>
    <w:rsid w:val="004D2674"/>
    <w:rsid w:val="004D46F1"/>
    <w:rsid w:val="004D4E82"/>
    <w:rsid w:val="004E00B3"/>
    <w:rsid w:val="004E33F4"/>
    <w:rsid w:val="004E449C"/>
    <w:rsid w:val="004E57F3"/>
    <w:rsid w:val="004E650D"/>
    <w:rsid w:val="004E7068"/>
    <w:rsid w:val="004F0FCD"/>
    <w:rsid w:val="004F4BAD"/>
    <w:rsid w:val="00500B62"/>
    <w:rsid w:val="00504518"/>
    <w:rsid w:val="00507D7A"/>
    <w:rsid w:val="00511853"/>
    <w:rsid w:val="00511A2E"/>
    <w:rsid w:val="00517CDD"/>
    <w:rsid w:val="00521C97"/>
    <w:rsid w:val="005233DA"/>
    <w:rsid w:val="00524A2E"/>
    <w:rsid w:val="00530A94"/>
    <w:rsid w:val="00531D3B"/>
    <w:rsid w:val="00532A24"/>
    <w:rsid w:val="00535B58"/>
    <w:rsid w:val="00535DF3"/>
    <w:rsid w:val="00536C29"/>
    <w:rsid w:val="00541565"/>
    <w:rsid w:val="005416F3"/>
    <w:rsid w:val="005424E5"/>
    <w:rsid w:val="00543579"/>
    <w:rsid w:val="00552266"/>
    <w:rsid w:val="00554200"/>
    <w:rsid w:val="0055467B"/>
    <w:rsid w:val="005562DE"/>
    <w:rsid w:val="005607D3"/>
    <w:rsid w:val="00562768"/>
    <w:rsid w:val="00570FCA"/>
    <w:rsid w:val="005767BF"/>
    <w:rsid w:val="00577334"/>
    <w:rsid w:val="00580681"/>
    <w:rsid w:val="00580767"/>
    <w:rsid w:val="00580E57"/>
    <w:rsid w:val="0058307E"/>
    <w:rsid w:val="0058613A"/>
    <w:rsid w:val="00594CCD"/>
    <w:rsid w:val="005961CC"/>
    <w:rsid w:val="005964B9"/>
    <w:rsid w:val="005A1957"/>
    <w:rsid w:val="005B465B"/>
    <w:rsid w:val="005B62F4"/>
    <w:rsid w:val="005B6D08"/>
    <w:rsid w:val="005C1483"/>
    <w:rsid w:val="005C3301"/>
    <w:rsid w:val="005C602C"/>
    <w:rsid w:val="005D1F97"/>
    <w:rsid w:val="005D676C"/>
    <w:rsid w:val="005D744A"/>
    <w:rsid w:val="005E0003"/>
    <w:rsid w:val="005E0542"/>
    <w:rsid w:val="005E1270"/>
    <w:rsid w:val="005E3CCB"/>
    <w:rsid w:val="005E48CF"/>
    <w:rsid w:val="005E5185"/>
    <w:rsid w:val="005E7ED4"/>
    <w:rsid w:val="005F20BB"/>
    <w:rsid w:val="005F2A49"/>
    <w:rsid w:val="005F2BD0"/>
    <w:rsid w:val="005F52A5"/>
    <w:rsid w:val="005F5B8C"/>
    <w:rsid w:val="005F6992"/>
    <w:rsid w:val="005F77CA"/>
    <w:rsid w:val="00600091"/>
    <w:rsid w:val="00601B1E"/>
    <w:rsid w:val="00607147"/>
    <w:rsid w:val="00610263"/>
    <w:rsid w:val="0061425D"/>
    <w:rsid w:val="0062058F"/>
    <w:rsid w:val="00621906"/>
    <w:rsid w:val="006222C9"/>
    <w:rsid w:val="0062302E"/>
    <w:rsid w:val="00625DA5"/>
    <w:rsid w:val="006268EC"/>
    <w:rsid w:val="00626BFF"/>
    <w:rsid w:val="00627094"/>
    <w:rsid w:val="00630E46"/>
    <w:rsid w:val="00632C1E"/>
    <w:rsid w:val="006334B9"/>
    <w:rsid w:val="006351B6"/>
    <w:rsid w:val="00636930"/>
    <w:rsid w:val="0063697D"/>
    <w:rsid w:val="006400B7"/>
    <w:rsid w:val="00645ED9"/>
    <w:rsid w:val="00645FBA"/>
    <w:rsid w:val="00647813"/>
    <w:rsid w:val="0065064B"/>
    <w:rsid w:val="0065768D"/>
    <w:rsid w:val="00657F39"/>
    <w:rsid w:val="0066182A"/>
    <w:rsid w:val="00664DCE"/>
    <w:rsid w:val="006714DF"/>
    <w:rsid w:val="00676937"/>
    <w:rsid w:val="006800A9"/>
    <w:rsid w:val="0068035B"/>
    <w:rsid w:val="00690015"/>
    <w:rsid w:val="00691AD3"/>
    <w:rsid w:val="006A254C"/>
    <w:rsid w:val="006A6705"/>
    <w:rsid w:val="006A68EE"/>
    <w:rsid w:val="006B0322"/>
    <w:rsid w:val="006B2902"/>
    <w:rsid w:val="006B6D28"/>
    <w:rsid w:val="006C0B61"/>
    <w:rsid w:val="006C13C4"/>
    <w:rsid w:val="006C4E1D"/>
    <w:rsid w:val="006D0BE1"/>
    <w:rsid w:val="006D233E"/>
    <w:rsid w:val="006D343A"/>
    <w:rsid w:val="006D3D2E"/>
    <w:rsid w:val="006D6867"/>
    <w:rsid w:val="006E7ECC"/>
    <w:rsid w:val="006F00F7"/>
    <w:rsid w:val="006F0966"/>
    <w:rsid w:val="006F1675"/>
    <w:rsid w:val="006F241A"/>
    <w:rsid w:val="006F46F6"/>
    <w:rsid w:val="00701E8B"/>
    <w:rsid w:val="00711AE7"/>
    <w:rsid w:val="00713115"/>
    <w:rsid w:val="00714FB8"/>
    <w:rsid w:val="00717890"/>
    <w:rsid w:val="0072080B"/>
    <w:rsid w:val="007214F1"/>
    <w:rsid w:val="0072268F"/>
    <w:rsid w:val="00723A21"/>
    <w:rsid w:val="00723B2D"/>
    <w:rsid w:val="00724343"/>
    <w:rsid w:val="00730ECE"/>
    <w:rsid w:val="00731849"/>
    <w:rsid w:val="00732A03"/>
    <w:rsid w:val="00733B37"/>
    <w:rsid w:val="007368DC"/>
    <w:rsid w:val="00736BA2"/>
    <w:rsid w:val="00742DDB"/>
    <w:rsid w:val="0074545A"/>
    <w:rsid w:val="00747B3F"/>
    <w:rsid w:val="00753364"/>
    <w:rsid w:val="00757D71"/>
    <w:rsid w:val="0076003D"/>
    <w:rsid w:val="0076212D"/>
    <w:rsid w:val="00762DC9"/>
    <w:rsid w:val="0076453A"/>
    <w:rsid w:val="00766643"/>
    <w:rsid w:val="00770AF9"/>
    <w:rsid w:val="00771A47"/>
    <w:rsid w:val="007725CD"/>
    <w:rsid w:val="00782EE2"/>
    <w:rsid w:val="007831A7"/>
    <w:rsid w:val="00787C5B"/>
    <w:rsid w:val="007A014D"/>
    <w:rsid w:val="007A452C"/>
    <w:rsid w:val="007A6A72"/>
    <w:rsid w:val="007A7327"/>
    <w:rsid w:val="007B01A1"/>
    <w:rsid w:val="007B1CB7"/>
    <w:rsid w:val="007B668D"/>
    <w:rsid w:val="007B68E2"/>
    <w:rsid w:val="007C169A"/>
    <w:rsid w:val="007C2043"/>
    <w:rsid w:val="007C4D50"/>
    <w:rsid w:val="007C4F8E"/>
    <w:rsid w:val="007C7F56"/>
    <w:rsid w:val="007D2BE5"/>
    <w:rsid w:val="007D4F1E"/>
    <w:rsid w:val="007D791C"/>
    <w:rsid w:val="007D7FDE"/>
    <w:rsid w:val="007E20E6"/>
    <w:rsid w:val="007E24C4"/>
    <w:rsid w:val="007E295D"/>
    <w:rsid w:val="007E30C4"/>
    <w:rsid w:val="007E548A"/>
    <w:rsid w:val="007E7C89"/>
    <w:rsid w:val="007F04A2"/>
    <w:rsid w:val="007F1B66"/>
    <w:rsid w:val="007F3C61"/>
    <w:rsid w:val="007F6BFD"/>
    <w:rsid w:val="00805E56"/>
    <w:rsid w:val="008071D0"/>
    <w:rsid w:val="008156D9"/>
    <w:rsid w:val="00817B7B"/>
    <w:rsid w:val="008200EF"/>
    <w:rsid w:val="008218D3"/>
    <w:rsid w:val="00824605"/>
    <w:rsid w:val="008313D5"/>
    <w:rsid w:val="00833BEA"/>
    <w:rsid w:val="00833D99"/>
    <w:rsid w:val="00835B4D"/>
    <w:rsid w:val="00835E8F"/>
    <w:rsid w:val="00836B11"/>
    <w:rsid w:val="008372BC"/>
    <w:rsid w:val="00837D45"/>
    <w:rsid w:val="00850876"/>
    <w:rsid w:val="00851B9B"/>
    <w:rsid w:val="008526D7"/>
    <w:rsid w:val="00855624"/>
    <w:rsid w:val="0085685D"/>
    <w:rsid w:val="00856EFE"/>
    <w:rsid w:val="008606D1"/>
    <w:rsid w:val="008635BD"/>
    <w:rsid w:val="00864A22"/>
    <w:rsid w:val="008677A3"/>
    <w:rsid w:val="00871CB9"/>
    <w:rsid w:val="008743D0"/>
    <w:rsid w:val="00881018"/>
    <w:rsid w:val="00883807"/>
    <w:rsid w:val="008869DF"/>
    <w:rsid w:val="0089301C"/>
    <w:rsid w:val="00895D9D"/>
    <w:rsid w:val="00896EFD"/>
    <w:rsid w:val="008A12A6"/>
    <w:rsid w:val="008A67F2"/>
    <w:rsid w:val="008A6E11"/>
    <w:rsid w:val="008A7275"/>
    <w:rsid w:val="008B03C0"/>
    <w:rsid w:val="008B6096"/>
    <w:rsid w:val="008C2632"/>
    <w:rsid w:val="008C3858"/>
    <w:rsid w:val="008C3E2E"/>
    <w:rsid w:val="008C590C"/>
    <w:rsid w:val="008C5DEC"/>
    <w:rsid w:val="008C7DC3"/>
    <w:rsid w:val="008D1AB8"/>
    <w:rsid w:val="008D2EE0"/>
    <w:rsid w:val="008D4F27"/>
    <w:rsid w:val="008D54BC"/>
    <w:rsid w:val="008D5A2C"/>
    <w:rsid w:val="008D5CF9"/>
    <w:rsid w:val="008D6943"/>
    <w:rsid w:val="008D6FC7"/>
    <w:rsid w:val="008E0458"/>
    <w:rsid w:val="008E5843"/>
    <w:rsid w:val="008E7CDA"/>
    <w:rsid w:val="008F2F26"/>
    <w:rsid w:val="00900CFC"/>
    <w:rsid w:val="009032EB"/>
    <w:rsid w:val="009034E7"/>
    <w:rsid w:val="009077AA"/>
    <w:rsid w:val="00907E88"/>
    <w:rsid w:val="0091010B"/>
    <w:rsid w:val="00914CA3"/>
    <w:rsid w:val="00915E30"/>
    <w:rsid w:val="00916CAA"/>
    <w:rsid w:val="009214C7"/>
    <w:rsid w:val="00924832"/>
    <w:rsid w:val="009252C1"/>
    <w:rsid w:val="009303D8"/>
    <w:rsid w:val="0093058C"/>
    <w:rsid w:val="00932647"/>
    <w:rsid w:val="009326B7"/>
    <w:rsid w:val="00932801"/>
    <w:rsid w:val="009335A5"/>
    <w:rsid w:val="009343FB"/>
    <w:rsid w:val="00934536"/>
    <w:rsid w:val="00934F20"/>
    <w:rsid w:val="00944749"/>
    <w:rsid w:val="00946416"/>
    <w:rsid w:val="0095168F"/>
    <w:rsid w:val="00952BB1"/>
    <w:rsid w:val="00953416"/>
    <w:rsid w:val="0095358D"/>
    <w:rsid w:val="00956E83"/>
    <w:rsid w:val="00957487"/>
    <w:rsid w:val="009604E2"/>
    <w:rsid w:val="009623E3"/>
    <w:rsid w:val="00963D2C"/>
    <w:rsid w:val="00966686"/>
    <w:rsid w:val="0097017F"/>
    <w:rsid w:val="009702C2"/>
    <w:rsid w:val="009736B9"/>
    <w:rsid w:val="009748BB"/>
    <w:rsid w:val="00976477"/>
    <w:rsid w:val="00976574"/>
    <w:rsid w:val="00977682"/>
    <w:rsid w:val="00977E4D"/>
    <w:rsid w:val="0098303F"/>
    <w:rsid w:val="00987D18"/>
    <w:rsid w:val="009902E1"/>
    <w:rsid w:val="009907A5"/>
    <w:rsid w:val="009913B1"/>
    <w:rsid w:val="00991E3F"/>
    <w:rsid w:val="00992298"/>
    <w:rsid w:val="00992EFC"/>
    <w:rsid w:val="00994F07"/>
    <w:rsid w:val="0099684D"/>
    <w:rsid w:val="009A0E3F"/>
    <w:rsid w:val="009A1F41"/>
    <w:rsid w:val="009A2EC4"/>
    <w:rsid w:val="009A3280"/>
    <w:rsid w:val="009A352A"/>
    <w:rsid w:val="009B0012"/>
    <w:rsid w:val="009B0AF2"/>
    <w:rsid w:val="009B13D4"/>
    <w:rsid w:val="009B6651"/>
    <w:rsid w:val="009B7516"/>
    <w:rsid w:val="009C18CF"/>
    <w:rsid w:val="009C3C66"/>
    <w:rsid w:val="009C58FD"/>
    <w:rsid w:val="009D1746"/>
    <w:rsid w:val="009D2E2D"/>
    <w:rsid w:val="009D2F3E"/>
    <w:rsid w:val="009D34F8"/>
    <w:rsid w:val="009D6D08"/>
    <w:rsid w:val="009D776B"/>
    <w:rsid w:val="009E0B15"/>
    <w:rsid w:val="009E2305"/>
    <w:rsid w:val="009E62CD"/>
    <w:rsid w:val="009F128F"/>
    <w:rsid w:val="009F278C"/>
    <w:rsid w:val="009F3523"/>
    <w:rsid w:val="009F3A78"/>
    <w:rsid w:val="009F5161"/>
    <w:rsid w:val="009F5630"/>
    <w:rsid w:val="00A00074"/>
    <w:rsid w:val="00A00B9F"/>
    <w:rsid w:val="00A01074"/>
    <w:rsid w:val="00A025A4"/>
    <w:rsid w:val="00A044B9"/>
    <w:rsid w:val="00A05A1D"/>
    <w:rsid w:val="00A061D8"/>
    <w:rsid w:val="00A07E1F"/>
    <w:rsid w:val="00A10FB8"/>
    <w:rsid w:val="00A131EE"/>
    <w:rsid w:val="00A132B2"/>
    <w:rsid w:val="00A133A4"/>
    <w:rsid w:val="00A13514"/>
    <w:rsid w:val="00A146FE"/>
    <w:rsid w:val="00A15C95"/>
    <w:rsid w:val="00A17C6F"/>
    <w:rsid w:val="00A2126E"/>
    <w:rsid w:val="00A22D53"/>
    <w:rsid w:val="00A247CC"/>
    <w:rsid w:val="00A31D3A"/>
    <w:rsid w:val="00A335BF"/>
    <w:rsid w:val="00A36307"/>
    <w:rsid w:val="00A4017C"/>
    <w:rsid w:val="00A432E5"/>
    <w:rsid w:val="00A43597"/>
    <w:rsid w:val="00A44B20"/>
    <w:rsid w:val="00A50714"/>
    <w:rsid w:val="00A51317"/>
    <w:rsid w:val="00A5132C"/>
    <w:rsid w:val="00A51367"/>
    <w:rsid w:val="00A51D29"/>
    <w:rsid w:val="00A51D80"/>
    <w:rsid w:val="00A53D91"/>
    <w:rsid w:val="00A55205"/>
    <w:rsid w:val="00A57B15"/>
    <w:rsid w:val="00A612F4"/>
    <w:rsid w:val="00A70A50"/>
    <w:rsid w:val="00A752D8"/>
    <w:rsid w:val="00A77769"/>
    <w:rsid w:val="00A847A8"/>
    <w:rsid w:val="00A878B8"/>
    <w:rsid w:val="00A90069"/>
    <w:rsid w:val="00A91845"/>
    <w:rsid w:val="00A93652"/>
    <w:rsid w:val="00A95F0D"/>
    <w:rsid w:val="00AA0CC6"/>
    <w:rsid w:val="00AA1877"/>
    <w:rsid w:val="00AA4EE0"/>
    <w:rsid w:val="00AA58E3"/>
    <w:rsid w:val="00AA6B91"/>
    <w:rsid w:val="00AA7828"/>
    <w:rsid w:val="00AB05C3"/>
    <w:rsid w:val="00AB3D8E"/>
    <w:rsid w:val="00AB539B"/>
    <w:rsid w:val="00AB5822"/>
    <w:rsid w:val="00AB5954"/>
    <w:rsid w:val="00AB7652"/>
    <w:rsid w:val="00AC1761"/>
    <w:rsid w:val="00AC2E5D"/>
    <w:rsid w:val="00AC6EDF"/>
    <w:rsid w:val="00AC6F3F"/>
    <w:rsid w:val="00AC7530"/>
    <w:rsid w:val="00AD0589"/>
    <w:rsid w:val="00AD06F7"/>
    <w:rsid w:val="00AD294A"/>
    <w:rsid w:val="00AF7673"/>
    <w:rsid w:val="00AF76B3"/>
    <w:rsid w:val="00B03F17"/>
    <w:rsid w:val="00B1111C"/>
    <w:rsid w:val="00B140E2"/>
    <w:rsid w:val="00B1446F"/>
    <w:rsid w:val="00B146AA"/>
    <w:rsid w:val="00B15F64"/>
    <w:rsid w:val="00B1681C"/>
    <w:rsid w:val="00B224D7"/>
    <w:rsid w:val="00B22B36"/>
    <w:rsid w:val="00B2344F"/>
    <w:rsid w:val="00B24304"/>
    <w:rsid w:val="00B2729E"/>
    <w:rsid w:val="00B30581"/>
    <w:rsid w:val="00B3082E"/>
    <w:rsid w:val="00B32CC1"/>
    <w:rsid w:val="00B3790D"/>
    <w:rsid w:val="00B43E6B"/>
    <w:rsid w:val="00B44D19"/>
    <w:rsid w:val="00B45C13"/>
    <w:rsid w:val="00B476AF"/>
    <w:rsid w:val="00B50334"/>
    <w:rsid w:val="00B54584"/>
    <w:rsid w:val="00B619C3"/>
    <w:rsid w:val="00B62252"/>
    <w:rsid w:val="00B70C38"/>
    <w:rsid w:val="00B73F42"/>
    <w:rsid w:val="00B94F3F"/>
    <w:rsid w:val="00B97B5B"/>
    <w:rsid w:val="00BA094F"/>
    <w:rsid w:val="00BA6234"/>
    <w:rsid w:val="00BB0763"/>
    <w:rsid w:val="00BB084E"/>
    <w:rsid w:val="00BB0D19"/>
    <w:rsid w:val="00BB1E51"/>
    <w:rsid w:val="00BB5400"/>
    <w:rsid w:val="00BB5617"/>
    <w:rsid w:val="00BB69C3"/>
    <w:rsid w:val="00BC2DA5"/>
    <w:rsid w:val="00BC4478"/>
    <w:rsid w:val="00BC68D6"/>
    <w:rsid w:val="00BD0811"/>
    <w:rsid w:val="00BD2E6F"/>
    <w:rsid w:val="00BD3B03"/>
    <w:rsid w:val="00BD7210"/>
    <w:rsid w:val="00BE158D"/>
    <w:rsid w:val="00BE3A19"/>
    <w:rsid w:val="00BE54FE"/>
    <w:rsid w:val="00BE59A5"/>
    <w:rsid w:val="00BF227B"/>
    <w:rsid w:val="00BF2970"/>
    <w:rsid w:val="00BF4546"/>
    <w:rsid w:val="00BF5727"/>
    <w:rsid w:val="00BF5A1D"/>
    <w:rsid w:val="00C00D79"/>
    <w:rsid w:val="00C02660"/>
    <w:rsid w:val="00C0276F"/>
    <w:rsid w:val="00C027D1"/>
    <w:rsid w:val="00C04BEC"/>
    <w:rsid w:val="00C04E41"/>
    <w:rsid w:val="00C062D4"/>
    <w:rsid w:val="00C07ECD"/>
    <w:rsid w:val="00C1082D"/>
    <w:rsid w:val="00C113E8"/>
    <w:rsid w:val="00C128D7"/>
    <w:rsid w:val="00C14122"/>
    <w:rsid w:val="00C16C71"/>
    <w:rsid w:val="00C1750B"/>
    <w:rsid w:val="00C17A95"/>
    <w:rsid w:val="00C17F74"/>
    <w:rsid w:val="00C202D0"/>
    <w:rsid w:val="00C2308E"/>
    <w:rsid w:val="00C23E1B"/>
    <w:rsid w:val="00C23E8A"/>
    <w:rsid w:val="00C24A9E"/>
    <w:rsid w:val="00C26406"/>
    <w:rsid w:val="00C27B6B"/>
    <w:rsid w:val="00C27E5C"/>
    <w:rsid w:val="00C27ED0"/>
    <w:rsid w:val="00C31693"/>
    <w:rsid w:val="00C33E43"/>
    <w:rsid w:val="00C37027"/>
    <w:rsid w:val="00C37551"/>
    <w:rsid w:val="00C408FD"/>
    <w:rsid w:val="00C409FA"/>
    <w:rsid w:val="00C410F7"/>
    <w:rsid w:val="00C41BE7"/>
    <w:rsid w:val="00C420F7"/>
    <w:rsid w:val="00C47765"/>
    <w:rsid w:val="00C50A6E"/>
    <w:rsid w:val="00C53D7B"/>
    <w:rsid w:val="00C54B0B"/>
    <w:rsid w:val="00C55288"/>
    <w:rsid w:val="00C56AFE"/>
    <w:rsid w:val="00C56E55"/>
    <w:rsid w:val="00C612C9"/>
    <w:rsid w:val="00C61DBA"/>
    <w:rsid w:val="00C61F20"/>
    <w:rsid w:val="00C624BE"/>
    <w:rsid w:val="00C62C6F"/>
    <w:rsid w:val="00C73701"/>
    <w:rsid w:val="00C73B7E"/>
    <w:rsid w:val="00C762A6"/>
    <w:rsid w:val="00C77703"/>
    <w:rsid w:val="00C8113A"/>
    <w:rsid w:val="00C812F0"/>
    <w:rsid w:val="00C81CBE"/>
    <w:rsid w:val="00C827E6"/>
    <w:rsid w:val="00C85C86"/>
    <w:rsid w:val="00C8708D"/>
    <w:rsid w:val="00C87D21"/>
    <w:rsid w:val="00C90C3C"/>
    <w:rsid w:val="00C91D07"/>
    <w:rsid w:val="00C91FC2"/>
    <w:rsid w:val="00C9658E"/>
    <w:rsid w:val="00C965A8"/>
    <w:rsid w:val="00CA075A"/>
    <w:rsid w:val="00CA1D3E"/>
    <w:rsid w:val="00CA4F19"/>
    <w:rsid w:val="00CA6383"/>
    <w:rsid w:val="00CA6589"/>
    <w:rsid w:val="00CB1FA6"/>
    <w:rsid w:val="00CB4411"/>
    <w:rsid w:val="00CC0400"/>
    <w:rsid w:val="00CC2BF1"/>
    <w:rsid w:val="00CC3AEA"/>
    <w:rsid w:val="00CC4F7D"/>
    <w:rsid w:val="00CC56A0"/>
    <w:rsid w:val="00CD23C0"/>
    <w:rsid w:val="00CD5972"/>
    <w:rsid w:val="00CE190E"/>
    <w:rsid w:val="00CE1E5E"/>
    <w:rsid w:val="00CE3926"/>
    <w:rsid w:val="00CE466E"/>
    <w:rsid w:val="00CE493A"/>
    <w:rsid w:val="00CF0C61"/>
    <w:rsid w:val="00CF35F2"/>
    <w:rsid w:val="00CF4456"/>
    <w:rsid w:val="00CF5133"/>
    <w:rsid w:val="00CF6908"/>
    <w:rsid w:val="00D0153B"/>
    <w:rsid w:val="00D02C68"/>
    <w:rsid w:val="00D1191E"/>
    <w:rsid w:val="00D11E0F"/>
    <w:rsid w:val="00D20D37"/>
    <w:rsid w:val="00D269ED"/>
    <w:rsid w:val="00D34379"/>
    <w:rsid w:val="00D35A3B"/>
    <w:rsid w:val="00D37021"/>
    <w:rsid w:val="00D3799B"/>
    <w:rsid w:val="00D410EC"/>
    <w:rsid w:val="00D41C6B"/>
    <w:rsid w:val="00D43102"/>
    <w:rsid w:val="00D44EBE"/>
    <w:rsid w:val="00D47E7C"/>
    <w:rsid w:val="00D47F07"/>
    <w:rsid w:val="00D515F2"/>
    <w:rsid w:val="00D5212D"/>
    <w:rsid w:val="00D5364F"/>
    <w:rsid w:val="00D57F48"/>
    <w:rsid w:val="00D64148"/>
    <w:rsid w:val="00D646F8"/>
    <w:rsid w:val="00D65FD2"/>
    <w:rsid w:val="00D67886"/>
    <w:rsid w:val="00D73411"/>
    <w:rsid w:val="00D7629D"/>
    <w:rsid w:val="00D801C3"/>
    <w:rsid w:val="00D83659"/>
    <w:rsid w:val="00D837F7"/>
    <w:rsid w:val="00D850BF"/>
    <w:rsid w:val="00D87DAE"/>
    <w:rsid w:val="00D92CD8"/>
    <w:rsid w:val="00D93E45"/>
    <w:rsid w:val="00DA1940"/>
    <w:rsid w:val="00DA61E2"/>
    <w:rsid w:val="00DB2FD4"/>
    <w:rsid w:val="00DB4D61"/>
    <w:rsid w:val="00DB682A"/>
    <w:rsid w:val="00DB7911"/>
    <w:rsid w:val="00DC2348"/>
    <w:rsid w:val="00DC3F68"/>
    <w:rsid w:val="00DC4FAC"/>
    <w:rsid w:val="00DD1FE7"/>
    <w:rsid w:val="00DD2C57"/>
    <w:rsid w:val="00DD51F7"/>
    <w:rsid w:val="00DE0082"/>
    <w:rsid w:val="00DE16B6"/>
    <w:rsid w:val="00DE3975"/>
    <w:rsid w:val="00DE486A"/>
    <w:rsid w:val="00DE5781"/>
    <w:rsid w:val="00DE75D2"/>
    <w:rsid w:val="00DF10CD"/>
    <w:rsid w:val="00DF23F3"/>
    <w:rsid w:val="00DF5242"/>
    <w:rsid w:val="00DF71A5"/>
    <w:rsid w:val="00E020B7"/>
    <w:rsid w:val="00E061B8"/>
    <w:rsid w:val="00E11732"/>
    <w:rsid w:val="00E126F8"/>
    <w:rsid w:val="00E1558A"/>
    <w:rsid w:val="00E17F4C"/>
    <w:rsid w:val="00E20383"/>
    <w:rsid w:val="00E2039A"/>
    <w:rsid w:val="00E221D0"/>
    <w:rsid w:val="00E23F12"/>
    <w:rsid w:val="00E31BEC"/>
    <w:rsid w:val="00E327E0"/>
    <w:rsid w:val="00E32A6D"/>
    <w:rsid w:val="00E4062F"/>
    <w:rsid w:val="00E410FF"/>
    <w:rsid w:val="00E411D6"/>
    <w:rsid w:val="00E434C9"/>
    <w:rsid w:val="00E46AB9"/>
    <w:rsid w:val="00E474E5"/>
    <w:rsid w:val="00E55C2D"/>
    <w:rsid w:val="00E7403A"/>
    <w:rsid w:val="00E750B4"/>
    <w:rsid w:val="00E822AA"/>
    <w:rsid w:val="00E831D9"/>
    <w:rsid w:val="00E83449"/>
    <w:rsid w:val="00E876B7"/>
    <w:rsid w:val="00E90F4B"/>
    <w:rsid w:val="00E91AB2"/>
    <w:rsid w:val="00E949FB"/>
    <w:rsid w:val="00EA04B8"/>
    <w:rsid w:val="00EA346D"/>
    <w:rsid w:val="00EA5129"/>
    <w:rsid w:val="00EA5C75"/>
    <w:rsid w:val="00EA6CF0"/>
    <w:rsid w:val="00EB2AA2"/>
    <w:rsid w:val="00EB36E0"/>
    <w:rsid w:val="00EB755D"/>
    <w:rsid w:val="00EB7B88"/>
    <w:rsid w:val="00EC15CA"/>
    <w:rsid w:val="00EC1EA4"/>
    <w:rsid w:val="00EC3755"/>
    <w:rsid w:val="00EC65D3"/>
    <w:rsid w:val="00ED0844"/>
    <w:rsid w:val="00ED11B0"/>
    <w:rsid w:val="00ED2701"/>
    <w:rsid w:val="00ED2B90"/>
    <w:rsid w:val="00ED32A1"/>
    <w:rsid w:val="00ED32DB"/>
    <w:rsid w:val="00ED4249"/>
    <w:rsid w:val="00ED56FE"/>
    <w:rsid w:val="00EE03D1"/>
    <w:rsid w:val="00EE0B4D"/>
    <w:rsid w:val="00EE7D3C"/>
    <w:rsid w:val="00EF06AC"/>
    <w:rsid w:val="00EF06E7"/>
    <w:rsid w:val="00EF417D"/>
    <w:rsid w:val="00EF5249"/>
    <w:rsid w:val="00F0526E"/>
    <w:rsid w:val="00F06FAA"/>
    <w:rsid w:val="00F11524"/>
    <w:rsid w:val="00F11C7E"/>
    <w:rsid w:val="00F23F3B"/>
    <w:rsid w:val="00F25B21"/>
    <w:rsid w:val="00F36E22"/>
    <w:rsid w:val="00F509F9"/>
    <w:rsid w:val="00F5211E"/>
    <w:rsid w:val="00F525A6"/>
    <w:rsid w:val="00F53417"/>
    <w:rsid w:val="00F54EC6"/>
    <w:rsid w:val="00F55D1F"/>
    <w:rsid w:val="00F563B8"/>
    <w:rsid w:val="00F6234C"/>
    <w:rsid w:val="00F6440B"/>
    <w:rsid w:val="00F81754"/>
    <w:rsid w:val="00F82417"/>
    <w:rsid w:val="00F85A9A"/>
    <w:rsid w:val="00F90182"/>
    <w:rsid w:val="00F90992"/>
    <w:rsid w:val="00F94ACF"/>
    <w:rsid w:val="00F94DE1"/>
    <w:rsid w:val="00F95DCF"/>
    <w:rsid w:val="00F9606A"/>
    <w:rsid w:val="00F960AF"/>
    <w:rsid w:val="00FA700F"/>
    <w:rsid w:val="00FA7178"/>
    <w:rsid w:val="00FA7862"/>
    <w:rsid w:val="00FA787B"/>
    <w:rsid w:val="00FB1D7A"/>
    <w:rsid w:val="00FB34B1"/>
    <w:rsid w:val="00FB51CE"/>
    <w:rsid w:val="00FB5D23"/>
    <w:rsid w:val="00FB6CBC"/>
    <w:rsid w:val="00FC3FDE"/>
    <w:rsid w:val="00FC41C9"/>
    <w:rsid w:val="00FD2FDD"/>
    <w:rsid w:val="00FD379B"/>
    <w:rsid w:val="00FE0D97"/>
    <w:rsid w:val="00FE0FFC"/>
    <w:rsid w:val="00FE250A"/>
    <w:rsid w:val="00FF43B4"/>
    <w:rsid w:val="00FF545D"/>
    <w:rsid w:val="00FF66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73272D3"/>
  <w15:docId w15:val="{7A9E8FAC-8FD8-4657-9595-C0833CE0B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35F8"/>
  </w:style>
  <w:style w:type="paragraph" w:styleId="1">
    <w:name w:val="heading 1"/>
    <w:basedOn w:val="a"/>
    <w:next w:val="a"/>
    <w:link w:val="10"/>
    <w:uiPriority w:val="99"/>
    <w:qFormat/>
    <w:pPr>
      <w:keepNext/>
      <w:outlineLvl w:val="0"/>
    </w:pPr>
    <w:rPr>
      <w:sz w:val="28"/>
    </w:rPr>
  </w:style>
  <w:style w:type="paragraph" w:styleId="2">
    <w:name w:val="heading 2"/>
    <w:basedOn w:val="a"/>
    <w:next w:val="a"/>
    <w:link w:val="20"/>
    <w:uiPriority w:val="99"/>
    <w:qFormat/>
    <w:pPr>
      <w:keepNext/>
      <w:jc w:val="center"/>
      <w:outlineLvl w:val="1"/>
    </w:pPr>
    <w:rPr>
      <w:sz w:val="28"/>
    </w:rPr>
  </w:style>
  <w:style w:type="paragraph" w:styleId="3">
    <w:name w:val="heading 3"/>
    <w:basedOn w:val="a"/>
    <w:next w:val="a"/>
    <w:link w:val="30"/>
    <w:uiPriority w:val="99"/>
    <w:qFormat/>
    <w:pPr>
      <w:keepNext/>
      <w:jc w:val="center"/>
      <w:outlineLvl w:val="2"/>
    </w:pPr>
    <w:rPr>
      <w:sz w:val="24"/>
    </w:rPr>
  </w:style>
  <w:style w:type="paragraph" w:styleId="4">
    <w:name w:val="heading 4"/>
    <w:basedOn w:val="a"/>
    <w:next w:val="a"/>
    <w:link w:val="40"/>
    <w:uiPriority w:val="99"/>
    <w:qFormat/>
    <w:pPr>
      <w:keepNext/>
      <w:jc w:val="center"/>
      <w:outlineLvl w:val="3"/>
    </w:pPr>
    <w:rPr>
      <w:rFonts w:ascii="Arial" w:hAnsi="Arial"/>
      <w:b/>
      <w:sz w:val="22"/>
    </w:rPr>
  </w:style>
  <w:style w:type="paragraph" w:styleId="9">
    <w:name w:val="heading 9"/>
    <w:basedOn w:val="a"/>
    <w:next w:val="a"/>
    <w:link w:val="90"/>
    <w:uiPriority w:val="99"/>
    <w:qFormat/>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90">
    <w:name w:val="Заголовок 9 Знак"/>
    <w:link w:val="9"/>
    <w:uiPriority w:val="99"/>
    <w:locked/>
    <w:rPr>
      <w:rFonts w:ascii="Cambria" w:hAnsi="Cambria"/>
      <w:sz w:val="22"/>
    </w:rPr>
  </w:style>
  <w:style w:type="paragraph" w:styleId="a3">
    <w:name w:val="header"/>
    <w:basedOn w:val="a"/>
    <w:link w:val="a4"/>
    <w:pPr>
      <w:tabs>
        <w:tab w:val="center" w:pos="4536"/>
        <w:tab w:val="right" w:pos="9072"/>
      </w:tabs>
    </w:pPr>
  </w:style>
  <w:style w:type="character" w:customStyle="1" w:styleId="a4">
    <w:name w:val="Верхний колонтитул Знак"/>
    <w:link w:val="a3"/>
    <w:locked/>
    <w:rPr>
      <w:lang w:val="ru-RU" w:eastAsia="ru-RU"/>
    </w:rPr>
  </w:style>
  <w:style w:type="paragraph" w:styleId="a5">
    <w:name w:val="footer"/>
    <w:basedOn w:val="a"/>
    <w:link w:val="a6"/>
    <w:uiPriority w:val="99"/>
    <w:pPr>
      <w:tabs>
        <w:tab w:val="center" w:pos="4536"/>
        <w:tab w:val="right" w:pos="9072"/>
      </w:tabs>
    </w:pPr>
  </w:style>
  <w:style w:type="character" w:customStyle="1" w:styleId="a6">
    <w:name w:val="Нижний колонтитул Знак"/>
    <w:link w:val="a5"/>
    <w:uiPriority w:val="99"/>
    <w:locked/>
    <w:rPr>
      <w:rFonts w:cs="Times New Roman"/>
    </w:rPr>
  </w:style>
  <w:style w:type="character" w:styleId="a7">
    <w:name w:val="page number"/>
    <w:uiPriority w:val="99"/>
    <w:rPr>
      <w:rFonts w:cs="Times New Roman"/>
    </w:rPr>
  </w:style>
  <w:style w:type="paragraph" w:styleId="a8">
    <w:name w:val="Body Text"/>
    <w:basedOn w:val="a"/>
    <w:link w:val="a9"/>
    <w:uiPriority w:val="99"/>
    <w:rPr>
      <w:sz w:val="28"/>
    </w:rPr>
  </w:style>
  <w:style w:type="character" w:customStyle="1" w:styleId="a9">
    <w:name w:val="Основной текст Знак"/>
    <w:link w:val="a8"/>
    <w:uiPriority w:val="99"/>
    <w:semiHidden/>
    <w:rPr>
      <w:sz w:val="20"/>
      <w:szCs w:val="20"/>
    </w:rPr>
  </w:style>
  <w:style w:type="paragraph" w:customStyle="1" w:styleId="11">
    <w:name w:val="заголовок 1"/>
    <w:basedOn w:val="a"/>
    <w:next w:val="a"/>
    <w:uiPriority w:val="99"/>
    <w:pPr>
      <w:keepNext/>
      <w:widowControl w:val="0"/>
      <w:jc w:val="center"/>
    </w:pPr>
    <w:rPr>
      <w:sz w:val="24"/>
    </w:rPr>
  </w:style>
  <w:style w:type="paragraph" w:customStyle="1" w:styleId="21">
    <w:name w:val="заголовок 2"/>
    <w:basedOn w:val="a"/>
    <w:next w:val="a"/>
    <w:uiPriority w:val="99"/>
    <w:pPr>
      <w:keepNext/>
      <w:widowControl w:val="0"/>
    </w:pPr>
    <w:rPr>
      <w:sz w:val="24"/>
    </w:rPr>
  </w:style>
  <w:style w:type="paragraph" w:customStyle="1" w:styleId="31">
    <w:name w:val="заголовок 3"/>
    <w:basedOn w:val="a"/>
    <w:next w:val="a"/>
    <w:uiPriority w:val="99"/>
    <w:pPr>
      <w:keepNext/>
      <w:widowControl w:val="0"/>
      <w:tabs>
        <w:tab w:val="left" w:pos="720"/>
      </w:tabs>
      <w:spacing w:line="-240" w:lineRule="auto"/>
      <w:ind w:left="720" w:hanging="360"/>
      <w:jc w:val="center"/>
    </w:pPr>
    <w:rPr>
      <w:b/>
      <w:sz w:val="24"/>
    </w:rPr>
  </w:style>
  <w:style w:type="paragraph" w:styleId="22">
    <w:name w:val="Body Text 2"/>
    <w:basedOn w:val="a"/>
    <w:link w:val="23"/>
    <w:uiPriority w:val="99"/>
    <w:rPr>
      <w:sz w:val="22"/>
    </w:rPr>
  </w:style>
  <w:style w:type="character" w:customStyle="1" w:styleId="23">
    <w:name w:val="Основной текст 2 Знак"/>
    <w:link w:val="22"/>
    <w:uiPriority w:val="99"/>
    <w:semiHidden/>
    <w:rPr>
      <w:sz w:val="20"/>
      <w:szCs w:val="20"/>
    </w:rPr>
  </w:style>
  <w:style w:type="paragraph" w:styleId="aa">
    <w:name w:val="caption"/>
    <w:basedOn w:val="a"/>
    <w:next w:val="a"/>
    <w:uiPriority w:val="99"/>
    <w:qFormat/>
    <w:rPr>
      <w:sz w:val="24"/>
    </w:rPr>
  </w:style>
  <w:style w:type="paragraph" w:styleId="ab">
    <w:name w:val="Block Text"/>
    <w:basedOn w:val="a"/>
    <w:uiPriority w:val="99"/>
    <w:pPr>
      <w:ind w:left="113" w:right="113"/>
    </w:pPr>
    <w:rPr>
      <w:sz w:val="22"/>
    </w:rPr>
  </w:style>
  <w:style w:type="paragraph" w:styleId="ac">
    <w:name w:val="Body Text Indent"/>
    <w:basedOn w:val="a"/>
    <w:link w:val="ad"/>
    <w:uiPriority w:val="99"/>
    <w:pPr>
      <w:ind w:firstLine="709"/>
    </w:pPr>
    <w:rPr>
      <w:sz w:val="24"/>
    </w:rPr>
  </w:style>
  <w:style w:type="character" w:customStyle="1" w:styleId="ad">
    <w:name w:val="Основной текст с отступом Знак"/>
    <w:link w:val="ac"/>
    <w:uiPriority w:val="99"/>
    <w:semiHidden/>
    <w:rPr>
      <w:sz w:val="20"/>
      <w:szCs w:val="20"/>
    </w:rPr>
  </w:style>
  <w:style w:type="paragraph" w:styleId="ae">
    <w:name w:val="Title"/>
    <w:basedOn w:val="a"/>
    <w:link w:val="af"/>
    <w:uiPriority w:val="99"/>
    <w:qFormat/>
    <w:pPr>
      <w:jc w:val="center"/>
    </w:pPr>
    <w:rPr>
      <w:b/>
      <w:sz w:val="28"/>
    </w:rPr>
  </w:style>
  <w:style w:type="character" w:customStyle="1" w:styleId="af">
    <w:name w:val="Заголовок Знак"/>
    <w:link w:val="ae"/>
    <w:uiPriority w:val="10"/>
    <w:rPr>
      <w:rFonts w:ascii="Cambria" w:eastAsia="Times New Roman" w:hAnsi="Cambria" w:cs="Times New Roman"/>
      <w:b/>
      <w:bCs/>
      <w:kern w:val="28"/>
      <w:sz w:val="32"/>
      <w:szCs w:val="32"/>
    </w:rPr>
  </w:style>
  <w:style w:type="paragraph" w:styleId="32">
    <w:name w:val="Body Text 3"/>
    <w:basedOn w:val="a"/>
    <w:link w:val="33"/>
    <w:uiPriority w:val="99"/>
    <w:rPr>
      <w:rFonts w:ascii="Arial" w:hAnsi="Arial"/>
      <w:sz w:val="21"/>
    </w:rPr>
  </w:style>
  <w:style w:type="character" w:customStyle="1" w:styleId="33">
    <w:name w:val="Основной текст 3 Знак"/>
    <w:link w:val="32"/>
    <w:uiPriority w:val="99"/>
    <w:semiHidden/>
    <w:rPr>
      <w:sz w:val="16"/>
      <w:szCs w:val="16"/>
    </w:rPr>
  </w:style>
  <w:style w:type="paragraph" w:styleId="24">
    <w:name w:val="Body Text Indent 2"/>
    <w:basedOn w:val="a"/>
    <w:link w:val="25"/>
    <w:pPr>
      <w:ind w:firstLine="709"/>
    </w:pPr>
    <w:rPr>
      <w:rFonts w:ascii="Arial" w:hAnsi="Arial"/>
      <w:sz w:val="22"/>
    </w:rPr>
  </w:style>
  <w:style w:type="character" w:customStyle="1" w:styleId="25">
    <w:name w:val="Основной текст с отступом 2 Знак"/>
    <w:link w:val="24"/>
    <w:rPr>
      <w:sz w:val="20"/>
      <w:szCs w:val="20"/>
    </w:rPr>
  </w:style>
  <w:style w:type="table" w:styleId="af0">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Indent 3"/>
    <w:basedOn w:val="a"/>
    <w:link w:val="35"/>
    <w:uiPriority w:val="99"/>
    <w:pPr>
      <w:ind w:firstLine="709"/>
      <w:jc w:val="both"/>
    </w:pPr>
    <w:rPr>
      <w:sz w:val="28"/>
    </w:rPr>
  </w:style>
  <w:style w:type="character" w:customStyle="1" w:styleId="35">
    <w:name w:val="Основной текст с отступом 3 Знак"/>
    <w:link w:val="34"/>
    <w:uiPriority w:val="99"/>
    <w:semiHidden/>
    <w:rPr>
      <w:sz w:val="16"/>
      <w:szCs w:val="16"/>
    </w:rPr>
  </w:style>
  <w:style w:type="paragraph" w:styleId="36">
    <w:name w:val="toc 3"/>
    <w:basedOn w:val="a"/>
    <w:next w:val="a"/>
    <w:autoRedefine/>
    <w:uiPriority w:val="99"/>
    <w:semiHidden/>
    <w:pPr>
      <w:jc w:val="center"/>
    </w:pPr>
    <w:rPr>
      <w:b/>
      <w:sz w:val="24"/>
      <w:szCs w:val="24"/>
    </w:rPr>
  </w:style>
  <w:style w:type="character" w:styleId="af1">
    <w:name w:val="Hyperlink"/>
    <w:uiPriority w:val="99"/>
    <w:rPr>
      <w:rFonts w:cs="Times New Roman"/>
      <w:color w:val="0000FF"/>
      <w:u w:val="single"/>
    </w:rPr>
  </w:style>
  <w:style w:type="paragraph" w:customStyle="1" w:styleId="210">
    <w:name w:val="Основной текст 21"/>
    <w:basedOn w:val="a"/>
    <w:uiPriority w:val="99"/>
    <w:rPr>
      <w:rFonts w:ascii="Arial" w:hAnsi="Arial"/>
      <w:sz w:val="22"/>
    </w:rPr>
  </w:style>
  <w:style w:type="paragraph" w:customStyle="1" w:styleId="12">
    <w:name w:val="Обычный1"/>
    <w:uiPriority w:val="99"/>
    <w:rPr>
      <w:sz w:val="28"/>
    </w:rPr>
  </w:style>
  <w:style w:type="paragraph" w:styleId="af2">
    <w:name w:val="List Paragraph"/>
    <w:basedOn w:val="a"/>
    <w:link w:val="af3"/>
    <w:uiPriority w:val="34"/>
    <w:qFormat/>
    <w:pPr>
      <w:ind w:left="720"/>
      <w:contextualSpacing/>
    </w:pPr>
  </w:style>
  <w:style w:type="character" w:styleId="af4">
    <w:name w:val="Placeholder Text"/>
    <w:uiPriority w:val="99"/>
    <w:semiHidden/>
    <w:rPr>
      <w:rFonts w:cs="Times New Roman"/>
      <w:color w:val="808080"/>
    </w:rPr>
  </w:style>
  <w:style w:type="paragraph" w:styleId="af5">
    <w:name w:val="Balloon Text"/>
    <w:basedOn w:val="a"/>
    <w:link w:val="af6"/>
    <w:uiPriority w:val="99"/>
    <w:rPr>
      <w:rFonts w:ascii="Tahoma" w:hAnsi="Tahoma" w:cs="Tahoma"/>
      <w:sz w:val="16"/>
      <w:szCs w:val="16"/>
    </w:rPr>
  </w:style>
  <w:style w:type="character" w:customStyle="1" w:styleId="af6">
    <w:name w:val="Текст выноски Знак"/>
    <w:link w:val="af5"/>
    <w:uiPriority w:val="99"/>
    <w:locked/>
    <w:rPr>
      <w:rFonts w:ascii="Tahoma" w:hAnsi="Tahoma" w:cs="Tahoma"/>
      <w:sz w:val="16"/>
      <w:szCs w:val="16"/>
    </w:rPr>
  </w:style>
  <w:style w:type="character" w:customStyle="1" w:styleId="bib1">
    <w:name w:val="bib1"/>
    <w:uiPriority w:val="99"/>
    <w:rPr>
      <w:rFonts w:cs="Times New Roman"/>
    </w:rPr>
  </w:style>
  <w:style w:type="character" w:customStyle="1" w:styleId="ms-sitemapdirectional">
    <w:name w:val="ms-sitemapdirectional"/>
    <w:uiPriority w:val="99"/>
    <w:rPr>
      <w:rFonts w:cs="Times New Roman"/>
    </w:rPr>
  </w:style>
  <w:style w:type="paragraph" w:styleId="af7">
    <w:name w:val="footnote text"/>
    <w:basedOn w:val="a"/>
    <w:link w:val="af8"/>
  </w:style>
  <w:style w:type="character" w:customStyle="1" w:styleId="af8">
    <w:name w:val="Текст сноски Знак"/>
    <w:link w:val="af7"/>
    <w:locked/>
    <w:rPr>
      <w:rFonts w:cs="Times New Roman"/>
    </w:rPr>
  </w:style>
  <w:style w:type="character" w:styleId="af9">
    <w:name w:val="footnote reference"/>
    <w:rPr>
      <w:rFonts w:cs="Times New Roman"/>
      <w:vertAlign w:val="superscript"/>
    </w:rPr>
  </w:style>
  <w:style w:type="character" w:styleId="afa">
    <w:name w:val="annotation reference"/>
    <w:basedOn w:val="a0"/>
    <w:uiPriority w:val="99"/>
    <w:semiHidden/>
    <w:unhideWhenUsed/>
    <w:rPr>
      <w:sz w:val="16"/>
      <w:szCs w:val="16"/>
    </w:rPr>
  </w:style>
  <w:style w:type="paragraph" w:styleId="afb">
    <w:name w:val="annotation text"/>
    <w:basedOn w:val="a"/>
    <w:link w:val="afc"/>
    <w:uiPriority w:val="99"/>
    <w:unhideWhenUsed/>
  </w:style>
  <w:style w:type="character" w:customStyle="1" w:styleId="afc">
    <w:name w:val="Текст примечания Знак"/>
    <w:basedOn w:val="a0"/>
    <w:link w:val="afb"/>
    <w:uiPriority w:val="99"/>
  </w:style>
  <w:style w:type="paragraph" w:styleId="afd">
    <w:name w:val="annotation subject"/>
    <w:basedOn w:val="afb"/>
    <w:next w:val="afb"/>
    <w:link w:val="afe"/>
    <w:uiPriority w:val="99"/>
    <w:semiHidden/>
    <w:unhideWhenUsed/>
    <w:rPr>
      <w:b/>
      <w:bCs/>
    </w:rPr>
  </w:style>
  <w:style w:type="character" w:customStyle="1" w:styleId="afe">
    <w:name w:val="Тема примечания Знак"/>
    <w:basedOn w:val="afc"/>
    <w:link w:val="afd"/>
    <w:uiPriority w:val="99"/>
    <w:semiHidden/>
    <w:rPr>
      <w:b/>
      <w:bCs/>
    </w:rPr>
  </w:style>
  <w:style w:type="paragraph" w:styleId="aff">
    <w:name w:val="Normal (Web)"/>
    <w:basedOn w:val="a"/>
    <w:uiPriority w:val="99"/>
    <w:semiHidden/>
    <w:unhideWhenUsed/>
    <w:pPr>
      <w:spacing w:before="100" w:beforeAutospacing="1" w:after="100" w:afterAutospacing="1"/>
    </w:pPr>
    <w:rPr>
      <w:rFonts w:eastAsiaTheme="minorEastAsia"/>
      <w:sz w:val="24"/>
      <w:szCs w:val="24"/>
    </w:rPr>
  </w:style>
  <w:style w:type="character" w:customStyle="1" w:styleId="af3">
    <w:name w:val="Абзац списка Знак"/>
    <w:link w:val="af2"/>
    <w:uiPriority w:val="34"/>
    <w:locked/>
    <w:rsid w:val="00CD5972"/>
  </w:style>
  <w:style w:type="paragraph" w:styleId="aff0">
    <w:name w:val="endnote text"/>
    <w:basedOn w:val="a"/>
    <w:link w:val="aff1"/>
    <w:uiPriority w:val="99"/>
    <w:semiHidden/>
    <w:unhideWhenUsed/>
    <w:rsid w:val="00A133A4"/>
  </w:style>
  <w:style w:type="character" w:customStyle="1" w:styleId="aff1">
    <w:name w:val="Текст концевой сноски Знак"/>
    <w:basedOn w:val="a0"/>
    <w:link w:val="aff0"/>
    <w:uiPriority w:val="99"/>
    <w:semiHidden/>
    <w:rsid w:val="00A133A4"/>
  </w:style>
  <w:style w:type="character" w:styleId="aff2">
    <w:name w:val="endnote reference"/>
    <w:basedOn w:val="a0"/>
    <w:uiPriority w:val="99"/>
    <w:semiHidden/>
    <w:unhideWhenUsed/>
    <w:rsid w:val="00A133A4"/>
    <w:rPr>
      <w:vertAlign w:val="superscript"/>
    </w:rPr>
  </w:style>
  <w:style w:type="paragraph" w:customStyle="1" w:styleId="Normal1">
    <w:name w:val="Normal1"/>
    <w:rsid w:val="00C04BEC"/>
    <w:pPr>
      <w:widowControl w:val="0"/>
    </w:pPr>
    <w:rPr>
      <w:snapToGrid w:val="0"/>
      <w:sz w:val="22"/>
    </w:rPr>
  </w:style>
  <w:style w:type="paragraph" w:styleId="aff3">
    <w:name w:val="No Spacing"/>
    <w:uiPriority w:val="1"/>
    <w:qFormat/>
    <w:rsid w:val="00B619C3"/>
  </w:style>
  <w:style w:type="paragraph" w:customStyle="1" w:styleId="aff4">
    <w:name w:val="ТаблицаТекстЛ"/>
    <w:basedOn w:val="a"/>
    <w:rsid w:val="00B619C3"/>
    <w:pPr>
      <w:numPr>
        <w:ilvl w:val="12"/>
      </w:numPr>
      <w:spacing w:before="60"/>
    </w:pPr>
    <w:rPr>
      <w:i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669547">
      <w:bodyDiv w:val="1"/>
      <w:marLeft w:val="0"/>
      <w:marRight w:val="0"/>
      <w:marTop w:val="0"/>
      <w:marBottom w:val="0"/>
      <w:divBdr>
        <w:top w:val="none" w:sz="0" w:space="0" w:color="auto"/>
        <w:left w:val="none" w:sz="0" w:space="0" w:color="auto"/>
        <w:bottom w:val="none" w:sz="0" w:space="0" w:color="auto"/>
        <w:right w:val="none" w:sz="0" w:space="0" w:color="auto"/>
      </w:divBdr>
    </w:div>
    <w:div w:id="1022439598">
      <w:marLeft w:val="0"/>
      <w:marRight w:val="0"/>
      <w:marTop w:val="0"/>
      <w:marBottom w:val="0"/>
      <w:divBdr>
        <w:top w:val="none" w:sz="0" w:space="0" w:color="auto"/>
        <w:left w:val="none" w:sz="0" w:space="0" w:color="auto"/>
        <w:bottom w:val="none" w:sz="0" w:space="0" w:color="auto"/>
        <w:right w:val="none" w:sz="0" w:space="0" w:color="auto"/>
      </w:divBdr>
    </w:div>
    <w:div w:id="1022439599">
      <w:marLeft w:val="0"/>
      <w:marRight w:val="0"/>
      <w:marTop w:val="0"/>
      <w:marBottom w:val="0"/>
      <w:divBdr>
        <w:top w:val="none" w:sz="0" w:space="0" w:color="auto"/>
        <w:left w:val="none" w:sz="0" w:space="0" w:color="auto"/>
        <w:bottom w:val="none" w:sz="0" w:space="0" w:color="auto"/>
        <w:right w:val="none" w:sz="0" w:space="0" w:color="auto"/>
      </w:divBdr>
      <w:divsChild>
        <w:div w:id="1022439600">
          <w:marLeft w:val="0"/>
          <w:marRight w:val="0"/>
          <w:marTop w:val="0"/>
          <w:marBottom w:val="0"/>
          <w:divBdr>
            <w:top w:val="none" w:sz="0" w:space="0" w:color="auto"/>
            <w:left w:val="none" w:sz="0" w:space="0" w:color="auto"/>
            <w:bottom w:val="none" w:sz="0" w:space="0" w:color="auto"/>
            <w:right w:val="none" w:sz="0" w:space="0" w:color="auto"/>
          </w:divBdr>
        </w:div>
      </w:divsChild>
    </w:div>
    <w:div w:id="1022439601">
      <w:marLeft w:val="0"/>
      <w:marRight w:val="0"/>
      <w:marTop w:val="0"/>
      <w:marBottom w:val="0"/>
      <w:divBdr>
        <w:top w:val="none" w:sz="0" w:space="0" w:color="auto"/>
        <w:left w:val="none" w:sz="0" w:space="0" w:color="auto"/>
        <w:bottom w:val="none" w:sz="0" w:space="0" w:color="auto"/>
        <w:right w:val="none" w:sz="0" w:space="0" w:color="auto"/>
      </w:divBdr>
      <w:divsChild>
        <w:div w:id="1022439597">
          <w:marLeft w:val="0"/>
          <w:marRight w:val="0"/>
          <w:marTop w:val="0"/>
          <w:marBottom w:val="0"/>
          <w:divBdr>
            <w:top w:val="none" w:sz="0" w:space="0" w:color="auto"/>
            <w:left w:val="none" w:sz="0" w:space="0" w:color="auto"/>
            <w:bottom w:val="none" w:sz="0" w:space="0" w:color="auto"/>
            <w:right w:val="none" w:sz="0" w:space="0" w:color="auto"/>
          </w:divBdr>
        </w:div>
      </w:divsChild>
    </w:div>
    <w:div w:id="1022439602">
      <w:marLeft w:val="0"/>
      <w:marRight w:val="0"/>
      <w:marTop w:val="0"/>
      <w:marBottom w:val="0"/>
      <w:divBdr>
        <w:top w:val="none" w:sz="0" w:space="0" w:color="auto"/>
        <w:left w:val="none" w:sz="0" w:space="0" w:color="auto"/>
        <w:bottom w:val="none" w:sz="0" w:space="0" w:color="auto"/>
        <w:right w:val="none" w:sz="0" w:space="0" w:color="auto"/>
      </w:divBdr>
    </w:div>
    <w:div w:id="1022439603">
      <w:marLeft w:val="0"/>
      <w:marRight w:val="0"/>
      <w:marTop w:val="0"/>
      <w:marBottom w:val="0"/>
      <w:divBdr>
        <w:top w:val="none" w:sz="0" w:space="0" w:color="auto"/>
        <w:left w:val="none" w:sz="0" w:space="0" w:color="auto"/>
        <w:bottom w:val="none" w:sz="0" w:space="0" w:color="auto"/>
        <w:right w:val="none" w:sz="0" w:space="0" w:color="auto"/>
      </w:divBdr>
    </w:div>
    <w:div w:id="1802845634">
      <w:bodyDiv w:val="1"/>
      <w:marLeft w:val="0"/>
      <w:marRight w:val="0"/>
      <w:marTop w:val="0"/>
      <w:marBottom w:val="0"/>
      <w:divBdr>
        <w:top w:val="none" w:sz="0" w:space="0" w:color="auto"/>
        <w:left w:val="none" w:sz="0" w:space="0" w:color="auto"/>
        <w:bottom w:val="none" w:sz="0" w:space="0" w:color="auto"/>
        <w:right w:val="none" w:sz="0" w:space="0" w:color="auto"/>
      </w:divBdr>
      <w:divsChild>
        <w:div w:id="1209757561">
          <w:marLeft w:val="0"/>
          <w:marRight w:val="0"/>
          <w:marTop w:val="0"/>
          <w:marBottom w:val="0"/>
          <w:divBdr>
            <w:top w:val="none" w:sz="0" w:space="0" w:color="auto"/>
            <w:left w:val="none" w:sz="0" w:space="0" w:color="auto"/>
            <w:bottom w:val="none" w:sz="0" w:space="0" w:color="auto"/>
            <w:right w:val="none" w:sz="0" w:space="0" w:color="auto"/>
          </w:divBdr>
        </w:div>
        <w:div w:id="2874702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image" Target="media/image6.emf"/><Relationship Id="rId39" Type="http://schemas.openxmlformats.org/officeDocument/2006/relationships/theme" Target="theme/theme1.xml"/><Relationship Id="rId21" Type="http://schemas.openxmlformats.org/officeDocument/2006/relationships/hyperlink" Target="http://tnnh/tatneft-nhs" TargetMode="Externa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2.xml"/><Relationship Id="rId25" Type="http://schemas.openxmlformats.org/officeDocument/2006/relationships/package" Target="embeddings/_________Microsoft_Word1.docx"/><Relationship Id="rId33" Type="http://schemas.openxmlformats.org/officeDocument/2006/relationships/package" Target="embeddings/_________Microsoft_Word5.docx"/><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package" Target="embeddings/_________Microsoft_Word3.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package" Target="embeddings/_________Microsoft_Word.docx"/><Relationship Id="rId28" Type="http://schemas.openxmlformats.org/officeDocument/2006/relationships/image" Target="media/image7.emf"/><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package" Target="embeddings/_________Microsoft_Word4.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4.emf"/><Relationship Id="rId27" Type="http://schemas.openxmlformats.org/officeDocument/2006/relationships/package" Target="embeddings/_________Microsoft_Word2.docx"/><Relationship Id="rId30" Type="http://schemas.openxmlformats.org/officeDocument/2006/relationships/image" Target="media/image8.emf"/><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5ABFEA8778B78F4BB67FBE3DAC9AFEEC" ma:contentTypeVersion="22" ma:contentTypeDescription="Создание документа." ma:contentTypeScope="" ma:versionID="78c19d40c4a76f02f10d78a17ad65025">
  <xsd:schema xmlns:xsd="http://www.w3.org/2001/XMLSchema" xmlns:xs="http://www.w3.org/2001/XMLSchema" xmlns:p="http://schemas.microsoft.com/office/2006/metadata/properties" xmlns:ns1="http://schemas.microsoft.com/sharepoint/v3" xmlns:ns2="753dd817-c397-4e13-a7cd-49923db470ff" targetNamespace="http://schemas.microsoft.com/office/2006/metadata/properties" ma:root="true" ma:fieldsID="ea02f456eb742cd53aeea1af99ca568a" ns1:_="" ns2:_="">
    <xsd:import namespace="http://schemas.microsoft.com/sharepoint/v3"/>
    <xsd:import namespace="753dd817-c397-4e13-a7cd-49923db470ff"/>
    <xsd:element name="properties">
      <xsd:complexType>
        <xsd:sequence>
          <xsd:element name="documentManagement">
            <xsd:complexType>
              <xsd:all>
                <xsd:element ref="ns2:_x0421__x0440__x043e__x043a__x0020__x043f__x0440__x043e__x0432__x0435__x0440__x043a__x0438__x0020__x0430__x043a__x0442__x0443__x0430__x043b__x044c__x043d__x043e__x0441__x0442__x0438_" minOccurs="0"/>
                <xsd:element ref="ns2:_x0421__x0442__x0430__x0442__x0443__x0441_" minOccurs="0"/>
                <xsd:element ref="ns2:_x0421__x0442__x0430__x0442__x0443__x0441__x0020__x0420__x0414_"/>
                <xsd:element ref="ns2:_x0414__x0430__x0442__x0430__x0020__x043e__x043f__x043e__x0432__x0435__x0449__x0435__x043d__x0438__x044f_" minOccurs="0"/>
                <xsd:element ref="ns2:_x0420__x0430__x0437__x0440__x0430__x0431__x043e__x0442__x0447__x0438__x043a__x0020__x0420__x0414_" minOccurs="0"/>
                <xsd:element ref="ns1:_dlc_ExpireDateSaved" minOccurs="0"/>
                <xsd:element ref="ns1:_dlc_ExpireDate" minOccurs="0"/>
                <xsd:element ref="ns1:_dlc_Exempt" minOccurs="0"/>
                <xsd:element ref="ns2:_x0414__x043e__x043a__x0443__x043c__x0435__x043d__x0442__x0020__x043e__x0020__x0441__x0442__x0430__x0442__x0443__x0441__x0435__x0020__x0430__x043a__x0442__x0443__x0430__x043b__x044c__x043d__x043e__x0441__x0442__x0438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3" nillable="true" ma:displayName="Исходный срок действия" ma:hidden="true" ma:internalName="_dlc_ExpireDateSaved" ma:readOnly="true">
      <xsd:simpleType>
        <xsd:restriction base="dms:DateTime"/>
      </xsd:simpleType>
    </xsd:element>
    <xsd:element name="_dlc_ExpireDate" ma:index="14" nillable="true" ma:displayName="Срок действия" ma:description="" ma:hidden="true" ma:indexed="true" ma:internalName="_dlc_ExpireDate" ma:readOnly="true">
      <xsd:simpleType>
        <xsd:restriction base="dms:DateTime"/>
      </xsd:simpleType>
    </xsd:element>
    <xsd:element name="_dlc_Exempt" ma:index="15" nillable="true" ma:displayName="Исключение из политики"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3dd817-c397-4e13-a7cd-49923db470ff" elementFormDefault="qualified">
    <xsd:import namespace="http://schemas.microsoft.com/office/2006/documentManagement/types"/>
    <xsd:import namespace="http://schemas.microsoft.com/office/infopath/2007/PartnerControls"/>
    <xsd:element name="_x0421__x0440__x043e__x043a__x0020__x043f__x0440__x043e__x0432__x0435__x0440__x043a__x0438__x0020__x0430__x043a__x0442__x0443__x0430__x043b__x044c__x043d__x043e__x0441__x0442__x0438_" ma:index="8" nillable="true" ma:displayName="Срок проверки актуальности" ma:format="DateOnly" ma:internalName="_x0421__x0440__x043e__x043a__x0020__x043f__x0440__x043e__x0432__x0435__x0440__x043a__x0438__x0020__x0430__x043a__x0442__x0443__x0430__x043b__x044c__x043d__x043e__x0441__x0442__x0438_">
      <xsd:simpleType>
        <xsd:restriction base="dms:DateTime"/>
      </xsd:simpleType>
    </xsd:element>
    <xsd:element name="_x0421__x0442__x0430__x0442__x0443__x0441_" ma:index="9" nillable="true" ma:displayName="Статус" ma:description="не заполнять при создании, изменяется автоматически от значения в поле Статус РД" ma:format="Image" ma:hidden="true" ma:internalName="_x0421__x0442__x0430__x0442__x0443__x0441_"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x0421__x0442__x0430__x0442__x0443__x0441__x0020__x0420__x0414_" ma:index="10" ma:displayName="Статус РД" ma:default="-" ma:description="не заполнять при создании, изменяется автоматически" ma:format="Dropdown" ma:internalName="_x0421__x0442__x0430__x0442__x0443__x0441__x0020__x0420__x0414_">
      <xsd:simpleType>
        <xsd:restriction base="dms:Choice">
          <xsd:enumeration value="-"/>
          <xsd:enumeration value="Актуален"/>
          <xsd:enumeration value="Требует актуализации"/>
          <xsd:enumeration value="Неактуален"/>
        </xsd:restriction>
      </xsd:simpleType>
    </xsd:element>
    <xsd:element name="_x0414__x0430__x0442__x0430__x0020__x043e__x043f__x043e__x0432__x0435__x0449__x0435__x043d__x0438__x044f_" ma:index="11" nillable="true" ma:displayName="Дата оповещения" ma:description="не заполнять, изменяется автоматически»." ma:format="DateOnly" ma:hidden="true" ma:internalName="_x0414__x0430__x0442__x0430__x0020__x043e__x043f__x043e__x0432__x0435__x0449__x0435__x043d__x0438__x044f_" ma:readOnly="false">
      <xsd:simpleType>
        <xsd:restriction base="dms:DateTime"/>
      </xsd:simpleType>
    </xsd:element>
    <xsd:element name="_x0420__x0430__x0437__x0440__x0430__x0431__x043e__x0442__x0447__x0438__x043a__x0020__x0420__x0414_" ma:index="12" nillable="true" ma:displayName="Руководитель разработчика РД" ma:list="UserInfo" ma:SharePointGroup="0" ma:internalName="_x0420__x0430__x0437__x0440__x0430__x0431__x043e__x0442__x0447__x0438__x043a__x0020__x0420__x0414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x0414__x043e__x043a__x0443__x043c__x0435__x043d__x0442__x0020__x043e__x0020__x0441__x0442__x0430__x0442__x0443__x0441__x0435__x0020__x0430__x043a__x0442__x0443__x0430__x043b__x044c__x043d__x043e__x0441__x0442__x0438_" ma:index="19" nillable="true" ma:displayName="Документ о статусе актуальности" ma:format="Hyperlink" ma:internalName="_x0414__x043e__x043a__x0443__x043c__x0435__x043d__x0442__x0020__x043e__x0020__x0441__x0442__x0430__x0442__x0443__x0441__x0435__x0020__x0430__x043a__x0442__x0443__x0430__x043b__x044c__x043d__x043e__x0441__x0442__x0438_"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414__x043e__x043a__x0443__x043c__x0435__x043d__x0442__x0020__x043e__x0020__x0441__x0442__x0430__x0442__x0443__x0441__x0435__x0020__x0430__x043a__x0442__x0443__x0430__x043b__x044c__x043d__x043e__x0441__x0442__x0438_ xmlns="753dd817-c397-4e13-a7cd-49923db470ff">
      <Url>https://tnnh1/Project/quality_control/act/ЛНА%20КТ/Стандарты/026_СТП-26-2022%20акт.%20(№1394_1.3-6%20от%2015.02.2023).pdf</Url>
      <Description>СТП-26-2022 акт. (№1394_1.3-6 от 15.02.2023)</Description>
    </_x0414__x043e__x043a__x0443__x043c__x0435__x043d__x0442__x0020__x043e__x0020__x0441__x0442__x0430__x0442__x0443__x0441__x0435__x0020__x0430__x043a__x0442__x0443__x0430__x043b__x044c__x043d__x043e__x0441__x0442__x0438_>
    <_x0414__x0430__x0442__x0430__x0020__x043e__x043f__x043e__x0432__x0435__x0449__x0435__x043d__x0438__x044f_ xmlns="753dd817-c397-4e13-a7cd-49923db470ff">2025-06-03T21:00:00+00:00</_x0414__x0430__x0442__x0430__x0020__x043e__x043f__x043e__x0432__x0435__x0449__x0435__x043d__x0438__x044f_>
    <_x0420__x0430__x0437__x0440__x0430__x0431__x043e__x0442__x0447__x0438__x043a__x0020__x0420__x0414_ xmlns="753dd817-c397-4e13-a7cd-49923db470ff">
      <UserInfo>
        <DisplayName>Мохнаткин Артем Михайлович</DisplayName>
        <AccountId>4326</AccountId>
        <AccountType/>
      </UserInfo>
    </_x0420__x0430__x0437__x0440__x0430__x0431__x043e__x0442__x0447__x0438__x043a__x0020__x0420__x0414_>
    <_x0421__x0442__x0430__x0442__x0443__x0441_ xmlns="753dd817-c397-4e13-a7cd-49923db470ff">
      <Url>https://tnnh1/Project/quality_control/Markers/green.png</Url>
      <Description>Markers/green.png</Description>
    </_x0421__x0442__x0430__x0442__x0443__x0441_>
    <_x0421__x0442__x0430__x0442__x0443__x0441__x0020__x0420__x0414_ xmlns="753dd817-c397-4e13-a7cd-49923db470ff">Актуален</_x0421__x0442__x0430__x0442__x0443__x0441__x0020__x0420__x0414_>
    <_x0421__x0440__x043e__x043a__x0020__x043f__x0440__x043e__x0432__x0435__x0440__x043a__x0438__x0020__x0430__x043a__x0442__x0443__x0430__x043b__x044c__x043d__x043e__x0441__x0442__x0438_ xmlns="753dd817-c397-4e13-a7cd-49923db470ff">2025-07-18T21:00:00+00:00</_x0421__x0440__x043e__x043a__x0020__x043f__x0440__x043e__x0432__x0435__x0440__x043a__x0438__x0020__x0430__x043a__x0442__x0443__x0430__x043b__x044c__x043d__x043e__x0441__x0442__x0438_>
    <_dlc_ExpireDateSaved xmlns="http://schemas.microsoft.com/sharepoint/v3" xsi:nil="true"/>
    <_dlc_ExpireDate xmlns="http://schemas.microsoft.com/sharepoint/v3">2025-06-03T21:00:00+00:00</_dlc_ExpireD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44C2E-EA5E-4304-9E19-DAD2B157B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3dd817-c397-4e13-a7cd-49923db470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679B05-693D-478A-9FE2-1D43B71825E6}">
  <ds:schemaRefs>
    <ds:schemaRef ds:uri="http://schemas.microsoft.com/sharepoint/v3/contenttype/forms"/>
  </ds:schemaRefs>
</ds:datastoreItem>
</file>

<file path=customXml/itemProps3.xml><?xml version="1.0" encoding="utf-8"?>
<ds:datastoreItem xmlns:ds="http://schemas.openxmlformats.org/officeDocument/2006/customXml" ds:itemID="{CB970CE6-5AA9-483F-A7AF-F820BE13A462}">
  <ds:schemaRefs>
    <ds:schemaRef ds:uri="http://schemas.microsoft.com/sharepoint/v3"/>
    <ds:schemaRef ds:uri="http://purl.org/dc/dcmitype/"/>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schemas.microsoft.com/office/infopath/2007/PartnerControls"/>
    <ds:schemaRef ds:uri="753dd817-c397-4e13-a7cd-49923db470ff"/>
    <ds:schemaRef ds:uri="http://www.w3.org/XML/1998/namespace"/>
  </ds:schemaRefs>
</ds:datastoreItem>
</file>

<file path=customXml/itemProps4.xml><?xml version="1.0" encoding="utf-8"?>
<ds:datastoreItem xmlns:ds="http://schemas.openxmlformats.org/officeDocument/2006/customXml" ds:itemID="{2FC9BB1E-61AE-4F23-B69F-5D8B00961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5819</Words>
  <Characters>33170</Characters>
  <Application>Microsoft Office Word</Application>
  <DocSecurity>4</DocSecurity>
  <Lines>276</Lines>
  <Paragraphs>77</Paragraphs>
  <ScaleCrop>false</ScaleCrop>
  <HeadingPairs>
    <vt:vector size="2" baseType="variant">
      <vt:variant>
        <vt:lpstr>Название</vt:lpstr>
      </vt:variant>
      <vt:variant>
        <vt:i4>1</vt:i4>
      </vt:variant>
    </vt:vector>
  </HeadingPairs>
  <TitlesOfParts>
    <vt:vector size="1" baseType="lpstr">
      <vt:lpstr>Оценка поставщиков/ изготовителей сырья и материалов</vt:lpstr>
    </vt:vector>
  </TitlesOfParts>
  <Company>MultiDVD Team</Company>
  <LinksUpToDate>false</LinksUpToDate>
  <CharactersWithSpaces>38912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Оценка поставщиков/ изготовителей сырья и материалов</dc:title>
  <dc:subject/>
  <dc:creator>Новожен Владимир Петрович</dc:creator>
  <cp:keywords/>
  <dc:description/>
  <cp:lastModifiedBy>Рыбакова Наталья Сергеевна</cp:lastModifiedBy>
  <cp:revision>2</cp:revision>
  <cp:lastPrinted>2022-06-24T08:54:00Z</cp:lastPrinted>
  <dcterms:created xsi:type="dcterms:W3CDTF">2023-05-25T11:11:00Z</dcterms:created>
  <dcterms:modified xsi:type="dcterms:W3CDTF">2023-05-25T11:11:00Z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0x0101005ABFEA8778B78F4BB67FBE3DAC9AFEEC</vt:lpwstr>
  </property>
  <property fmtid="{D5CDD505-2E9C-101B-9397-08002B2CF9AE}" pid="3" name="_dlc_policyId">
    <vt:lpwstr>/Project/quality_control/RegDoc</vt:lpwstr>
  </property>
  <property fmtid="{D5CDD505-2E9C-101B-9397-08002B2CF9AE}" pid="4" name="ItemRetentionFormula">
    <vt:lpwstr>&lt;formula id="Microsoft.Office.RecordsManagement.PolicyFeatures.Expiration.Formula.BuiltIn"&gt;&lt;number&gt;0&lt;/number&gt;&lt;property&gt;_x005f_x0414__x005f_x0430__x005f_x0442__x005f_x0430__x005f_x0020__x005f_x043e__x005f_x043f__x005f_x043e__x005f_x0432__x005f_x0435__x005f_x0449__x005f_x0435__x005f_x043d__x005f_x0438__x005f_x044f_&lt;/property&gt;&lt;propertyId&gt;00000000</vt:lpwstr>
  </property>
  <property fmtid="{D5CDD505-2E9C-101B-9397-08002B2CF9AE}" pid="5" name="WorkflowChangePath">
    <vt:lpwstr>7aa0934d-d3fb-4346-9e71-bf53fabe2706,2;7aa0934d-d3fb-4346-9e71-bf53fabe2706,4;</vt:lpwstr>
  </property>
</Properties>
</file>